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708201A0" w:rsidR="00A35D90" w:rsidRPr="00F347F4" w:rsidRDefault="00F97AE9" w:rsidP="00F97AE9">
      <w:pPr>
        <w:spacing w:line="360" w:lineRule="auto"/>
        <w:rPr>
          <w:rFonts w:cs="Arial"/>
          <w:i/>
          <w:szCs w:val="22"/>
          <w:lang w:val="en-US"/>
        </w:rPr>
      </w:pPr>
      <w:r w:rsidRPr="00F347F4">
        <w:rPr>
          <w:rFonts w:cs="Arial"/>
          <w:i/>
          <w:iCs/>
          <w:szCs w:val="22"/>
          <w:lang w:val="en-US"/>
        </w:rPr>
        <w:t>The BEUMER Group supplies packaging solutions for the widest possible range of potting soils:</w:t>
      </w:r>
    </w:p>
    <w:p w14:paraId="5BAD7898" w14:textId="4DC92606" w:rsidR="00A35D90" w:rsidRPr="00F347F4" w:rsidRDefault="00FA3EA4" w:rsidP="00F97AE9">
      <w:pPr>
        <w:spacing w:line="360" w:lineRule="auto"/>
        <w:rPr>
          <w:rFonts w:cs="Arial"/>
          <w:b/>
          <w:bCs/>
          <w:sz w:val="28"/>
          <w:szCs w:val="28"/>
          <w:lang w:val="en-US"/>
        </w:rPr>
      </w:pPr>
      <w:r w:rsidRPr="00F347F4">
        <w:rPr>
          <w:rFonts w:cs="Arial"/>
          <w:b/>
          <w:bCs/>
          <w:sz w:val="28"/>
          <w:szCs w:val="28"/>
          <w:lang w:val="en-US"/>
        </w:rPr>
        <w:t>For perfect growth</w:t>
      </w:r>
    </w:p>
    <w:p w14:paraId="28F836F6" w14:textId="77777777" w:rsidR="00325FE4" w:rsidRPr="00F347F4" w:rsidRDefault="00325FE4" w:rsidP="00A35D90">
      <w:pPr>
        <w:spacing w:line="360" w:lineRule="auto"/>
        <w:rPr>
          <w:rFonts w:cs="Arial"/>
          <w:b/>
          <w:color w:val="000000"/>
          <w:sz w:val="28"/>
          <w:szCs w:val="28"/>
          <w:lang w:val="en-US"/>
        </w:rPr>
      </w:pPr>
    </w:p>
    <w:p w14:paraId="3396F17F" w14:textId="0DD709F8" w:rsidR="00217B19" w:rsidRPr="00F347F4" w:rsidRDefault="00993C08" w:rsidP="00294EEB">
      <w:pPr>
        <w:spacing w:line="360" w:lineRule="auto"/>
        <w:rPr>
          <w:rFonts w:cs="Arial"/>
          <w:b/>
          <w:bCs/>
          <w:szCs w:val="22"/>
          <w:lang w:val="en-US"/>
        </w:rPr>
      </w:pPr>
      <w:r w:rsidRPr="00F347F4">
        <w:rPr>
          <w:rFonts w:cs="Arial"/>
          <w:b/>
          <w:bCs/>
          <w:szCs w:val="22"/>
          <w:lang w:val="en-US"/>
        </w:rPr>
        <w:t xml:space="preserve">The market for potting soils such as peat, humus and alternative plant substrates is growing. The BEUMER Group supplies tailor-made packaging solutions based on standardized machine concepts to pack these materials safely and ready for transport, although they are often very different in their consistency. The customer receives robust, durable and highly available systems for stable and palletized product stacks.  </w:t>
      </w:r>
    </w:p>
    <w:p w14:paraId="414E071E" w14:textId="18BE5EBE" w:rsidR="00217B19" w:rsidRPr="00F347F4" w:rsidRDefault="00217B19" w:rsidP="00294EEB">
      <w:pPr>
        <w:spacing w:line="360" w:lineRule="auto"/>
        <w:rPr>
          <w:rFonts w:cs="Arial"/>
          <w:b/>
          <w:bCs/>
          <w:szCs w:val="22"/>
          <w:lang w:val="en-US"/>
        </w:rPr>
      </w:pPr>
    </w:p>
    <w:p w14:paraId="543E8408" w14:textId="77777777" w:rsidR="00352E9B" w:rsidRPr="00F347F4" w:rsidRDefault="0006077E" w:rsidP="0058317A">
      <w:pPr>
        <w:spacing w:line="360" w:lineRule="auto"/>
        <w:rPr>
          <w:rFonts w:cs="Arial"/>
          <w:szCs w:val="22"/>
          <w:lang w:val="en-US"/>
        </w:rPr>
      </w:pPr>
      <w:r w:rsidRPr="00F347F4">
        <w:rPr>
          <w:rFonts w:cs="Arial"/>
          <w:szCs w:val="22"/>
          <w:lang w:val="en-US"/>
        </w:rPr>
        <w:t xml:space="preserve">“The corona pandemic has certainly fueled the demand for potting soil, peat, humus and alternative plant substrates considerably,” says Jörg </w:t>
      </w:r>
      <w:proofErr w:type="spellStart"/>
      <w:r w:rsidRPr="00F347F4">
        <w:rPr>
          <w:rFonts w:cs="Arial"/>
          <w:szCs w:val="22"/>
          <w:lang w:val="en-US"/>
        </w:rPr>
        <w:t>Spiekermann</w:t>
      </w:r>
      <w:proofErr w:type="spellEnd"/>
      <w:r w:rsidRPr="00F347F4">
        <w:rPr>
          <w:rFonts w:cs="Arial"/>
          <w:szCs w:val="22"/>
          <w:lang w:val="en-US"/>
        </w:rPr>
        <w:t xml:space="preserve">, Head of the Consumer Goods Sales Division at the BEUMER Group. “During the pandemic, people couldn’t travel anymore, so they took more care of their gardens and patios.” This trend is still continuing. </w:t>
      </w:r>
    </w:p>
    <w:p w14:paraId="4D8431D6" w14:textId="77777777" w:rsidR="00352E9B" w:rsidRPr="00F347F4" w:rsidRDefault="00352E9B" w:rsidP="0058317A">
      <w:pPr>
        <w:spacing w:line="360" w:lineRule="auto"/>
        <w:rPr>
          <w:rFonts w:cs="Arial"/>
          <w:szCs w:val="22"/>
          <w:lang w:val="en-US"/>
        </w:rPr>
      </w:pPr>
    </w:p>
    <w:p w14:paraId="309829E9" w14:textId="28264FEB" w:rsidR="00DC4B91" w:rsidRPr="00F347F4" w:rsidRDefault="00561FD8" w:rsidP="00561FD8">
      <w:pPr>
        <w:spacing w:line="360" w:lineRule="auto"/>
        <w:rPr>
          <w:rFonts w:cs="Arial"/>
          <w:szCs w:val="22"/>
          <w:lang w:val="en-US"/>
        </w:rPr>
      </w:pPr>
      <w:r w:rsidRPr="00F347F4">
        <w:rPr>
          <w:rFonts w:cs="Arial"/>
          <w:szCs w:val="22"/>
          <w:lang w:val="en-US"/>
        </w:rPr>
        <w:t xml:space="preserve">However, the customers also include large retail chains, horticultural markets and owners of large garden areas who cultivate various types of vegetables in the professional and hobby sectors. The producers of potting soils come mainly from Europe, where the largest peat deposits are located. The BEUMER Group supplies these producers with complete packaging lines, including high-performance palletizing and packaging machines. For bagging and processing such as dosing, sieving and even chopping, the system provider works with partner companies, and assistance is also provided in selecting partners for consumables. Customers receive everything from a single source. </w:t>
      </w:r>
    </w:p>
    <w:p w14:paraId="7DCC7C50" w14:textId="17260C1E" w:rsidR="00BA2200" w:rsidRPr="00F347F4" w:rsidRDefault="00BA2200" w:rsidP="0058317A">
      <w:pPr>
        <w:spacing w:line="360" w:lineRule="auto"/>
        <w:rPr>
          <w:rFonts w:cs="Arial"/>
          <w:szCs w:val="22"/>
          <w:lang w:val="en-US"/>
        </w:rPr>
      </w:pPr>
    </w:p>
    <w:p w14:paraId="29ABAB73" w14:textId="417094CD" w:rsidR="006405DC" w:rsidRPr="00F347F4" w:rsidRDefault="006405DC" w:rsidP="0058317A">
      <w:pPr>
        <w:spacing w:line="360" w:lineRule="auto"/>
        <w:rPr>
          <w:rFonts w:cs="Arial"/>
          <w:b/>
          <w:bCs/>
          <w:szCs w:val="22"/>
          <w:lang w:val="en-US"/>
        </w:rPr>
      </w:pPr>
      <w:r w:rsidRPr="00F347F4">
        <w:rPr>
          <w:rFonts w:cs="Arial"/>
          <w:b/>
          <w:bCs/>
          <w:szCs w:val="22"/>
          <w:lang w:val="en-US"/>
        </w:rPr>
        <w:t>Fully prepared for peak periods</w:t>
      </w:r>
    </w:p>
    <w:p w14:paraId="69484DA8" w14:textId="5F02E8A8" w:rsidR="00BA2200" w:rsidRPr="00F347F4" w:rsidRDefault="00DC4B91" w:rsidP="0058317A">
      <w:pPr>
        <w:spacing w:line="360" w:lineRule="auto"/>
        <w:rPr>
          <w:rFonts w:cs="Arial"/>
          <w:szCs w:val="22"/>
          <w:lang w:val="en-US"/>
        </w:rPr>
      </w:pPr>
      <w:r w:rsidRPr="00F347F4">
        <w:rPr>
          <w:rFonts w:cs="Arial"/>
          <w:szCs w:val="22"/>
          <w:lang w:val="en-US"/>
        </w:rPr>
        <w:t xml:space="preserve">“It’s the seasonal business that makes this industry special,” says </w:t>
      </w:r>
      <w:proofErr w:type="spellStart"/>
      <w:r w:rsidRPr="00F347F4">
        <w:rPr>
          <w:rFonts w:cs="Arial"/>
          <w:szCs w:val="22"/>
          <w:lang w:val="en-US"/>
        </w:rPr>
        <w:t>Spiekermann</w:t>
      </w:r>
      <w:proofErr w:type="spellEnd"/>
      <w:r w:rsidRPr="00F347F4">
        <w:rPr>
          <w:rFonts w:cs="Arial"/>
          <w:szCs w:val="22"/>
          <w:lang w:val="en-US"/>
        </w:rPr>
        <w:t>. This means that the machines have to run non-stop for several months, often in multi-shift operation, to successfully transfer the usually enormous order quantities of different soil materials. “The machines must always be highly available and powerful – with no downtime in this limited time frame.”</w:t>
      </w:r>
    </w:p>
    <w:p w14:paraId="06BC10F3" w14:textId="77777777" w:rsidR="00DC4B91" w:rsidRPr="00F347F4" w:rsidRDefault="00DC4B91" w:rsidP="0058317A">
      <w:pPr>
        <w:spacing w:line="360" w:lineRule="auto"/>
        <w:rPr>
          <w:rFonts w:cs="Arial"/>
          <w:szCs w:val="22"/>
          <w:lang w:val="en-US"/>
        </w:rPr>
      </w:pPr>
    </w:p>
    <w:p w14:paraId="769598E2" w14:textId="4AE2C5E5" w:rsidR="00993C08" w:rsidRPr="00F347F4" w:rsidRDefault="0078113A" w:rsidP="00505B75">
      <w:pPr>
        <w:spacing w:line="360" w:lineRule="auto"/>
        <w:rPr>
          <w:rFonts w:cs="Arial"/>
          <w:color w:val="000000"/>
          <w:szCs w:val="22"/>
          <w:lang w:val="en-US"/>
        </w:rPr>
      </w:pPr>
      <w:r w:rsidRPr="00F347F4">
        <w:rPr>
          <w:rFonts w:cs="Arial"/>
          <w:color w:val="000000"/>
          <w:szCs w:val="22"/>
          <w:lang w:val="en-US"/>
        </w:rPr>
        <w:lastRenderedPageBreak/>
        <w:t xml:space="preserve">Yet another challenge is the different compositions of the soils, because peat, for example, behaves in a different way than humus, bark mulch and alternative plant substrates. This affects the filling speed – and the stability of both the bags and the palletized stack. </w:t>
      </w:r>
    </w:p>
    <w:p w14:paraId="46E6C5A1" w14:textId="048F1FCF" w:rsidR="0078113A" w:rsidRPr="00F347F4" w:rsidRDefault="0078113A" w:rsidP="00505B75">
      <w:pPr>
        <w:spacing w:line="360" w:lineRule="auto"/>
        <w:rPr>
          <w:rFonts w:cs="Arial"/>
          <w:color w:val="000000"/>
          <w:szCs w:val="22"/>
          <w:lang w:val="en-US"/>
        </w:rPr>
      </w:pPr>
    </w:p>
    <w:p w14:paraId="01C40A84" w14:textId="76D949F9" w:rsidR="00012822" w:rsidRPr="00F347F4" w:rsidRDefault="00012822" w:rsidP="00505B75">
      <w:pPr>
        <w:spacing w:line="360" w:lineRule="auto"/>
        <w:rPr>
          <w:rFonts w:cs="Arial"/>
          <w:b/>
          <w:bCs/>
          <w:color w:val="000000"/>
          <w:szCs w:val="22"/>
          <w:lang w:val="en-US"/>
        </w:rPr>
      </w:pPr>
      <w:r w:rsidRPr="00F347F4">
        <w:rPr>
          <w:rFonts w:cs="Arial"/>
          <w:b/>
          <w:bCs/>
          <w:color w:val="000000"/>
          <w:szCs w:val="22"/>
          <w:lang w:val="en-US"/>
        </w:rPr>
        <w:t>From moist to coarse-grained</w:t>
      </w:r>
    </w:p>
    <w:p w14:paraId="1BD3A70C" w14:textId="0CEF703F" w:rsidR="00CA2E02" w:rsidRPr="00F347F4" w:rsidRDefault="0078113A" w:rsidP="0078113A">
      <w:pPr>
        <w:spacing w:line="360" w:lineRule="auto"/>
        <w:rPr>
          <w:rFonts w:cs="Arial"/>
          <w:color w:val="000000"/>
          <w:szCs w:val="22"/>
          <w:lang w:val="en-US"/>
        </w:rPr>
      </w:pPr>
      <w:r w:rsidRPr="00F347F4">
        <w:rPr>
          <w:rFonts w:cs="Arial"/>
          <w:color w:val="000000"/>
          <w:szCs w:val="22"/>
          <w:lang w:val="en-US"/>
        </w:rPr>
        <w:t xml:space="preserve">Peat, for example, is a form of humus and it is still the raw material for many potting soils. It forms in bogs, due to the lack of oxygen under water and the acidic pH value from dead moor plants. Peat is composed of incompletely decomposed and preserved plant remains, especially those of peat mosses. These remains are saturated with water, because moors store a lot of rainwater or are fed from groundwater. “Moist peat is particularly easy to bag,” says Volker </w:t>
      </w:r>
      <w:proofErr w:type="spellStart"/>
      <w:r w:rsidRPr="00F347F4">
        <w:rPr>
          <w:rFonts w:cs="Arial"/>
          <w:color w:val="000000"/>
          <w:szCs w:val="22"/>
          <w:lang w:val="en-US"/>
        </w:rPr>
        <w:t>Feldmeyer</w:t>
      </w:r>
      <w:proofErr w:type="spellEnd"/>
      <w:r w:rsidRPr="00F347F4">
        <w:rPr>
          <w:rFonts w:cs="Arial"/>
          <w:color w:val="000000"/>
          <w:szCs w:val="22"/>
          <w:lang w:val="en-US"/>
        </w:rPr>
        <w:t>, Business Development Manager at the BEUMER Group. However, the situation is different for peat-free or peat-reduced soils, which are being used more often nowadays, because the plant materials deposited in peat consist largely of carbon compounds. Peat is therefore an important CO</w:t>
      </w:r>
      <w:r w:rsidRPr="00F347F4">
        <w:rPr>
          <w:rFonts w:cs="Arial"/>
          <w:color w:val="000000"/>
          <w:szCs w:val="22"/>
          <w:vertAlign w:val="subscript"/>
          <w:lang w:val="en-US"/>
        </w:rPr>
        <w:t>2</w:t>
      </w:r>
      <w:r w:rsidRPr="00F347F4">
        <w:rPr>
          <w:rFonts w:cs="Arial"/>
          <w:color w:val="000000"/>
          <w:szCs w:val="22"/>
          <w:lang w:val="en-US"/>
        </w:rPr>
        <w:t xml:space="preserve"> reservoir, removing carbon dioxide from the atmosphere that plants once absorbed from the air. This gas is released again during use, fueling the greenhouse effect. It’s also a fact that peat is becoming scarce. Global reserves will probably only be able to meet demand for a few more decades. Regional mining restrictions are also in place. This is why substrates of wood fibers, compost, green waste, straw, perlite, lava, sawdust, various coconut fibers and bark humus are being increasingly used. This market is growing. In addition to peat producers, more and more plants are being built in Germany that predominantly process these alternative municipal substrates. “The materials are much coarser, and the water runs through,” says </w:t>
      </w:r>
      <w:proofErr w:type="spellStart"/>
      <w:r w:rsidRPr="00F347F4">
        <w:rPr>
          <w:rFonts w:cs="Arial"/>
          <w:color w:val="000000"/>
          <w:szCs w:val="22"/>
          <w:lang w:val="en-US"/>
        </w:rPr>
        <w:t>Feldmeyer</w:t>
      </w:r>
      <w:proofErr w:type="spellEnd"/>
      <w:r w:rsidRPr="00F347F4">
        <w:rPr>
          <w:rFonts w:cs="Arial"/>
          <w:color w:val="000000"/>
          <w:szCs w:val="22"/>
          <w:lang w:val="en-US"/>
        </w:rPr>
        <w:t xml:space="preserve">. “And the </w:t>
      </w:r>
      <w:proofErr w:type="gramStart"/>
      <w:r w:rsidRPr="00F347F4">
        <w:rPr>
          <w:rFonts w:cs="Arial"/>
          <w:color w:val="000000"/>
          <w:szCs w:val="22"/>
          <w:lang w:val="en-US"/>
        </w:rPr>
        <w:t>coarser</w:t>
      </w:r>
      <w:proofErr w:type="gramEnd"/>
      <w:r w:rsidRPr="00F347F4">
        <w:rPr>
          <w:rFonts w:cs="Arial"/>
          <w:color w:val="000000"/>
          <w:szCs w:val="22"/>
          <w:lang w:val="en-US"/>
        </w:rPr>
        <w:t xml:space="preserve"> the earth, the more voluminous it is. That’s why alternative plant substrates are much harder to bag and palletize.” This is particularly the case with coarse bark mulch. </w:t>
      </w:r>
    </w:p>
    <w:p w14:paraId="73CD6B78" w14:textId="2AA0CBD0" w:rsidR="003A41D7" w:rsidRPr="00F347F4" w:rsidRDefault="003A41D7" w:rsidP="0078113A">
      <w:pPr>
        <w:spacing w:line="360" w:lineRule="auto"/>
        <w:rPr>
          <w:rFonts w:cs="Arial"/>
          <w:color w:val="000000"/>
          <w:szCs w:val="22"/>
          <w:lang w:val="en-US"/>
        </w:rPr>
      </w:pPr>
    </w:p>
    <w:p w14:paraId="0C995774" w14:textId="68BD6E84" w:rsidR="0078113A" w:rsidRPr="00F347F4" w:rsidRDefault="003A41D7" w:rsidP="0078113A">
      <w:pPr>
        <w:spacing w:line="360" w:lineRule="auto"/>
        <w:rPr>
          <w:rFonts w:cs="Arial"/>
          <w:color w:val="000000"/>
          <w:szCs w:val="22"/>
          <w:lang w:val="en-US"/>
        </w:rPr>
      </w:pPr>
      <w:r w:rsidRPr="00F347F4">
        <w:rPr>
          <w:rFonts w:cs="Arial"/>
          <w:color w:val="000000"/>
          <w:szCs w:val="22"/>
          <w:lang w:val="en-US"/>
        </w:rPr>
        <w:t xml:space="preserve">“We supply our customers with standard systems, which we adapt to the respective product,” reports packaging expert </w:t>
      </w:r>
      <w:proofErr w:type="spellStart"/>
      <w:r w:rsidRPr="00F347F4">
        <w:rPr>
          <w:rFonts w:cs="Arial"/>
          <w:color w:val="000000"/>
          <w:szCs w:val="22"/>
          <w:lang w:val="en-US"/>
        </w:rPr>
        <w:t>Spiekermann</w:t>
      </w:r>
      <w:proofErr w:type="spellEnd"/>
      <w:r w:rsidRPr="00F347F4">
        <w:rPr>
          <w:rFonts w:cs="Arial"/>
          <w:color w:val="000000"/>
          <w:szCs w:val="22"/>
          <w:lang w:val="en-US"/>
        </w:rPr>
        <w:t xml:space="preserve">. These systems shake the bags less or more during the filling process to achieve optimum distribution during bagging. The height of the bag flattening belts and the pressure force must also be adjusted in the downstream palletizing </w:t>
      </w:r>
      <w:r w:rsidRPr="00F347F4">
        <w:rPr>
          <w:rFonts w:cs="Arial"/>
          <w:color w:val="000000"/>
          <w:szCs w:val="22"/>
          <w:lang w:val="en-US"/>
        </w:rPr>
        <w:lastRenderedPageBreak/>
        <w:t xml:space="preserve">system in order to force the residual air out of the bags. Now perfectly adapted, the bags and finished product stacks come out of the machine dimensionally stable. “The palletized stacks can be up to 2.40 meters high. The stacking pattern has to be just right,” says </w:t>
      </w:r>
      <w:proofErr w:type="spellStart"/>
      <w:r w:rsidRPr="00F347F4">
        <w:rPr>
          <w:rFonts w:cs="Arial"/>
          <w:color w:val="000000"/>
          <w:szCs w:val="22"/>
          <w:lang w:val="en-US"/>
        </w:rPr>
        <w:t>Spiekermann</w:t>
      </w:r>
      <w:proofErr w:type="spellEnd"/>
      <w:r w:rsidRPr="00F347F4">
        <w:rPr>
          <w:rFonts w:cs="Arial"/>
          <w:color w:val="000000"/>
          <w:szCs w:val="22"/>
          <w:lang w:val="en-US"/>
        </w:rPr>
        <w:t xml:space="preserve">. “This is relatively easy with potting soil. The sacks are as solid as bricks afterwards. But it’s much more difficult with the coarse-fibered bark mulch.” If the pressing height is not set correctly, the bags could straighten up again after the bag smoothing process, negatively affecting the stack pattern. </w:t>
      </w:r>
    </w:p>
    <w:p w14:paraId="799C4ED1" w14:textId="74F9A040" w:rsidR="0078113A" w:rsidRPr="00F347F4" w:rsidRDefault="0078113A" w:rsidP="00505B75">
      <w:pPr>
        <w:spacing w:line="360" w:lineRule="auto"/>
        <w:rPr>
          <w:rFonts w:cs="Arial"/>
          <w:szCs w:val="22"/>
          <w:lang w:val="en-US"/>
        </w:rPr>
      </w:pPr>
    </w:p>
    <w:p w14:paraId="3CCC4C0E" w14:textId="31F98F02" w:rsidR="0042406D" w:rsidRPr="00F347F4" w:rsidRDefault="0042406D" w:rsidP="0042406D">
      <w:pPr>
        <w:spacing w:line="360" w:lineRule="auto"/>
        <w:rPr>
          <w:rFonts w:cs="Arial"/>
          <w:b/>
          <w:bCs/>
          <w:szCs w:val="22"/>
          <w:lang w:val="en-US"/>
        </w:rPr>
      </w:pPr>
      <w:r w:rsidRPr="00F347F4">
        <w:rPr>
          <w:rFonts w:cs="Arial"/>
          <w:b/>
          <w:bCs/>
          <w:szCs w:val="22"/>
          <w:lang w:val="en-US"/>
        </w:rPr>
        <w:t xml:space="preserve">Palletizing and packaging in the best possible quality </w:t>
      </w:r>
    </w:p>
    <w:p w14:paraId="6AB4FB49" w14:textId="4DEA023F" w:rsidR="0042406D" w:rsidRPr="00F347F4" w:rsidRDefault="0042406D" w:rsidP="0042406D">
      <w:pPr>
        <w:spacing w:line="360" w:lineRule="auto"/>
        <w:rPr>
          <w:rFonts w:cs="Arial"/>
          <w:szCs w:val="22"/>
          <w:lang w:val="en-US"/>
        </w:rPr>
      </w:pPr>
      <w:r w:rsidRPr="00F347F4">
        <w:rPr>
          <w:rFonts w:cs="Arial"/>
          <w:szCs w:val="22"/>
          <w:lang w:val="en-US"/>
        </w:rPr>
        <w:t xml:space="preserve">The BEUMER Group offers various palletizing solutions, such as the BEUMER </w:t>
      </w:r>
      <w:proofErr w:type="spellStart"/>
      <w:r w:rsidRPr="00F347F4">
        <w:rPr>
          <w:rFonts w:cs="Arial"/>
          <w:szCs w:val="22"/>
          <w:lang w:val="en-US"/>
        </w:rPr>
        <w:t>paletpac</w:t>
      </w:r>
      <w:proofErr w:type="spellEnd"/>
      <w:r w:rsidRPr="00F347F4">
        <w:rPr>
          <w:rFonts w:cs="Arial"/>
          <w:szCs w:val="22"/>
          <w:lang w:val="en-US"/>
        </w:rPr>
        <w:t xml:space="preserve">. The system provider equips the </w:t>
      </w:r>
      <w:proofErr w:type="spellStart"/>
      <w:r w:rsidRPr="00F347F4">
        <w:rPr>
          <w:rFonts w:cs="Arial"/>
          <w:szCs w:val="22"/>
          <w:lang w:val="en-US"/>
        </w:rPr>
        <w:t>paletpac</w:t>
      </w:r>
      <w:proofErr w:type="spellEnd"/>
      <w:r w:rsidRPr="00F347F4">
        <w:rPr>
          <w:rFonts w:cs="Arial"/>
          <w:szCs w:val="22"/>
          <w:lang w:val="en-US"/>
        </w:rPr>
        <w:t xml:space="preserve"> with either a clamping or double-belt turning device to match product requirements. The device quickly brings the bags into the required position and keeps them dimensionally stable. The palletizer series is not only robust, it’s also designed for a long service life. The BEUMER Group has completely redesigned it: With the new modular design, the same or similar components and modules are now used in all systems, and where possible, the system provider has implemented a design that is as identical as possible. There are also fewer components. This reduces the number of spare parts and speeds up their delivery times, which has a significant impact on availability. BEUMER assembles the modules individually to match the customer’s requirements, tests them in-house and assembles them at the customer’s premises. This not only saves time and money, but also simplifies any subsequent modifications and increases in performance.</w:t>
      </w:r>
    </w:p>
    <w:p w14:paraId="3C191B14" w14:textId="77777777" w:rsidR="0042406D" w:rsidRPr="00F347F4" w:rsidRDefault="0042406D" w:rsidP="0042406D">
      <w:pPr>
        <w:spacing w:line="360" w:lineRule="auto"/>
        <w:rPr>
          <w:rFonts w:cs="Arial"/>
          <w:szCs w:val="22"/>
          <w:lang w:val="en-US"/>
        </w:rPr>
      </w:pPr>
    </w:p>
    <w:p w14:paraId="0FCE263B" w14:textId="71E701B7" w:rsidR="0042406D" w:rsidRPr="00F347F4" w:rsidRDefault="0053521A" w:rsidP="0042406D">
      <w:pPr>
        <w:spacing w:line="360" w:lineRule="auto"/>
        <w:rPr>
          <w:rFonts w:cs="Arial"/>
          <w:szCs w:val="22"/>
          <w:lang w:val="en-US"/>
        </w:rPr>
      </w:pPr>
      <w:r w:rsidRPr="00F347F4">
        <w:rPr>
          <w:lang w:val="en-US"/>
        </w:rPr>
        <w:t xml:space="preserve">The containers, precisely stacked on pallets, can then be conveyed to the downstream packaging system – the BEUMER stretch hood. BEUMER also manufactures the hood in a modular design, so it offers the same advantages as the BEUMER </w:t>
      </w:r>
      <w:proofErr w:type="spellStart"/>
      <w:r w:rsidRPr="00F347F4">
        <w:rPr>
          <w:lang w:val="en-US"/>
        </w:rPr>
        <w:t>paletpac</w:t>
      </w:r>
      <w:proofErr w:type="spellEnd"/>
      <w:r w:rsidRPr="00F347F4">
        <w:rPr>
          <w:lang w:val="en-US"/>
        </w:rPr>
        <w:t xml:space="preserve">. The BEUMER stretch hood covers the palletized goods with a stretch hood film that adapts itself to each stack. It is very stretchable and fixes the material on the pallet by means of horizontal and vertical contracting forces. This process thus offers a significantly higher load stability. The goods are also safely protected against environmental influences such as sun, dirt and </w:t>
      </w:r>
      <w:r w:rsidRPr="00F347F4">
        <w:rPr>
          <w:lang w:val="en-US"/>
        </w:rPr>
        <w:lastRenderedPageBreak/>
        <w:t>moisture, both during handling and external storage. Operators can transport products to their customers in perfect condition, ready for presentation at the point of sale.</w:t>
      </w:r>
    </w:p>
    <w:p w14:paraId="785CE6B6" w14:textId="77777777" w:rsidR="000B3572" w:rsidRPr="00F347F4" w:rsidRDefault="000B3572" w:rsidP="0042406D">
      <w:pPr>
        <w:spacing w:line="360" w:lineRule="auto"/>
        <w:rPr>
          <w:rFonts w:cs="Arial"/>
          <w:color w:val="000000"/>
          <w:szCs w:val="22"/>
          <w:lang w:val="en-US"/>
        </w:rPr>
      </w:pPr>
    </w:p>
    <w:p w14:paraId="419ABBFF" w14:textId="4645A5BB" w:rsidR="00027A60" w:rsidRPr="00F347F4" w:rsidRDefault="0042406D" w:rsidP="0042406D">
      <w:pPr>
        <w:spacing w:line="360" w:lineRule="auto"/>
        <w:rPr>
          <w:rFonts w:cs="Arial"/>
          <w:color w:val="000000"/>
          <w:szCs w:val="22"/>
          <w:lang w:val="en-US"/>
        </w:rPr>
      </w:pPr>
      <w:r w:rsidRPr="00F347F4">
        <w:rPr>
          <w:rFonts w:cs="Arial"/>
          <w:color w:val="000000"/>
          <w:szCs w:val="22"/>
          <w:lang w:val="en-US"/>
        </w:rPr>
        <w:t xml:space="preserve">“More and more customers are coming to us and demanding stretch hood film with the highest possible recycled content of up to 30 percent in order to conserve resources. In the case of sack film, up to 80% recycled material content is already possible,” says </w:t>
      </w:r>
      <w:proofErr w:type="spellStart"/>
      <w:r w:rsidRPr="00F347F4">
        <w:rPr>
          <w:rFonts w:cs="Arial"/>
          <w:color w:val="000000"/>
          <w:szCs w:val="22"/>
          <w:lang w:val="en-US"/>
        </w:rPr>
        <w:t>Feldmeyer</w:t>
      </w:r>
      <w:proofErr w:type="spellEnd"/>
      <w:r w:rsidRPr="00F347F4">
        <w:rPr>
          <w:rFonts w:cs="Arial"/>
          <w:color w:val="000000"/>
          <w:szCs w:val="22"/>
          <w:lang w:val="en-US"/>
        </w:rPr>
        <w:t xml:space="preserve">. “These films can also be processed reliably with our stretch hood series.” </w:t>
      </w:r>
    </w:p>
    <w:p w14:paraId="2785B355" w14:textId="4A0E839F" w:rsidR="0078113A" w:rsidRPr="00F347F4" w:rsidRDefault="0078113A" w:rsidP="00505B75">
      <w:pPr>
        <w:spacing w:line="360" w:lineRule="auto"/>
        <w:rPr>
          <w:rFonts w:cs="Arial"/>
          <w:szCs w:val="22"/>
          <w:lang w:val="en-US"/>
        </w:rPr>
      </w:pPr>
    </w:p>
    <w:p w14:paraId="29DC4068" w14:textId="6240A713" w:rsidR="0042406D" w:rsidRPr="00F347F4" w:rsidRDefault="00884C87" w:rsidP="00505B75">
      <w:pPr>
        <w:spacing w:line="360" w:lineRule="auto"/>
        <w:rPr>
          <w:rFonts w:cs="Arial"/>
          <w:b/>
          <w:bCs/>
          <w:szCs w:val="22"/>
          <w:lang w:val="en-US"/>
        </w:rPr>
      </w:pPr>
      <w:r w:rsidRPr="00F347F4">
        <w:rPr>
          <w:rFonts w:cs="Arial"/>
          <w:b/>
          <w:bCs/>
          <w:szCs w:val="22"/>
          <w:lang w:val="en-US"/>
        </w:rPr>
        <w:t>High availability</w:t>
      </w:r>
    </w:p>
    <w:p w14:paraId="0F9B3F9D" w14:textId="78F3C05C" w:rsidR="00B9766F" w:rsidRPr="00F347F4" w:rsidRDefault="00012822" w:rsidP="00B9766F">
      <w:pPr>
        <w:spacing w:line="360" w:lineRule="auto"/>
        <w:rPr>
          <w:rFonts w:cs="Arial"/>
          <w:szCs w:val="22"/>
          <w:lang w:val="en-US"/>
        </w:rPr>
      </w:pPr>
      <w:r w:rsidRPr="00F347F4">
        <w:rPr>
          <w:rFonts w:cs="Arial"/>
          <w:szCs w:val="22"/>
          <w:lang w:val="en-US"/>
        </w:rPr>
        <w:t xml:space="preserve">“Our robust machines are usually in operation for 25 years and sometimes for more than 30 years,” says </w:t>
      </w:r>
      <w:proofErr w:type="spellStart"/>
      <w:r w:rsidRPr="00F347F4">
        <w:rPr>
          <w:rFonts w:cs="Arial"/>
          <w:szCs w:val="22"/>
          <w:lang w:val="en-US"/>
        </w:rPr>
        <w:t>Spiekermann</w:t>
      </w:r>
      <w:proofErr w:type="spellEnd"/>
      <w:r w:rsidRPr="00F347F4">
        <w:rPr>
          <w:rFonts w:cs="Arial"/>
          <w:szCs w:val="22"/>
          <w:lang w:val="en-US"/>
        </w:rPr>
        <w:t xml:space="preserve">. The experts continuously optimize the machines – for example, their energy efficiency. Another important aspect is comprehensive customer support. It ensures the constant availability of the packaging lines. The support includes, among other services, a 24/7 hotline, a rapid supply of spare parts and branches all over the world, enabling fast support for customers everywhere. BEUMER Smart Glasses, a future-oriented product developed by BEUMER that supports users quickly and easily, is yet another jewel in the Group’s customer support crown: BEUMER customer support technicians can look over the shoulder of the customer’s service technician and solve the problem together with him. This digital solution reduces time-consuming journeys and high additional costs. </w:t>
      </w:r>
    </w:p>
    <w:p w14:paraId="41102F2A" w14:textId="77777777" w:rsidR="00360C90" w:rsidRPr="00F347F4" w:rsidRDefault="00360C90" w:rsidP="00B9766F">
      <w:pPr>
        <w:spacing w:line="360" w:lineRule="auto"/>
        <w:rPr>
          <w:rFonts w:cs="Arial"/>
          <w:szCs w:val="22"/>
          <w:lang w:val="en-US"/>
        </w:rPr>
      </w:pPr>
    </w:p>
    <w:p w14:paraId="33B94FE6" w14:textId="2EBF8A99" w:rsidR="00505B75" w:rsidRPr="00F347F4" w:rsidRDefault="001B2B51" w:rsidP="00505B75">
      <w:pPr>
        <w:spacing w:line="360" w:lineRule="auto"/>
        <w:rPr>
          <w:rFonts w:cs="Arial"/>
          <w:color w:val="000000"/>
          <w:szCs w:val="22"/>
          <w:lang w:val="en-US"/>
        </w:rPr>
      </w:pPr>
      <w:proofErr w:type="spellStart"/>
      <w:r w:rsidRPr="00F347F4">
        <w:rPr>
          <w:rFonts w:cs="Arial"/>
          <w:color w:val="000000"/>
          <w:szCs w:val="22"/>
          <w:lang w:val="en-US"/>
        </w:rPr>
        <w:t>Spiekermann</w:t>
      </w:r>
      <w:proofErr w:type="spellEnd"/>
      <w:r w:rsidRPr="00F347F4">
        <w:rPr>
          <w:rFonts w:cs="Arial"/>
          <w:color w:val="000000"/>
          <w:szCs w:val="22"/>
          <w:lang w:val="en-US"/>
        </w:rPr>
        <w:t>: “After the season, our service department takes a close look at the customer’s machine. Our experts check whether repairs are necessary and make them fully operational for the following season.” However, there’s also a trend that’s starting to emerge: more and more operators and contract baggers are turning to wood pellets or similar products in the off-season. These can be handled in a similar way to potting soil. “This enables them to run our packaging lines all year round,” explains the BEUMER expert.</w:t>
      </w:r>
    </w:p>
    <w:p w14:paraId="37B64E38" w14:textId="77777777" w:rsidR="00FA3EA4" w:rsidRPr="00F347F4" w:rsidRDefault="00FA3EA4" w:rsidP="00505B75">
      <w:pPr>
        <w:spacing w:line="360" w:lineRule="auto"/>
        <w:rPr>
          <w:rFonts w:cs="Arial"/>
          <w:color w:val="000000"/>
          <w:szCs w:val="22"/>
          <w:lang w:val="en-US"/>
        </w:rPr>
      </w:pPr>
    </w:p>
    <w:p w14:paraId="7F67D095" w14:textId="5F51EF62" w:rsidR="007330EC" w:rsidRPr="005E4B6C" w:rsidRDefault="007330EC" w:rsidP="007330EC">
      <w:pPr>
        <w:spacing w:line="360" w:lineRule="auto"/>
        <w:rPr>
          <w:rFonts w:cs="Arial"/>
          <w:i/>
          <w:sz w:val="20"/>
          <w:lang w:val="en-GB"/>
        </w:rPr>
      </w:pPr>
      <w:r>
        <w:rPr>
          <w:rFonts w:cs="Arial"/>
          <w:i/>
          <w:sz w:val="20"/>
          <w:lang w:val="en-GB"/>
        </w:rPr>
        <w:t>8,588</w:t>
      </w:r>
      <w:r w:rsidRPr="005E4B6C">
        <w:rPr>
          <w:rFonts w:cs="Arial"/>
          <w:i/>
          <w:sz w:val="20"/>
          <w:lang w:val="en-GB"/>
        </w:rPr>
        <w:t xml:space="preserve"> characters incl. blanks</w:t>
      </w:r>
    </w:p>
    <w:p w14:paraId="5A0E1770" w14:textId="77777777" w:rsidR="00505B75" w:rsidRPr="00F347F4" w:rsidRDefault="00505B75" w:rsidP="00505B75">
      <w:pPr>
        <w:spacing w:line="360" w:lineRule="auto"/>
        <w:rPr>
          <w:rFonts w:cs="Arial"/>
          <w:bCs/>
          <w:i/>
          <w:szCs w:val="22"/>
          <w:lang w:val="en-US"/>
        </w:rPr>
      </w:pPr>
    </w:p>
    <w:p w14:paraId="69A600F9" w14:textId="77777777" w:rsidR="00505B75" w:rsidRPr="00C86D43" w:rsidRDefault="00505B75" w:rsidP="00505B75">
      <w:pPr>
        <w:spacing w:line="360" w:lineRule="auto"/>
        <w:rPr>
          <w:rFonts w:cs="Arial"/>
          <w:bCs/>
          <w:i/>
          <w:sz w:val="20"/>
          <w:lang w:val="en-US"/>
        </w:rPr>
      </w:pPr>
    </w:p>
    <w:p w14:paraId="20802FC5" w14:textId="5342D0DA" w:rsidR="00505B75" w:rsidRPr="00C86D43" w:rsidRDefault="00505B75" w:rsidP="00505B75">
      <w:pPr>
        <w:spacing w:line="360" w:lineRule="auto"/>
        <w:rPr>
          <w:rFonts w:cs="Arial"/>
          <w:i/>
          <w:sz w:val="20"/>
          <w:lang w:val="en-US"/>
        </w:rPr>
      </w:pPr>
      <w:r w:rsidRPr="00C86D43">
        <w:rPr>
          <w:rFonts w:cs="Arial"/>
          <w:b/>
          <w:bCs/>
          <w:i/>
          <w:iCs/>
          <w:sz w:val="20"/>
          <w:lang w:val="en-US"/>
        </w:rPr>
        <w:t>Meta title</w:t>
      </w:r>
      <w:r w:rsidRPr="00C86D43">
        <w:rPr>
          <w:rFonts w:cs="Arial"/>
          <w:i/>
          <w:iCs/>
          <w:sz w:val="20"/>
          <w:lang w:val="en-US"/>
        </w:rPr>
        <w:t>: The BEUMER Group supplies packaging solutions for the widest possible range of potting soils.</w:t>
      </w:r>
    </w:p>
    <w:p w14:paraId="70B54DD6" w14:textId="77777777" w:rsidR="00505B75" w:rsidRPr="00C86D43" w:rsidRDefault="00505B75" w:rsidP="00505B75">
      <w:pPr>
        <w:spacing w:line="360" w:lineRule="auto"/>
        <w:rPr>
          <w:rFonts w:cs="Arial"/>
          <w:i/>
          <w:sz w:val="20"/>
          <w:lang w:val="en-US"/>
        </w:rPr>
      </w:pPr>
    </w:p>
    <w:p w14:paraId="76781090" w14:textId="69B3AB96" w:rsidR="00505B75" w:rsidRPr="00C86D43" w:rsidRDefault="00505B75" w:rsidP="00505B75">
      <w:pPr>
        <w:spacing w:line="360" w:lineRule="auto"/>
        <w:rPr>
          <w:rFonts w:cs="Arial"/>
          <w:i/>
          <w:sz w:val="20"/>
          <w:lang w:val="en-US"/>
        </w:rPr>
      </w:pPr>
      <w:r w:rsidRPr="00C86D43">
        <w:rPr>
          <w:rFonts w:cs="Arial"/>
          <w:b/>
          <w:bCs/>
          <w:i/>
          <w:iCs/>
          <w:sz w:val="20"/>
          <w:lang w:val="en-US"/>
        </w:rPr>
        <w:t xml:space="preserve"> Meta description</w:t>
      </w:r>
      <w:r w:rsidRPr="00C86D43">
        <w:rPr>
          <w:rFonts w:cs="Arial"/>
          <w:i/>
          <w:iCs/>
          <w:sz w:val="20"/>
          <w:lang w:val="en-US"/>
        </w:rPr>
        <w:t>: The market for potting soils such as peat, humus and alternative plant substrates is growing. The BEUMER Group supplies tailor-made packaging solutions.</w:t>
      </w:r>
    </w:p>
    <w:p w14:paraId="77204E09" w14:textId="77777777" w:rsidR="00505B75" w:rsidRPr="00C86D43" w:rsidRDefault="00505B75" w:rsidP="00505B75">
      <w:pPr>
        <w:spacing w:line="360" w:lineRule="auto"/>
        <w:rPr>
          <w:rFonts w:cs="Arial"/>
          <w:i/>
          <w:sz w:val="20"/>
          <w:lang w:val="en-US"/>
        </w:rPr>
      </w:pPr>
    </w:p>
    <w:p w14:paraId="2D5E9480" w14:textId="6B17B066" w:rsidR="00505B75" w:rsidRPr="00C86D43" w:rsidRDefault="00505B75" w:rsidP="00505B75">
      <w:pPr>
        <w:spacing w:line="360" w:lineRule="auto"/>
        <w:rPr>
          <w:rFonts w:cs="Arial"/>
          <w:i/>
          <w:iCs/>
          <w:sz w:val="20"/>
          <w:lang w:val="en-US"/>
        </w:rPr>
      </w:pPr>
      <w:r w:rsidRPr="00C86D43">
        <w:rPr>
          <w:rFonts w:cs="Arial"/>
          <w:b/>
          <w:bCs/>
          <w:i/>
          <w:iCs/>
          <w:sz w:val="20"/>
          <w:lang w:val="en-US"/>
        </w:rPr>
        <w:t>Keywords</w:t>
      </w:r>
      <w:r w:rsidRPr="00C86D43">
        <w:rPr>
          <w:rFonts w:cs="Arial"/>
          <w:i/>
          <w:iCs/>
          <w:sz w:val="20"/>
          <w:lang w:val="en-US"/>
        </w:rPr>
        <w:t xml:space="preserve">: The BEUMER Group; BEUMER </w:t>
      </w:r>
      <w:proofErr w:type="spellStart"/>
      <w:r w:rsidRPr="00C86D43">
        <w:rPr>
          <w:rFonts w:cs="Arial"/>
          <w:i/>
          <w:iCs/>
          <w:sz w:val="20"/>
          <w:lang w:val="en-US"/>
        </w:rPr>
        <w:t>paletpac</w:t>
      </w:r>
      <w:proofErr w:type="spellEnd"/>
      <w:r w:rsidRPr="00C86D43">
        <w:rPr>
          <w:rFonts w:cs="Arial"/>
          <w:i/>
          <w:iCs/>
          <w:sz w:val="20"/>
          <w:lang w:val="en-US"/>
        </w:rPr>
        <w:t xml:space="preserve">; BEUMER stretch hood; modularization; bulk materials; smart glasses; potting soils; packaging solutions </w:t>
      </w:r>
    </w:p>
    <w:p w14:paraId="2073B543" w14:textId="77777777" w:rsidR="00505B75" w:rsidRPr="00C86D43" w:rsidRDefault="00505B75" w:rsidP="00505B75">
      <w:pPr>
        <w:spacing w:line="360" w:lineRule="auto"/>
        <w:rPr>
          <w:rFonts w:cs="Arial"/>
          <w:i/>
          <w:iCs/>
          <w:sz w:val="20"/>
          <w:lang w:val="en-US"/>
        </w:rPr>
      </w:pPr>
    </w:p>
    <w:p w14:paraId="11FD9F1D" w14:textId="5FCE9CAE" w:rsidR="00505B75" w:rsidRPr="00C86D43" w:rsidRDefault="00505B75" w:rsidP="00505B75">
      <w:pPr>
        <w:spacing w:line="360" w:lineRule="auto"/>
        <w:rPr>
          <w:rFonts w:cs="Arial"/>
          <w:i/>
          <w:iCs/>
          <w:sz w:val="20"/>
          <w:lang w:val="en-US"/>
        </w:rPr>
      </w:pPr>
      <w:r w:rsidRPr="00C86D43">
        <w:rPr>
          <w:rFonts w:cs="Arial"/>
          <w:b/>
          <w:bCs/>
          <w:i/>
          <w:iCs/>
          <w:sz w:val="20"/>
          <w:lang w:val="en-US"/>
        </w:rPr>
        <w:t xml:space="preserve">Social Media: </w:t>
      </w:r>
      <w:r w:rsidRPr="00C86D43">
        <w:rPr>
          <w:rFonts w:cs="Arial"/>
          <w:i/>
          <w:iCs/>
          <w:sz w:val="20"/>
          <w:lang w:val="en-US"/>
        </w:rPr>
        <w:t>The market for potting soils such as peat, humus and alternative plant substrates is growing. These materials often have very different consistencies, so the BEUMER Group supplies customized packaging solutions using standard machines to pack them safely, ready for transport. The customer receives robust and highly available equipment for stable, bagged and palletized product stacks.</w:t>
      </w:r>
    </w:p>
    <w:p w14:paraId="7E1CAE0D" w14:textId="3A766C3E" w:rsidR="00AF7364" w:rsidRPr="00C86D43" w:rsidRDefault="00AF7364" w:rsidP="00505B75">
      <w:pPr>
        <w:spacing w:line="360" w:lineRule="auto"/>
        <w:rPr>
          <w:rFonts w:cs="Arial"/>
          <w:i/>
          <w:iCs/>
          <w:sz w:val="20"/>
          <w:lang w:val="en-US"/>
        </w:rPr>
      </w:pPr>
    </w:p>
    <w:p w14:paraId="6C564578" w14:textId="77777777" w:rsidR="0089356B" w:rsidRPr="00074D0F" w:rsidRDefault="0089356B" w:rsidP="0089356B">
      <w:pPr>
        <w:rPr>
          <w:sz w:val="20"/>
          <w:lang w:val="en-US"/>
        </w:rPr>
      </w:pPr>
    </w:p>
    <w:p w14:paraId="6300A1D2" w14:textId="77777777" w:rsidR="006A72FE" w:rsidRPr="00074D0F" w:rsidRDefault="006A72FE" w:rsidP="00D00A2B">
      <w:pPr>
        <w:spacing w:line="360" w:lineRule="auto"/>
        <w:rPr>
          <w:rFonts w:eastAsia="MS Mincho" w:cs="Arial"/>
          <w:b/>
          <w:bCs/>
          <w:sz w:val="20"/>
          <w:lang w:val="en-US"/>
        </w:rPr>
      </w:pPr>
    </w:p>
    <w:p w14:paraId="00127648" w14:textId="57F5D87B" w:rsidR="00A421A0" w:rsidRPr="00C86D43" w:rsidRDefault="007330EC" w:rsidP="0089356B">
      <w:pPr>
        <w:spacing w:line="360" w:lineRule="auto"/>
        <w:rPr>
          <w:rFonts w:cs="Arial"/>
          <w:b/>
          <w:bCs/>
          <w:i/>
          <w:iCs/>
          <w:sz w:val="20"/>
        </w:rPr>
      </w:pPr>
      <w:proofErr w:type="spellStart"/>
      <w:r w:rsidRPr="00C86D43">
        <w:rPr>
          <w:rFonts w:cs="Arial"/>
          <w:b/>
          <w:color w:val="000000"/>
          <w:sz w:val="20"/>
        </w:rPr>
        <w:t>Captions</w:t>
      </w:r>
      <w:proofErr w:type="spellEnd"/>
      <w:r w:rsidR="00C82516" w:rsidRPr="00C86D43">
        <w:rPr>
          <w:rFonts w:eastAsia="MS Mincho" w:cs="Arial"/>
          <w:b/>
          <w:bCs/>
          <w:sz w:val="20"/>
        </w:rPr>
        <w:t>:</w:t>
      </w:r>
    </w:p>
    <w:p w14:paraId="30C8D4F0" w14:textId="77777777" w:rsidR="00A421A0" w:rsidRPr="00C86D43" w:rsidRDefault="00A421A0" w:rsidP="00A421A0">
      <w:pPr>
        <w:spacing w:line="360" w:lineRule="auto"/>
        <w:rPr>
          <w:rFonts w:cs="Arial"/>
          <w:sz w:val="20"/>
        </w:rPr>
      </w:pPr>
      <w:r w:rsidRPr="00C86D43">
        <w:rPr>
          <w:rFonts w:cs="Arial"/>
          <w:noProof/>
          <w:sz w:val="20"/>
          <w:lang w:val="en-US"/>
        </w:rPr>
        <w:drawing>
          <wp:inline distT="0" distB="0" distL="0" distR="0" wp14:anchorId="76983B04" wp14:editId="3C85AE76">
            <wp:extent cx="2159286" cy="1440000"/>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59286" cy="1440000"/>
                    </a:xfrm>
                    <a:prstGeom prst="rect">
                      <a:avLst/>
                    </a:prstGeom>
                    <a:noFill/>
                    <a:ln>
                      <a:noFill/>
                    </a:ln>
                  </pic:spPr>
                </pic:pic>
              </a:graphicData>
            </a:graphic>
          </wp:inline>
        </w:drawing>
      </w:r>
    </w:p>
    <w:p w14:paraId="239DC4EB" w14:textId="2CB51AD8" w:rsidR="00A421A0" w:rsidRPr="00C86D43" w:rsidRDefault="00A421A0" w:rsidP="00A421A0">
      <w:pPr>
        <w:spacing w:line="360" w:lineRule="auto"/>
        <w:rPr>
          <w:rFonts w:cs="Arial"/>
          <w:sz w:val="20"/>
          <w:lang w:val="en-US"/>
        </w:rPr>
      </w:pPr>
      <w:r w:rsidRPr="00C86D43">
        <w:rPr>
          <w:rFonts w:cs="Arial"/>
          <w:b/>
          <w:bCs/>
          <w:sz w:val="20"/>
          <w:lang w:val="en-US"/>
        </w:rPr>
        <w:t>Photo 1:</w:t>
      </w:r>
      <w:r w:rsidRPr="00C86D43">
        <w:rPr>
          <w:rFonts w:cs="Arial"/>
          <w:sz w:val="20"/>
          <w:lang w:val="en-US"/>
        </w:rPr>
        <w:t xml:space="preserve"> BEUMER </w:t>
      </w:r>
      <w:proofErr w:type="spellStart"/>
      <w:r w:rsidRPr="00C86D43">
        <w:rPr>
          <w:rFonts w:cs="Arial"/>
          <w:sz w:val="20"/>
          <w:lang w:val="en-US"/>
        </w:rPr>
        <w:t>paletpac</w:t>
      </w:r>
      <w:proofErr w:type="spellEnd"/>
      <w:r w:rsidRPr="00C86D43">
        <w:rPr>
          <w:rFonts w:cs="Arial"/>
          <w:sz w:val="20"/>
          <w:lang w:val="en-US"/>
        </w:rPr>
        <w:t xml:space="preserve">: With the new modular design, the same or similar components and modules are now installed in all systems. </w:t>
      </w:r>
    </w:p>
    <w:p w14:paraId="77BD91C4" w14:textId="77777777" w:rsidR="00A421A0" w:rsidRPr="00C86D43" w:rsidRDefault="00A421A0" w:rsidP="00A421A0">
      <w:pPr>
        <w:spacing w:line="360" w:lineRule="auto"/>
        <w:ind w:right="-704"/>
        <w:rPr>
          <w:rFonts w:cs="Arial"/>
          <w:sz w:val="20"/>
          <w:lang w:val="en-US"/>
        </w:rPr>
      </w:pPr>
    </w:p>
    <w:p w14:paraId="14EA87AF" w14:textId="32F8932F" w:rsidR="00A421A0" w:rsidRPr="00C86D43" w:rsidRDefault="00246A8E" w:rsidP="00A421A0">
      <w:pPr>
        <w:spacing w:line="360" w:lineRule="auto"/>
        <w:rPr>
          <w:rFonts w:cs="Arial"/>
          <w:color w:val="000000"/>
          <w:sz w:val="20"/>
        </w:rPr>
      </w:pPr>
      <w:r w:rsidRPr="00C86D43">
        <w:rPr>
          <w:rFonts w:cs="Arial"/>
          <w:noProof/>
          <w:color w:val="000000"/>
          <w:sz w:val="20"/>
          <w:lang w:val="en-US"/>
        </w:rPr>
        <w:lastRenderedPageBreak/>
        <w:drawing>
          <wp:inline distT="0" distB="0" distL="0" distR="0" wp14:anchorId="05333F1B" wp14:editId="2302601A">
            <wp:extent cx="1525022" cy="16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screen">
                      <a:extLst>
                        <a:ext uri="{28A0092B-C50C-407E-A947-70E740481C1C}">
                          <a14:useLocalDpi xmlns:a14="http://schemas.microsoft.com/office/drawing/2010/main"/>
                        </a:ext>
                      </a:extLst>
                    </a:blip>
                    <a:stretch>
                      <a:fillRect/>
                    </a:stretch>
                  </pic:blipFill>
                  <pic:spPr>
                    <a:xfrm>
                      <a:off x="0" y="0"/>
                      <a:ext cx="1525022" cy="1620000"/>
                    </a:xfrm>
                    <a:prstGeom prst="rect">
                      <a:avLst/>
                    </a:prstGeom>
                  </pic:spPr>
                </pic:pic>
              </a:graphicData>
            </a:graphic>
          </wp:inline>
        </w:drawing>
      </w:r>
    </w:p>
    <w:p w14:paraId="5D877CFB" w14:textId="54C34706" w:rsidR="00EE2663" w:rsidRPr="00C86D43" w:rsidRDefault="00A421A0" w:rsidP="00C86D43">
      <w:pPr>
        <w:spacing w:line="360" w:lineRule="auto"/>
        <w:ind w:right="-60"/>
        <w:rPr>
          <w:rFonts w:eastAsia="MS Mincho" w:cs="Arial"/>
          <w:sz w:val="20"/>
          <w:lang w:val="en-US"/>
        </w:rPr>
      </w:pPr>
      <w:r w:rsidRPr="00C86D43">
        <w:rPr>
          <w:rFonts w:eastAsia="MS Mincho" w:cs="Arial"/>
          <w:b/>
          <w:bCs/>
          <w:sz w:val="20"/>
          <w:lang w:val="en-US"/>
        </w:rPr>
        <w:t>Photo 2</w:t>
      </w:r>
      <w:r w:rsidRPr="00C86D43">
        <w:rPr>
          <w:rFonts w:eastAsia="MS Mincho" w:cs="Arial"/>
          <w:sz w:val="20"/>
          <w:lang w:val="en-US"/>
        </w:rPr>
        <w:t>: The BEUMER stretch hood A is also modular. It allows the soil to be packed ready for transport and protected from environmental influences.</w:t>
      </w:r>
    </w:p>
    <w:p w14:paraId="31D29CB9" w14:textId="77777777" w:rsidR="00EE2663" w:rsidRPr="00C86D43" w:rsidRDefault="00EE2663" w:rsidP="00EE2663">
      <w:pPr>
        <w:spacing w:line="360" w:lineRule="auto"/>
        <w:rPr>
          <w:rFonts w:cs="Arial"/>
          <w:sz w:val="20"/>
          <w:lang w:val="en-US"/>
        </w:rPr>
      </w:pPr>
    </w:p>
    <w:p w14:paraId="77D3427D" w14:textId="77777777" w:rsidR="00EE2663" w:rsidRPr="00C86D43" w:rsidRDefault="00EE2663" w:rsidP="00EE2663">
      <w:pPr>
        <w:spacing w:line="360" w:lineRule="auto"/>
        <w:rPr>
          <w:rFonts w:eastAsia="MS Mincho" w:cs="Arial"/>
          <w:b/>
          <w:bCs/>
          <w:sz w:val="20"/>
        </w:rPr>
      </w:pPr>
      <w:r w:rsidRPr="00C86D43">
        <w:rPr>
          <w:rFonts w:cs="Arial"/>
          <w:noProof/>
          <w:sz w:val="20"/>
          <w:lang w:val="en-US"/>
        </w:rPr>
        <w:drawing>
          <wp:inline distT="0" distB="0" distL="0" distR="0" wp14:anchorId="15FBEFF3" wp14:editId="74B572BD">
            <wp:extent cx="2159089"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9089" cy="1440000"/>
                    </a:xfrm>
                    <a:prstGeom prst="rect">
                      <a:avLst/>
                    </a:prstGeom>
                    <a:noFill/>
                    <a:ln>
                      <a:noFill/>
                    </a:ln>
                  </pic:spPr>
                </pic:pic>
              </a:graphicData>
            </a:graphic>
          </wp:inline>
        </w:drawing>
      </w:r>
    </w:p>
    <w:p w14:paraId="286719F5" w14:textId="7C2A4030" w:rsidR="00EE2663" w:rsidRPr="00C86D43" w:rsidRDefault="00EE2663" w:rsidP="00EE2663">
      <w:pPr>
        <w:spacing w:line="360" w:lineRule="auto"/>
        <w:ind w:right="-60"/>
        <w:rPr>
          <w:rFonts w:cs="Arial"/>
          <w:sz w:val="20"/>
          <w:lang w:val="en-US"/>
        </w:rPr>
      </w:pPr>
      <w:r w:rsidRPr="00C86D43">
        <w:rPr>
          <w:b/>
          <w:bCs/>
          <w:sz w:val="20"/>
          <w:lang w:val="en-US"/>
        </w:rPr>
        <w:t>Photo 3:</w:t>
      </w:r>
      <w:r w:rsidRPr="00C86D43">
        <w:rPr>
          <w:sz w:val="20"/>
          <w:lang w:val="en-US"/>
        </w:rPr>
        <w:t xml:space="preserve"> Jörg </w:t>
      </w:r>
      <w:proofErr w:type="spellStart"/>
      <w:r w:rsidRPr="00C86D43">
        <w:rPr>
          <w:sz w:val="20"/>
          <w:lang w:val="en-US"/>
        </w:rPr>
        <w:t>Spiekermann</w:t>
      </w:r>
      <w:proofErr w:type="spellEnd"/>
      <w:r w:rsidRPr="00C86D43">
        <w:rPr>
          <w:sz w:val="20"/>
          <w:lang w:val="en-US"/>
        </w:rPr>
        <w:t>, Head of the Consumer Goods Sales Division at the BEUMER Group: “Our robust machines usually run for 25 to 30 years.”</w:t>
      </w:r>
    </w:p>
    <w:p w14:paraId="7BED6C64" w14:textId="5E643B60" w:rsidR="00523798" w:rsidRDefault="00523798" w:rsidP="00EE2663">
      <w:pPr>
        <w:spacing w:line="360" w:lineRule="auto"/>
        <w:ind w:right="-60"/>
        <w:rPr>
          <w:rFonts w:cs="Arial"/>
          <w:sz w:val="20"/>
          <w:lang w:val="en-US"/>
        </w:rPr>
      </w:pPr>
    </w:p>
    <w:p w14:paraId="07153C9F" w14:textId="6C1836E2" w:rsidR="00C86D43" w:rsidRPr="00C86D43" w:rsidRDefault="00074D0F" w:rsidP="00EE2663">
      <w:pPr>
        <w:spacing w:line="360" w:lineRule="auto"/>
        <w:ind w:right="-60"/>
        <w:rPr>
          <w:rFonts w:cs="Arial"/>
          <w:sz w:val="20"/>
          <w:lang w:val="en-US"/>
        </w:rPr>
      </w:pPr>
      <w:r>
        <w:rPr>
          <w:noProof/>
        </w:rPr>
        <w:drawing>
          <wp:inline distT="0" distB="0" distL="0" distR="0" wp14:anchorId="06D32E2C" wp14:editId="4FB44468">
            <wp:extent cx="96065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60653" cy="1440000"/>
                    </a:xfrm>
                    <a:prstGeom prst="rect">
                      <a:avLst/>
                    </a:prstGeom>
                    <a:noFill/>
                    <a:ln>
                      <a:noFill/>
                    </a:ln>
                  </pic:spPr>
                </pic:pic>
              </a:graphicData>
            </a:graphic>
          </wp:inline>
        </w:drawing>
      </w:r>
    </w:p>
    <w:p w14:paraId="4646C63D" w14:textId="01099536" w:rsidR="00523798" w:rsidRPr="00C86D43" w:rsidRDefault="00523798" w:rsidP="00EE2663">
      <w:pPr>
        <w:spacing w:line="360" w:lineRule="auto"/>
        <w:ind w:right="-60"/>
        <w:rPr>
          <w:rFonts w:eastAsia="MS Mincho" w:cs="Arial"/>
          <w:sz w:val="20"/>
          <w:lang w:val="en-US"/>
        </w:rPr>
      </w:pPr>
      <w:r w:rsidRPr="00C86D43">
        <w:rPr>
          <w:b/>
          <w:bCs/>
          <w:sz w:val="20"/>
          <w:lang w:val="en-US"/>
        </w:rPr>
        <w:t>Photo 4:</w:t>
      </w:r>
      <w:r w:rsidRPr="00C86D43">
        <w:rPr>
          <w:sz w:val="20"/>
          <w:lang w:val="en-US"/>
        </w:rPr>
        <w:t xml:space="preserve"> Volker </w:t>
      </w:r>
      <w:proofErr w:type="spellStart"/>
      <w:r w:rsidRPr="00C86D43">
        <w:rPr>
          <w:sz w:val="20"/>
          <w:lang w:val="en-US"/>
        </w:rPr>
        <w:t>Feldmeyer</w:t>
      </w:r>
      <w:proofErr w:type="spellEnd"/>
      <w:r w:rsidRPr="00C86D43">
        <w:rPr>
          <w:sz w:val="20"/>
          <w:lang w:val="en-US"/>
        </w:rPr>
        <w:t>, Business Development Manager: “With our stretch hood series, recycled films can also be processed safely.”</w:t>
      </w:r>
    </w:p>
    <w:p w14:paraId="7291E83D" w14:textId="77777777" w:rsidR="007330EC" w:rsidRPr="00C86D43" w:rsidRDefault="007330EC" w:rsidP="007330EC">
      <w:pPr>
        <w:spacing w:line="360" w:lineRule="auto"/>
        <w:ind w:right="-704"/>
        <w:outlineLvl w:val="0"/>
        <w:rPr>
          <w:rFonts w:cs="Arial"/>
          <w:sz w:val="20"/>
          <w:lang w:val="en-GB"/>
        </w:rPr>
      </w:pPr>
      <w:r w:rsidRPr="00C86D43">
        <w:rPr>
          <w:rFonts w:cs="Arial"/>
          <w:b/>
          <w:color w:val="000000"/>
          <w:sz w:val="20"/>
          <w:lang w:val="en-GB"/>
        </w:rPr>
        <w:t>Photo credits:</w:t>
      </w:r>
      <w:r w:rsidRPr="00C86D43">
        <w:rPr>
          <w:rFonts w:cs="Arial"/>
          <w:color w:val="000000"/>
          <w:sz w:val="20"/>
          <w:lang w:val="en-GB"/>
        </w:rPr>
        <w:t xml:space="preserve"> BEUMER Group GmbH &amp; Co. KG</w:t>
      </w:r>
    </w:p>
    <w:p w14:paraId="7DCE3AB4" w14:textId="2146060E" w:rsidR="007330EC" w:rsidRPr="005E4B6C" w:rsidRDefault="007330EC" w:rsidP="007330EC">
      <w:pPr>
        <w:spacing w:line="360" w:lineRule="auto"/>
        <w:ind w:right="-704"/>
        <w:outlineLvl w:val="0"/>
        <w:rPr>
          <w:rFonts w:cs="Arial"/>
          <w:b/>
          <w:color w:val="FF0000"/>
          <w:sz w:val="28"/>
          <w:lang w:val="en-GB"/>
        </w:rPr>
      </w:pPr>
      <w:r w:rsidRPr="005E4B6C">
        <w:rPr>
          <w:rFonts w:cs="Arial"/>
          <w:b/>
          <w:color w:val="FF0000"/>
          <w:sz w:val="28"/>
          <w:szCs w:val="28"/>
          <w:lang w:val="en-GB"/>
        </w:rPr>
        <w:t xml:space="preserve">The high-resolution picture can be downloaded </w:t>
      </w:r>
      <w:hyperlink r:id="rId15" w:history="1">
        <w:r w:rsidRPr="00864FE2">
          <w:rPr>
            <w:rStyle w:val="Hyperlink"/>
            <w:rFonts w:ascii="Arial" w:hAnsi="Arial" w:cs="Arial"/>
            <w:b/>
            <w:sz w:val="28"/>
            <w:szCs w:val="28"/>
            <w:lang w:val="en-GB"/>
          </w:rPr>
          <w:t>here</w:t>
        </w:r>
      </w:hyperlink>
      <w:r w:rsidRPr="005E4B6C">
        <w:rPr>
          <w:rFonts w:cs="Arial"/>
          <w:b/>
          <w:color w:val="FF0000"/>
          <w:sz w:val="28"/>
          <w:lang w:val="en-GB"/>
        </w:rPr>
        <w:t>.</w:t>
      </w:r>
    </w:p>
    <w:p w14:paraId="6BAEF93C" w14:textId="77777777" w:rsidR="007330EC" w:rsidRPr="005E4B6C" w:rsidRDefault="007330EC" w:rsidP="007330EC">
      <w:pPr>
        <w:spacing w:line="360" w:lineRule="auto"/>
        <w:ind w:right="-704"/>
        <w:outlineLvl w:val="0"/>
        <w:rPr>
          <w:rFonts w:cs="Arial"/>
          <w:color w:val="000000"/>
          <w:sz w:val="20"/>
          <w:lang w:val="en-GB"/>
        </w:rPr>
      </w:pPr>
    </w:p>
    <w:p w14:paraId="329C57BA" w14:textId="77777777" w:rsidR="007330EC" w:rsidRPr="005E4B6C" w:rsidRDefault="007330EC" w:rsidP="007330EC">
      <w:pPr>
        <w:spacing w:line="360" w:lineRule="auto"/>
        <w:outlineLvl w:val="0"/>
        <w:rPr>
          <w:rFonts w:cs="Arial"/>
          <w:sz w:val="20"/>
          <w:lang w:val="en-GB"/>
        </w:rPr>
      </w:pPr>
      <w:r w:rsidRPr="005E4B6C">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2DE47D3" w14:textId="77777777" w:rsidR="007330EC" w:rsidRPr="005E4B6C" w:rsidRDefault="007330EC" w:rsidP="007330EC">
      <w:pPr>
        <w:spacing w:line="360" w:lineRule="auto"/>
        <w:ind w:right="-704"/>
        <w:outlineLvl w:val="0"/>
        <w:rPr>
          <w:rFonts w:cs="Arial"/>
          <w:sz w:val="20"/>
          <w:lang w:val="en-GB"/>
        </w:rPr>
      </w:pPr>
      <w:r w:rsidRPr="005E4B6C">
        <w:rPr>
          <w:rFonts w:cs="Arial"/>
          <w:sz w:val="20"/>
          <w:lang w:val="en-GB"/>
        </w:rPr>
        <w:t xml:space="preserve">For more information visit </w:t>
      </w:r>
      <w:hyperlink r:id="rId16" w:history="1">
        <w:r w:rsidRPr="005E4B6C">
          <w:rPr>
            <w:rStyle w:val="Hyperlink"/>
            <w:rFonts w:ascii="Arial" w:hAnsi="Arial" w:cs="Arial"/>
            <w:sz w:val="20"/>
            <w:lang w:val="en-GB"/>
          </w:rPr>
          <w:t>www.beumer.com</w:t>
        </w:r>
      </w:hyperlink>
      <w:r w:rsidRPr="005E4B6C">
        <w:rPr>
          <w:rStyle w:val="Hyperlink"/>
          <w:rFonts w:ascii="Arial" w:hAnsi="Arial" w:cs="Arial"/>
          <w:sz w:val="20"/>
          <w:lang w:val="en-GB"/>
        </w:rPr>
        <w:t>.</w:t>
      </w:r>
    </w:p>
    <w:p w14:paraId="1CB2C42C" w14:textId="3E4B874A" w:rsidR="005E34AA" w:rsidRPr="007330EC" w:rsidRDefault="005E34AA" w:rsidP="007330EC">
      <w:pPr>
        <w:spacing w:line="360" w:lineRule="auto"/>
        <w:rPr>
          <w:rFonts w:cs="Arial"/>
          <w:sz w:val="20"/>
          <w:lang w:val="en-GB"/>
        </w:rPr>
      </w:pPr>
    </w:p>
    <w:sectPr w:rsidR="005E34AA" w:rsidRPr="007330EC"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D772" w14:textId="77777777" w:rsidR="002F3D82" w:rsidRDefault="002F3D82">
      <w:r>
        <w:separator/>
      </w:r>
    </w:p>
  </w:endnote>
  <w:endnote w:type="continuationSeparator" w:id="0">
    <w:p w14:paraId="1DD857A0" w14:textId="77777777" w:rsidR="002F3D82" w:rsidRDefault="002F3D82">
      <w:r>
        <w:continuationSeparator/>
      </w:r>
    </w:p>
  </w:endnote>
  <w:endnote w:type="continuationNotice" w:id="1">
    <w:p w14:paraId="7AB1BCCD" w14:textId="77777777" w:rsidR="002F3D82" w:rsidRDefault="002F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F347F4" w:rsidRDefault="00B744BB" w:rsidP="00B744BB">
    <w:pPr>
      <w:rPr>
        <w:rStyle w:val="Seitenzahl"/>
        <w:sz w:val="16"/>
        <w:szCs w:val="16"/>
      </w:rPr>
    </w:pPr>
  </w:p>
  <w:p w14:paraId="5C7AC1BB" w14:textId="31C5CD1C" w:rsidR="007330EC" w:rsidRPr="00180BA1" w:rsidRDefault="007330EC" w:rsidP="007330EC">
    <w:pPr>
      <w:rPr>
        <w:sz w:val="16"/>
        <w:szCs w:val="16"/>
      </w:rPr>
    </w:pPr>
    <w:bookmarkStart w:id="2"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 xml:space="preserve">Verena Breuer: </w:t>
    </w:r>
    <w:r w:rsidRPr="00180BA1">
      <w:rPr>
        <w:sz w:val="16"/>
        <w:szCs w:val="16"/>
      </w:rPr>
      <w:t xml:space="preserve">Tel. + 49 (0) 2521 24 317, </w:t>
    </w:r>
    <w:hyperlink r:id="rId1" w:history="1">
      <w:r w:rsidRPr="00180BA1">
        <w:rPr>
          <w:rStyle w:val="Hyperlink"/>
          <w:rFonts w:ascii="Arial" w:hAnsi="Arial" w:cs="Arial"/>
          <w:sz w:val="16"/>
          <w:szCs w:val="16"/>
        </w:rPr>
        <w:t>Verena.Breuer@beumer.com</w:t>
      </w:r>
    </w:hyperlink>
    <w:r w:rsidRPr="00180BA1">
      <w:rPr>
        <w:sz w:val="16"/>
        <w:szCs w:val="16"/>
      </w:rPr>
      <w:t xml:space="preserve">  </w:t>
    </w:r>
    <w:hyperlink r:id="rId2" w:history="1">
      <w:r w:rsidRPr="00180BA1">
        <w:rPr>
          <w:rStyle w:val="Hyperlink"/>
          <w:sz w:val="16"/>
          <w:szCs w:val="16"/>
        </w:rPr>
        <w:t>www.beumer.com</w:t>
      </w:r>
    </w:hyperlink>
    <w:r w:rsidRPr="00180BA1">
      <w:rPr>
        <w:sz w:val="16"/>
        <w:szCs w:val="16"/>
      </w:rPr>
      <w:t xml:space="preserve">   </w:t>
    </w:r>
  </w:p>
  <w:p w14:paraId="6C671127" w14:textId="77777777" w:rsidR="007330EC" w:rsidRPr="00180BA1" w:rsidRDefault="007330EC" w:rsidP="007330EC">
    <w:pPr>
      <w:rPr>
        <w:sz w:val="16"/>
        <w:szCs w:val="16"/>
      </w:rPr>
    </w:pPr>
  </w:p>
  <w:p w14:paraId="4909E66D" w14:textId="77777777" w:rsidR="007330EC" w:rsidRPr="00180BA1" w:rsidRDefault="007330EC" w:rsidP="007330EC">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3" w:history="1">
      <w:r w:rsidRPr="00180BA1">
        <w:rPr>
          <w:rStyle w:val="Hyperlink"/>
          <w:rFonts w:ascii="Arial" w:hAnsi="Arial" w:cs="Arial"/>
          <w:sz w:val="16"/>
          <w:szCs w:val="16"/>
        </w:rPr>
        <w:t>klu@a1kommunikation.de</w:t>
      </w:r>
    </w:hyperlink>
    <w:r w:rsidRPr="00180BA1">
      <w:rPr>
        <w:rFonts w:cs="Arial"/>
        <w:sz w:val="16"/>
        <w:szCs w:val="16"/>
      </w:rPr>
      <w:t xml:space="preserve"> </w:t>
    </w:r>
    <w:r w:rsidRPr="00180BA1">
      <w:rPr>
        <w:color w:val="000000"/>
        <w:sz w:val="16"/>
        <w:szCs w:val="16"/>
      </w:rPr>
      <w:t xml:space="preserve"> </w:t>
    </w:r>
    <w:hyperlink r:id="rId4" w:history="1">
      <w:r w:rsidRPr="00180BA1">
        <w:rPr>
          <w:rStyle w:val="Hyperlink"/>
          <w:sz w:val="16"/>
          <w:szCs w:val="16"/>
        </w:rPr>
        <w:t>www.a1kommunikation.de</w:t>
      </w:r>
    </w:hyperlink>
    <w:r w:rsidRPr="00180BA1">
      <w:rPr>
        <w:color w:val="000000"/>
        <w:sz w:val="16"/>
        <w:szCs w:val="16"/>
      </w:rPr>
      <w:t xml:space="preserve"> </w:t>
    </w:r>
  </w:p>
  <w:p w14:paraId="1BD9B4BF" w14:textId="77777777" w:rsidR="007330EC" w:rsidRPr="00180BA1" w:rsidRDefault="007330EC" w:rsidP="007330EC">
    <w:pPr>
      <w:rPr>
        <w:b/>
        <w:color w:val="000000"/>
        <w:sz w:val="16"/>
        <w:szCs w:val="16"/>
      </w:rPr>
    </w:pPr>
  </w:p>
  <w:p w14:paraId="09F7D25D" w14:textId="77777777" w:rsidR="007330EC" w:rsidRPr="00FE23BD" w:rsidRDefault="007330EC" w:rsidP="007330EC">
    <w:pPr>
      <w:rPr>
        <w:sz w:val="16"/>
        <w:szCs w:val="16"/>
        <w:lang w:val="en-GB"/>
      </w:rPr>
    </w:pPr>
    <w:r w:rsidRPr="00FE23BD">
      <w:rPr>
        <w:b/>
        <w:color w:val="000000"/>
        <w:sz w:val="16"/>
        <w:szCs w:val="16"/>
        <w:lang w:val="en-GB"/>
      </w:rPr>
      <w:t>Reprinting free – copy requested</w:t>
    </w:r>
    <w:bookmarkEnd w:id="2"/>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7330EC">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7330EC">
      <w:rPr>
        <w:lang w:val="en-GB"/>
      </w:rPr>
      <w:t>2</w:t>
    </w:r>
    <w:r>
      <w:fldChar w:fldCharType="end"/>
    </w:r>
  </w:p>
  <w:p w14:paraId="034DFE80" w14:textId="77777777" w:rsidR="007330EC" w:rsidRPr="00FE23BD" w:rsidRDefault="007330EC" w:rsidP="007330EC">
    <w:pPr>
      <w:rPr>
        <w:rFonts w:cs="Arial"/>
        <w:sz w:val="18"/>
        <w:szCs w:val="18"/>
        <w:lang w:val="en-GB"/>
      </w:rPr>
    </w:pPr>
  </w:p>
  <w:p w14:paraId="145E8F81" w14:textId="77777777" w:rsidR="00D1492C" w:rsidRPr="007330EC" w:rsidRDefault="00D1492C" w:rsidP="00E518F5">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69D8" w14:textId="77777777" w:rsidR="007330EC" w:rsidRPr="00FE23BD" w:rsidRDefault="007330EC" w:rsidP="007330EC">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7330EC">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7330EC">
      <w:rPr>
        <w:lang w:val="en-GB"/>
      </w:rPr>
      <w:t>2</w:t>
    </w:r>
    <w:r>
      <w:fldChar w:fldCharType="end"/>
    </w:r>
  </w:p>
  <w:p w14:paraId="111D070D" w14:textId="568B0793" w:rsidR="00D1492C" w:rsidRPr="007330EC" w:rsidRDefault="00D1492C" w:rsidP="007330EC">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8352" w14:textId="77777777" w:rsidR="002F3D82" w:rsidRDefault="002F3D82">
      <w:r>
        <w:separator/>
      </w:r>
    </w:p>
  </w:footnote>
  <w:footnote w:type="continuationSeparator" w:id="0">
    <w:p w14:paraId="4F057D20" w14:textId="77777777" w:rsidR="002F3D82" w:rsidRDefault="002F3D82">
      <w:r>
        <w:continuationSeparator/>
      </w:r>
    </w:p>
  </w:footnote>
  <w:footnote w:type="continuationNotice" w:id="1">
    <w:p w14:paraId="697B69F6" w14:textId="77777777" w:rsidR="002F3D82" w:rsidRDefault="002F3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7F1" w14:textId="77777777" w:rsidR="00320FA0" w:rsidRDefault="00320FA0" w:rsidP="00320FA0">
    <w:pPr>
      <w:ind w:left="6237"/>
      <w:rPr>
        <w:rFonts w:cs="Arial"/>
        <w:b/>
        <w:sz w:val="40"/>
        <w:szCs w:val="40"/>
      </w:rPr>
    </w:pPr>
    <w:bookmarkStart w:id="0" w:name="_Hlk127435683"/>
    <w:bookmarkStart w:id="1" w:name="_Hlk127435684"/>
    <w:r>
      <w:rPr>
        <w:noProof/>
        <w:lang w:val="en-US"/>
      </w:rPr>
      <w:drawing>
        <wp:anchor distT="0" distB="0" distL="114300" distR="114300" simplePos="0" relativeHeight="251659264" behindDoc="0" locked="0" layoutInCell="1" allowOverlap="1" wp14:anchorId="7842B6F6" wp14:editId="3271FEB8">
          <wp:simplePos x="0" y="0"/>
          <wp:positionH relativeFrom="column">
            <wp:posOffset>3537585</wp:posOffset>
          </wp:positionH>
          <wp:positionV relativeFrom="paragraph">
            <wp:posOffset>208280</wp:posOffset>
          </wp:positionV>
          <wp:extent cx="2353945" cy="528955"/>
          <wp:effectExtent l="0" t="0" r="0" b="0"/>
          <wp:wrapNone/>
          <wp:docPr id="3"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D0F4DB" w14:textId="77777777" w:rsidR="00320FA0" w:rsidRDefault="00320FA0" w:rsidP="00320FA0">
    <w:pPr>
      <w:ind w:left="6521"/>
      <w:rPr>
        <w:rFonts w:cs="Arial"/>
        <w:b/>
        <w:sz w:val="40"/>
        <w:szCs w:val="40"/>
      </w:rPr>
    </w:pPr>
  </w:p>
  <w:p w14:paraId="5C895BE7" w14:textId="06608714" w:rsidR="00D1492C" w:rsidRPr="00320FA0" w:rsidRDefault="00E24B45" w:rsidP="00320FA0">
    <w:pPr>
      <w:rPr>
        <w:rFonts w:cs="Arial"/>
        <w:b/>
        <w:sz w:val="40"/>
        <w:szCs w:val="40"/>
      </w:rPr>
    </w:pPr>
    <w:r>
      <w:rPr>
        <w:rFonts w:cs="Arial"/>
        <w:b/>
        <w:bCs/>
        <w:sz w:val="40"/>
        <w:szCs w:val="40"/>
        <w:lang w:val="en-US"/>
      </w:rPr>
      <w:t>Technical report</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05A336C" w14:textId="3FAFB59B" w:rsidR="00D1492C" w:rsidRPr="00320FA0" w:rsidRDefault="00E24B45" w:rsidP="00320FA0">
    <w:pPr>
      <w:rPr>
        <w:rFonts w:cs="Arial"/>
        <w:b/>
        <w:sz w:val="40"/>
        <w:szCs w:val="40"/>
      </w:rPr>
    </w:pPr>
    <w:r>
      <w:rPr>
        <w:rFonts w:cs="Arial"/>
        <w:b/>
        <w:bCs/>
        <w:sz w:val="40"/>
        <w:szCs w:val="40"/>
        <w:lang w:val="en-US"/>
      </w:rPr>
      <w:t>Technical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9113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12822"/>
    <w:rsid w:val="0001364D"/>
    <w:rsid w:val="000136DA"/>
    <w:rsid w:val="0001431A"/>
    <w:rsid w:val="00014D3A"/>
    <w:rsid w:val="000207D9"/>
    <w:rsid w:val="000212E2"/>
    <w:rsid w:val="00024237"/>
    <w:rsid w:val="0002499B"/>
    <w:rsid w:val="0002549E"/>
    <w:rsid w:val="000277D5"/>
    <w:rsid w:val="00027A60"/>
    <w:rsid w:val="0003111D"/>
    <w:rsid w:val="00031152"/>
    <w:rsid w:val="00032F6A"/>
    <w:rsid w:val="000331E8"/>
    <w:rsid w:val="0003509A"/>
    <w:rsid w:val="000403D1"/>
    <w:rsid w:val="00040F69"/>
    <w:rsid w:val="000419F8"/>
    <w:rsid w:val="00043EE7"/>
    <w:rsid w:val="000508F8"/>
    <w:rsid w:val="0005196A"/>
    <w:rsid w:val="000524AF"/>
    <w:rsid w:val="00057102"/>
    <w:rsid w:val="0006077E"/>
    <w:rsid w:val="00061FC4"/>
    <w:rsid w:val="000633A8"/>
    <w:rsid w:val="00063B5A"/>
    <w:rsid w:val="00067D1F"/>
    <w:rsid w:val="00073048"/>
    <w:rsid w:val="000740CD"/>
    <w:rsid w:val="000746A9"/>
    <w:rsid w:val="00074D0F"/>
    <w:rsid w:val="00077F77"/>
    <w:rsid w:val="000832A9"/>
    <w:rsid w:val="00087783"/>
    <w:rsid w:val="00090BED"/>
    <w:rsid w:val="0009156C"/>
    <w:rsid w:val="000925A8"/>
    <w:rsid w:val="00094710"/>
    <w:rsid w:val="000A4876"/>
    <w:rsid w:val="000A4C73"/>
    <w:rsid w:val="000A5352"/>
    <w:rsid w:val="000A6F55"/>
    <w:rsid w:val="000A7A7C"/>
    <w:rsid w:val="000B0EE0"/>
    <w:rsid w:val="000B139B"/>
    <w:rsid w:val="000B3572"/>
    <w:rsid w:val="000B6EB0"/>
    <w:rsid w:val="000B72AD"/>
    <w:rsid w:val="000B7AC8"/>
    <w:rsid w:val="000C0B81"/>
    <w:rsid w:val="000C463B"/>
    <w:rsid w:val="000C681A"/>
    <w:rsid w:val="000C73ED"/>
    <w:rsid w:val="000D0E09"/>
    <w:rsid w:val="000D1FD3"/>
    <w:rsid w:val="000D4548"/>
    <w:rsid w:val="000D4E0D"/>
    <w:rsid w:val="000D5462"/>
    <w:rsid w:val="000D7663"/>
    <w:rsid w:val="000E1F66"/>
    <w:rsid w:val="000E2877"/>
    <w:rsid w:val="000E2DC4"/>
    <w:rsid w:val="000E6309"/>
    <w:rsid w:val="000E72FB"/>
    <w:rsid w:val="000F2462"/>
    <w:rsid w:val="000F38B6"/>
    <w:rsid w:val="000F4E9B"/>
    <w:rsid w:val="00100AD4"/>
    <w:rsid w:val="00105E21"/>
    <w:rsid w:val="00105E8A"/>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4A9A"/>
    <w:rsid w:val="001467E0"/>
    <w:rsid w:val="00146E3F"/>
    <w:rsid w:val="00147405"/>
    <w:rsid w:val="00147C97"/>
    <w:rsid w:val="001518CE"/>
    <w:rsid w:val="00153BD5"/>
    <w:rsid w:val="001544A9"/>
    <w:rsid w:val="00154ECB"/>
    <w:rsid w:val="0015546D"/>
    <w:rsid w:val="00156554"/>
    <w:rsid w:val="001607E4"/>
    <w:rsid w:val="00165FD7"/>
    <w:rsid w:val="00166B7F"/>
    <w:rsid w:val="001678AC"/>
    <w:rsid w:val="00173D72"/>
    <w:rsid w:val="00174853"/>
    <w:rsid w:val="0018241B"/>
    <w:rsid w:val="00182670"/>
    <w:rsid w:val="001861AD"/>
    <w:rsid w:val="00186312"/>
    <w:rsid w:val="00186C82"/>
    <w:rsid w:val="00187F5A"/>
    <w:rsid w:val="00192070"/>
    <w:rsid w:val="0019256A"/>
    <w:rsid w:val="00194B48"/>
    <w:rsid w:val="00197931"/>
    <w:rsid w:val="001A5B27"/>
    <w:rsid w:val="001A761D"/>
    <w:rsid w:val="001B04DB"/>
    <w:rsid w:val="001B0BE3"/>
    <w:rsid w:val="001B2B51"/>
    <w:rsid w:val="001B2BC1"/>
    <w:rsid w:val="001B3B7C"/>
    <w:rsid w:val="001B5DC8"/>
    <w:rsid w:val="001B6C83"/>
    <w:rsid w:val="001B7D06"/>
    <w:rsid w:val="001C309E"/>
    <w:rsid w:val="001C66EF"/>
    <w:rsid w:val="001C7A71"/>
    <w:rsid w:val="001D12EF"/>
    <w:rsid w:val="001D215F"/>
    <w:rsid w:val="001D3658"/>
    <w:rsid w:val="001D5B1E"/>
    <w:rsid w:val="001D6C39"/>
    <w:rsid w:val="001D7698"/>
    <w:rsid w:val="001E18DD"/>
    <w:rsid w:val="001E4683"/>
    <w:rsid w:val="001E6FA7"/>
    <w:rsid w:val="001F0E1B"/>
    <w:rsid w:val="001F2378"/>
    <w:rsid w:val="001F2ACF"/>
    <w:rsid w:val="001F73E5"/>
    <w:rsid w:val="001F7D90"/>
    <w:rsid w:val="0020101C"/>
    <w:rsid w:val="00206234"/>
    <w:rsid w:val="00211ADD"/>
    <w:rsid w:val="00216013"/>
    <w:rsid w:val="00217B19"/>
    <w:rsid w:val="00221BDD"/>
    <w:rsid w:val="00222D65"/>
    <w:rsid w:val="00225493"/>
    <w:rsid w:val="002304C6"/>
    <w:rsid w:val="00231FE5"/>
    <w:rsid w:val="002322C8"/>
    <w:rsid w:val="00234381"/>
    <w:rsid w:val="00234CBC"/>
    <w:rsid w:val="00235DE3"/>
    <w:rsid w:val="002362F4"/>
    <w:rsid w:val="002405F7"/>
    <w:rsid w:val="00242754"/>
    <w:rsid w:val="00242AF0"/>
    <w:rsid w:val="00243FCE"/>
    <w:rsid w:val="00246628"/>
    <w:rsid w:val="00246A8E"/>
    <w:rsid w:val="002479C7"/>
    <w:rsid w:val="002529FB"/>
    <w:rsid w:val="00252EFD"/>
    <w:rsid w:val="00254962"/>
    <w:rsid w:val="00254B79"/>
    <w:rsid w:val="00261677"/>
    <w:rsid w:val="00262C6D"/>
    <w:rsid w:val="00265358"/>
    <w:rsid w:val="0026690C"/>
    <w:rsid w:val="00270232"/>
    <w:rsid w:val="002720BE"/>
    <w:rsid w:val="00281157"/>
    <w:rsid w:val="00286468"/>
    <w:rsid w:val="00291F9E"/>
    <w:rsid w:val="00293540"/>
    <w:rsid w:val="0029359A"/>
    <w:rsid w:val="00294EEB"/>
    <w:rsid w:val="00296810"/>
    <w:rsid w:val="00296FBE"/>
    <w:rsid w:val="002A2213"/>
    <w:rsid w:val="002A2404"/>
    <w:rsid w:val="002A4BA2"/>
    <w:rsid w:val="002A500B"/>
    <w:rsid w:val="002A5DA0"/>
    <w:rsid w:val="002B086C"/>
    <w:rsid w:val="002B427B"/>
    <w:rsid w:val="002B58C5"/>
    <w:rsid w:val="002B652B"/>
    <w:rsid w:val="002C1CCC"/>
    <w:rsid w:val="002C1F17"/>
    <w:rsid w:val="002C2A52"/>
    <w:rsid w:val="002D22BE"/>
    <w:rsid w:val="002D4611"/>
    <w:rsid w:val="002D7BB4"/>
    <w:rsid w:val="002E2D19"/>
    <w:rsid w:val="002E4F13"/>
    <w:rsid w:val="002E68B0"/>
    <w:rsid w:val="002E7ADD"/>
    <w:rsid w:val="002E7FC3"/>
    <w:rsid w:val="002F1805"/>
    <w:rsid w:val="002F2241"/>
    <w:rsid w:val="002F259B"/>
    <w:rsid w:val="002F3D82"/>
    <w:rsid w:val="002F522F"/>
    <w:rsid w:val="002F62A6"/>
    <w:rsid w:val="002F7C5E"/>
    <w:rsid w:val="00301D04"/>
    <w:rsid w:val="00303A6A"/>
    <w:rsid w:val="00304BCB"/>
    <w:rsid w:val="00304E2C"/>
    <w:rsid w:val="00304EC0"/>
    <w:rsid w:val="00305A96"/>
    <w:rsid w:val="00305F38"/>
    <w:rsid w:val="00307E39"/>
    <w:rsid w:val="0031175E"/>
    <w:rsid w:val="00313123"/>
    <w:rsid w:val="00313854"/>
    <w:rsid w:val="00320FA0"/>
    <w:rsid w:val="00324AE2"/>
    <w:rsid w:val="00324E82"/>
    <w:rsid w:val="00325FE4"/>
    <w:rsid w:val="00332DD1"/>
    <w:rsid w:val="003341D5"/>
    <w:rsid w:val="00334CE7"/>
    <w:rsid w:val="00335BD4"/>
    <w:rsid w:val="00342F80"/>
    <w:rsid w:val="00343ADE"/>
    <w:rsid w:val="00344219"/>
    <w:rsid w:val="0034547D"/>
    <w:rsid w:val="003463F7"/>
    <w:rsid w:val="00350728"/>
    <w:rsid w:val="00352E9B"/>
    <w:rsid w:val="00356349"/>
    <w:rsid w:val="00356E87"/>
    <w:rsid w:val="00357178"/>
    <w:rsid w:val="00360C90"/>
    <w:rsid w:val="00362AC2"/>
    <w:rsid w:val="00363DEC"/>
    <w:rsid w:val="00364612"/>
    <w:rsid w:val="0036468B"/>
    <w:rsid w:val="00366F1C"/>
    <w:rsid w:val="003703AB"/>
    <w:rsid w:val="00373367"/>
    <w:rsid w:val="0037390B"/>
    <w:rsid w:val="00374831"/>
    <w:rsid w:val="00375599"/>
    <w:rsid w:val="0037624E"/>
    <w:rsid w:val="003774D0"/>
    <w:rsid w:val="003778E3"/>
    <w:rsid w:val="00377EB2"/>
    <w:rsid w:val="0038149E"/>
    <w:rsid w:val="00383D52"/>
    <w:rsid w:val="003846BF"/>
    <w:rsid w:val="0038793E"/>
    <w:rsid w:val="00391911"/>
    <w:rsid w:val="00391C8E"/>
    <w:rsid w:val="0039252A"/>
    <w:rsid w:val="00392F54"/>
    <w:rsid w:val="00393112"/>
    <w:rsid w:val="003974AB"/>
    <w:rsid w:val="00397F48"/>
    <w:rsid w:val="003A1D9A"/>
    <w:rsid w:val="003A235C"/>
    <w:rsid w:val="003A240B"/>
    <w:rsid w:val="003A41D7"/>
    <w:rsid w:val="003A52C1"/>
    <w:rsid w:val="003A62EE"/>
    <w:rsid w:val="003C154C"/>
    <w:rsid w:val="003C2962"/>
    <w:rsid w:val="003C3232"/>
    <w:rsid w:val="003C3368"/>
    <w:rsid w:val="003C5F23"/>
    <w:rsid w:val="003C67D5"/>
    <w:rsid w:val="003D7333"/>
    <w:rsid w:val="003D7BC6"/>
    <w:rsid w:val="003E2C59"/>
    <w:rsid w:val="003E5045"/>
    <w:rsid w:val="003F249F"/>
    <w:rsid w:val="003F325F"/>
    <w:rsid w:val="003F54A6"/>
    <w:rsid w:val="003F58F5"/>
    <w:rsid w:val="003F6C34"/>
    <w:rsid w:val="004019EB"/>
    <w:rsid w:val="004020A3"/>
    <w:rsid w:val="004032DB"/>
    <w:rsid w:val="004048E2"/>
    <w:rsid w:val="004050D0"/>
    <w:rsid w:val="00406D8E"/>
    <w:rsid w:val="004172BE"/>
    <w:rsid w:val="0042177A"/>
    <w:rsid w:val="00422342"/>
    <w:rsid w:val="0042319A"/>
    <w:rsid w:val="0042406D"/>
    <w:rsid w:val="00425A8F"/>
    <w:rsid w:val="00426A54"/>
    <w:rsid w:val="00430783"/>
    <w:rsid w:val="0043517B"/>
    <w:rsid w:val="00435282"/>
    <w:rsid w:val="00440BE0"/>
    <w:rsid w:val="004500C9"/>
    <w:rsid w:val="004501AC"/>
    <w:rsid w:val="0045155B"/>
    <w:rsid w:val="00453A7A"/>
    <w:rsid w:val="00453F47"/>
    <w:rsid w:val="00454795"/>
    <w:rsid w:val="00456EAA"/>
    <w:rsid w:val="00457C93"/>
    <w:rsid w:val="00463A31"/>
    <w:rsid w:val="004641D4"/>
    <w:rsid w:val="004652B8"/>
    <w:rsid w:val="004653E5"/>
    <w:rsid w:val="00467C84"/>
    <w:rsid w:val="004713C6"/>
    <w:rsid w:val="00477A91"/>
    <w:rsid w:val="0048041C"/>
    <w:rsid w:val="00480CAC"/>
    <w:rsid w:val="00481316"/>
    <w:rsid w:val="004827D1"/>
    <w:rsid w:val="004839DC"/>
    <w:rsid w:val="00484C86"/>
    <w:rsid w:val="00486F4C"/>
    <w:rsid w:val="0048705D"/>
    <w:rsid w:val="00493083"/>
    <w:rsid w:val="00493BA4"/>
    <w:rsid w:val="0049436C"/>
    <w:rsid w:val="004955E4"/>
    <w:rsid w:val="004B1DAF"/>
    <w:rsid w:val="004B1F6E"/>
    <w:rsid w:val="004B7F05"/>
    <w:rsid w:val="004C3FA1"/>
    <w:rsid w:val="004C6730"/>
    <w:rsid w:val="004C771A"/>
    <w:rsid w:val="004D10E9"/>
    <w:rsid w:val="004D3C8F"/>
    <w:rsid w:val="004D5845"/>
    <w:rsid w:val="004D7C3E"/>
    <w:rsid w:val="004E5001"/>
    <w:rsid w:val="004E7131"/>
    <w:rsid w:val="004F3552"/>
    <w:rsid w:val="00500480"/>
    <w:rsid w:val="00501C94"/>
    <w:rsid w:val="00504572"/>
    <w:rsid w:val="00504A9D"/>
    <w:rsid w:val="00505B75"/>
    <w:rsid w:val="00507AA3"/>
    <w:rsid w:val="00507CD9"/>
    <w:rsid w:val="0051127A"/>
    <w:rsid w:val="00511512"/>
    <w:rsid w:val="00514B76"/>
    <w:rsid w:val="00521798"/>
    <w:rsid w:val="00523798"/>
    <w:rsid w:val="0052694A"/>
    <w:rsid w:val="00531037"/>
    <w:rsid w:val="0053432A"/>
    <w:rsid w:val="0053521A"/>
    <w:rsid w:val="0053523D"/>
    <w:rsid w:val="0053629E"/>
    <w:rsid w:val="005409D8"/>
    <w:rsid w:val="00542180"/>
    <w:rsid w:val="005425DB"/>
    <w:rsid w:val="00542BFB"/>
    <w:rsid w:val="00543078"/>
    <w:rsid w:val="005512BA"/>
    <w:rsid w:val="005526DA"/>
    <w:rsid w:val="00553CB8"/>
    <w:rsid w:val="00553E14"/>
    <w:rsid w:val="00556FB1"/>
    <w:rsid w:val="00561FD8"/>
    <w:rsid w:val="00563010"/>
    <w:rsid w:val="00566867"/>
    <w:rsid w:val="00566B83"/>
    <w:rsid w:val="00566C1A"/>
    <w:rsid w:val="005718AE"/>
    <w:rsid w:val="00571C62"/>
    <w:rsid w:val="00574989"/>
    <w:rsid w:val="00574A6A"/>
    <w:rsid w:val="00575E56"/>
    <w:rsid w:val="0058317A"/>
    <w:rsid w:val="00586864"/>
    <w:rsid w:val="00586BC1"/>
    <w:rsid w:val="00591A59"/>
    <w:rsid w:val="0059381D"/>
    <w:rsid w:val="00594FCE"/>
    <w:rsid w:val="00596574"/>
    <w:rsid w:val="005A0082"/>
    <w:rsid w:val="005A19EC"/>
    <w:rsid w:val="005B21F7"/>
    <w:rsid w:val="005B3F53"/>
    <w:rsid w:val="005B41D4"/>
    <w:rsid w:val="005B470A"/>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0D0A"/>
    <w:rsid w:val="00602C44"/>
    <w:rsid w:val="006045FA"/>
    <w:rsid w:val="006049DA"/>
    <w:rsid w:val="006066ED"/>
    <w:rsid w:val="00606A1D"/>
    <w:rsid w:val="0060710C"/>
    <w:rsid w:val="00614321"/>
    <w:rsid w:val="00621281"/>
    <w:rsid w:val="00622B5C"/>
    <w:rsid w:val="00624D58"/>
    <w:rsid w:val="0063033A"/>
    <w:rsid w:val="00631071"/>
    <w:rsid w:val="00631DE0"/>
    <w:rsid w:val="00632D48"/>
    <w:rsid w:val="006348EC"/>
    <w:rsid w:val="006373E7"/>
    <w:rsid w:val="006405DC"/>
    <w:rsid w:val="00640731"/>
    <w:rsid w:val="00641AF0"/>
    <w:rsid w:val="006422D2"/>
    <w:rsid w:val="00643749"/>
    <w:rsid w:val="00645862"/>
    <w:rsid w:val="00650C7B"/>
    <w:rsid w:val="00653C30"/>
    <w:rsid w:val="00655689"/>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A72FE"/>
    <w:rsid w:val="006B058A"/>
    <w:rsid w:val="006B0F40"/>
    <w:rsid w:val="006B3351"/>
    <w:rsid w:val="006B4058"/>
    <w:rsid w:val="006B4F1A"/>
    <w:rsid w:val="006C0080"/>
    <w:rsid w:val="006C2048"/>
    <w:rsid w:val="006C324E"/>
    <w:rsid w:val="006C3FFE"/>
    <w:rsid w:val="006C52A6"/>
    <w:rsid w:val="006C74BA"/>
    <w:rsid w:val="006D0762"/>
    <w:rsid w:val="006D1A76"/>
    <w:rsid w:val="006D35C4"/>
    <w:rsid w:val="006D46B3"/>
    <w:rsid w:val="006D551E"/>
    <w:rsid w:val="006E0DE5"/>
    <w:rsid w:val="006E3994"/>
    <w:rsid w:val="006E6525"/>
    <w:rsid w:val="006E7CF9"/>
    <w:rsid w:val="006F1673"/>
    <w:rsid w:val="00701681"/>
    <w:rsid w:val="00704406"/>
    <w:rsid w:val="00707B21"/>
    <w:rsid w:val="00707FE1"/>
    <w:rsid w:val="00710627"/>
    <w:rsid w:val="007113BB"/>
    <w:rsid w:val="007117A9"/>
    <w:rsid w:val="007135CA"/>
    <w:rsid w:val="00713FAE"/>
    <w:rsid w:val="00715032"/>
    <w:rsid w:val="0071534D"/>
    <w:rsid w:val="007205A7"/>
    <w:rsid w:val="00723BF5"/>
    <w:rsid w:val="00723E8A"/>
    <w:rsid w:val="00724D9F"/>
    <w:rsid w:val="00726E11"/>
    <w:rsid w:val="00730E20"/>
    <w:rsid w:val="00731F05"/>
    <w:rsid w:val="007330EC"/>
    <w:rsid w:val="00733246"/>
    <w:rsid w:val="00734A0A"/>
    <w:rsid w:val="00734CA9"/>
    <w:rsid w:val="00735D34"/>
    <w:rsid w:val="00735D3D"/>
    <w:rsid w:val="00744A3E"/>
    <w:rsid w:val="007504A3"/>
    <w:rsid w:val="00751971"/>
    <w:rsid w:val="007536B0"/>
    <w:rsid w:val="00755C5A"/>
    <w:rsid w:val="00755D12"/>
    <w:rsid w:val="00756B61"/>
    <w:rsid w:val="0076009E"/>
    <w:rsid w:val="007657F7"/>
    <w:rsid w:val="00765D03"/>
    <w:rsid w:val="00770257"/>
    <w:rsid w:val="0077104E"/>
    <w:rsid w:val="0077429C"/>
    <w:rsid w:val="00776537"/>
    <w:rsid w:val="007771E4"/>
    <w:rsid w:val="0078113A"/>
    <w:rsid w:val="00781EA8"/>
    <w:rsid w:val="0078585F"/>
    <w:rsid w:val="007858C8"/>
    <w:rsid w:val="00786A57"/>
    <w:rsid w:val="00790FF2"/>
    <w:rsid w:val="00793299"/>
    <w:rsid w:val="00795E04"/>
    <w:rsid w:val="007A2222"/>
    <w:rsid w:val="007A270A"/>
    <w:rsid w:val="007A2A1E"/>
    <w:rsid w:val="007A3AC9"/>
    <w:rsid w:val="007A4AF7"/>
    <w:rsid w:val="007B1876"/>
    <w:rsid w:val="007B3283"/>
    <w:rsid w:val="007B50AB"/>
    <w:rsid w:val="007C1D00"/>
    <w:rsid w:val="007C1FBA"/>
    <w:rsid w:val="007C476D"/>
    <w:rsid w:val="007C6BBA"/>
    <w:rsid w:val="007C713A"/>
    <w:rsid w:val="007C7AE2"/>
    <w:rsid w:val="007D6D41"/>
    <w:rsid w:val="007D73AC"/>
    <w:rsid w:val="007D7B5B"/>
    <w:rsid w:val="007D7D94"/>
    <w:rsid w:val="007E60F2"/>
    <w:rsid w:val="007E72B0"/>
    <w:rsid w:val="007E7548"/>
    <w:rsid w:val="007F10D4"/>
    <w:rsid w:val="007F26B3"/>
    <w:rsid w:val="007F3832"/>
    <w:rsid w:val="007F6894"/>
    <w:rsid w:val="00810DC6"/>
    <w:rsid w:val="0082067C"/>
    <w:rsid w:val="008206CF"/>
    <w:rsid w:val="00820AA6"/>
    <w:rsid w:val="00822276"/>
    <w:rsid w:val="00823148"/>
    <w:rsid w:val="00836188"/>
    <w:rsid w:val="008404D3"/>
    <w:rsid w:val="00842352"/>
    <w:rsid w:val="008437D6"/>
    <w:rsid w:val="00844471"/>
    <w:rsid w:val="00844635"/>
    <w:rsid w:val="008462A5"/>
    <w:rsid w:val="0084785F"/>
    <w:rsid w:val="00856657"/>
    <w:rsid w:val="0086220A"/>
    <w:rsid w:val="008640A5"/>
    <w:rsid w:val="00864FE2"/>
    <w:rsid w:val="00871052"/>
    <w:rsid w:val="008715AD"/>
    <w:rsid w:val="0087317F"/>
    <w:rsid w:val="00874D97"/>
    <w:rsid w:val="00882057"/>
    <w:rsid w:val="00884C87"/>
    <w:rsid w:val="00886AEC"/>
    <w:rsid w:val="008909B3"/>
    <w:rsid w:val="00890DB1"/>
    <w:rsid w:val="00890FC5"/>
    <w:rsid w:val="008912B5"/>
    <w:rsid w:val="00891D3D"/>
    <w:rsid w:val="00891EF7"/>
    <w:rsid w:val="0089356B"/>
    <w:rsid w:val="008976DD"/>
    <w:rsid w:val="008A289B"/>
    <w:rsid w:val="008A42AC"/>
    <w:rsid w:val="008A5F1A"/>
    <w:rsid w:val="008A7224"/>
    <w:rsid w:val="008A7BDC"/>
    <w:rsid w:val="008B3C82"/>
    <w:rsid w:val="008B3D2A"/>
    <w:rsid w:val="008B4337"/>
    <w:rsid w:val="008B4EE7"/>
    <w:rsid w:val="008B7A6B"/>
    <w:rsid w:val="008C0707"/>
    <w:rsid w:val="008C706B"/>
    <w:rsid w:val="008C763E"/>
    <w:rsid w:val="008D3BEC"/>
    <w:rsid w:val="008D42CE"/>
    <w:rsid w:val="008D7CB1"/>
    <w:rsid w:val="008E2108"/>
    <w:rsid w:val="008E2395"/>
    <w:rsid w:val="008F594E"/>
    <w:rsid w:val="008F6C28"/>
    <w:rsid w:val="0090150E"/>
    <w:rsid w:val="00901D88"/>
    <w:rsid w:val="00904630"/>
    <w:rsid w:val="0090611A"/>
    <w:rsid w:val="00906C16"/>
    <w:rsid w:val="00910BDD"/>
    <w:rsid w:val="00911943"/>
    <w:rsid w:val="0091442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3E2A"/>
    <w:rsid w:val="009761CE"/>
    <w:rsid w:val="00980E8A"/>
    <w:rsid w:val="00983457"/>
    <w:rsid w:val="00983774"/>
    <w:rsid w:val="00985456"/>
    <w:rsid w:val="00990536"/>
    <w:rsid w:val="00993A4A"/>
    <w:rsid w:val="00993C08"/>
    <w:rsid w:val="00994742"/>
    <w:rsid w:val="00997C8A"/>
    <w:rsid w:val="009A141F"/>
    <w:rsid w:val="009A2AC2"/>
    <w:rsid w:val="009A6448"/>
    <w:rsid w:val="009A7A91"/>
    <w:rsid w:val="009B0422"/>
    <w:rsid w:val="009B12C7"/>
    <w:rsid w:val="009B228A"/>
    <w:rsid w:val="009B48F8"/>
    <w:rsid w:val="009B6B30"/>
    <w:rsid w:val="009C3FCF"/>
    <w:rsid w:val="009C73F3"/>
    <w:rsid w:val="009D0209"/>
    <w:rsid w:val="009D1C57"/>
    <w:rsid w:val="009D546A"/>
    <w:rsid w:val="009D76C4"/>
    <w:rsid w:val="009E2EA8"/>
    <w:rsid w:val="009E4AD3"/>
    <w:rsid w:val="009E64D6"/>
    <w:rsid w:val="009F0565"/>
    <w:rsid w:val="009F3EF6"/>
    <w:rsid w:val="009F621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21A0"/>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4CE0"/>
    <w:rsid w:val="00A859D1"/>
    <w:rsid w:val="00A85AAB"/>
    <w:rsid w:val="00A870C2"/>
    <w:rsid w:val="00A907AA"/>
    <w:rsid w:val="00A91315"/>
    <w:rsid w:val="00A91A17"/>
    <w:rsid w:val="00A92EEF"/>
    <w:rsid w:val="00A94845"/>
    <w:rsid w:val="00A96D8F"/>
    <w:rsid w:val="00A96DC7"/>
    <w:rsid w:val="00A97550"/>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04A"/>
    <w:rsid w:val="00AF4714"/>
    <w:rsid w:val="00AF736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17D90"/>
    <w:rsid w:val="00B20442"/>
    <w:rsid w:val="00B21C8C"/>
    <w:rsid w:val="00B2586B"/>
    <w:rsid w:val="00B27505"/>
    <w:rsid w:val="00B30C7E"/>
    <w:rsid w:val="00B30D68"/>
    <w:rsid w:val="00B35347"/>
    <w:rsid w:val="00B44034"/>
    <w:rsid w:val="00B443C7"/>
    <w:rsid w:val="00B53437"/>
    <w:rsid w:val="00B54A05"/>
    <w:rsid w:val="00B54E6B"/>
    <w:rsid w:val="00B575F0"/>
    <w:rsid w:val="00B62635"/>
    <w:rsid w:val="00B633E6"/>
    <w:rsid w:val="00B641C8"/>
    <w:rsid w:val="00B64E60"/>
    <w:rsid w:val="00B65464"/>
    <w:rsid w:val="00B67232"/>
    <w:rsid w:val="00B70487"/>
    <w:rsid w:val="00B723C6"/>
    <w:rsid w:val="00B744BB"/>
    <w:rsid w:val="00B76999"/>
    <w:rsid w:val="00B77B29"/>
    <w:rsid w:val="00B809A9"/>
    <w:rsid w:val="00B83820"/>
    <w:rsid w:val="00B904FA"/>
    <w:rsid w:val="00B95EA0"/>
    <w:rsid w:val="00B9766F"/>
    <w:rsid w:val="00BA0FE4"/>
    <w:rsid w:val="00BA2200"/>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3F0E"/>
    <w:rsid w:val="00BE5FB6"/>
    <w:rsid w:val="00BF05DE"/>
    <w:rsid w:val="00BF09CF"/>
    <w:rsid w:val="00BF4A93"/>
    <w:rsid w:val="00BF57FC"/>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70E6"/>
    <w:rsid w:val="00C533C4"/>
    <w:rsid w:val="00C541AA"/>
    <w:rsid w:val="00C57052"/>
    <w:rsid w:val="00C61CA2"/>
    <w:rsid w:val="00C62473"/>
    <w:rsid w:val="00C64173"/>
    <w:rsid w:val="00C67ACA"/>
    <w:rsid w:val="00C712E4"/>
    <w:rsid w:val="00C72BF5"/>
    <w:rsid w:val="00C77EC8"/>
    <w:rsid w:val="00C82516"/>
    <w:rsid w:val="00C82A71"/>
    <w:rsid w:val="00C82BE2"/>
    <w:rsid w:val="00C84599"/>
    <w:rsid w:val="00C84F97"/>
    <w:rsid w:val="00C85534"/>
    <w:rsid w:val="00C85639"/>
    <w:rsid w:val="00C85B40"/>
    <w:rsid w:val="00C86A47"/>
    <w:rsid w:val="00C86D43"/>
    <w:rsid w:val="00C87D00"/>
    <w:rsid w:val="00C914E6"/>
    <w:rsid w:val="00C934D3"/>
    <w:rsid w:val="00C95E32"/>
    <w:rsid w:val="00C96A40"/>
    <w:rsid w:val="00CA1480"/>
    <w:rsid w:val="00CA19B6"/>
    <w:rsid w:val="00CA2E02"/>
    <w:rsid w:val="00CA3A65"/>
    <w:rsid w:val="00CB0727"/>
    <w:rsid w:val="00CB50DE"/>
    <w:rsid w:val="00CC078F"/>
    <w:rsid w:val="00CC15D0"/>
    <w:rsid w:val="00CC1DC3"/>
    <w:rsid w:val="00CC4A17"/>
    <w:rsid w:val="00CC5CB9"/>
    <w:rsid w:val="00CD1DEF"/>
    <w:rsid w:val="00CD31E2"/>
    <w:rsid w:val="00CD341A"/>
    <w:rsid w:val="00CD47EE"/>
    <w:rsid w:val="00CD4E57"/>
    <w:rsid w:val="00CD633E"/>
    <w:rsid w:val="00CD67D5"/>
    <w:rsid w:val="00CE3B04"/>
    <w:rsid w:val="00CE6A60"/>
    <w:rsid w:val="00CE6CBF"/>
    <w:rsid w:val="00CE75B5"/>
    <w:rsid w:val="00CE7C27"/>
    <w:rsid w:val="00CF4BC6"/>
    <w:rsid w:val="00D00A2B"/>
    <w:rsid w:val="00D00A3E"/>
    <w:rsid w:val="00D00DF6"/>
    <w:rsid w:val="00D01567"/>
    <w:rsid w:val="00D01EDC"/>
    <w:rsid w:val="00D03236"/>
    <w:rsid w:val="00D046F2"/>
    <w:rsid w:val="00D109E8"/>
    <w:rsid w:val="00D1492C"/>
    <w:rsid w:val="00D15AAB"/>
    <w:rsid w:val="00D20A0A"/>
    <w:rsid w:val="00D21694"/>
    <w:rsid w:val="00D24311"/>
    <w:rsid w:val="00D2659F"/>
    <w:rsid w:val="00D33017"/>
    <w:rsid w:val="00D33B6B"/>
    <w:rsid w:val="00D3496F"/>
    <w:rsid w:val="00D355B8"/>
    <w:rsid w:val="00D37E2A"/>
    <w:rsid w:val="00D4070C"/>
    <w:rsid w:val="00D408B6"/>
    <w:rsid w:val="00D462A9"/>
    <w:rsid w:val="00D46A67"/>
    <w:rsid w:val="00D46ACA"/>
    <w:rsid w:val="00D46DA4"/>
    <w:rsid w:val="00D479B5"/>
    <w:rsid w:val="00D50A39"/>
    <w:rsid w:val="00D5594F"/>
    <w:rsid w:val="00D56155"/>
    <w:rsid w:val="00D60084"/>
    <w:rsid w:val="00D60364"/>
    <w:rsid w:val="00D624F9"/>
    <w:rsid w:val="00D6374E"/>
    <w:rsid w:val="00D63A8C"/>
    <w:rsid w:val="00D642B1"/>
    <w:rsid w:val="00D64D15"/>
    <w:rsid w:val="00D65259"/>
    <w:rsid w:val="00D7002C"/>
    <w:rsid w:val="00D700CF"/>
    <w:rsid w:val="00D70D13"/>
    <w:rsid w:val="00D71524"/>
    <w:rsid w:val="00D71744"/>
    <w:rsid w:val="00D728D7"/>
    <w:rsid w:val="00D73498"/>
    <w:rsid w:val="00D75858"/>
    <w:rsid w:val="00D76E48"/>
    <w:rsid w:val="00D77649"/>
    <w:rsid w:val="00D77E1E"/>
    <w:rsid w:val="00D801E2"/>
    <w:rsid w:val="00D843F9"/>
    <w:rsid w:val="00D859DF"/>
    <w:rsid w:val="00D94AA2"/>
    <w:rsid w:val="00D94D5C"/>
    <w:rsid w:val="00D95097"/>
    <w:rsid w:val="00D95990"/>
    <w:rsid w:val="00D95DCF"/>
    <w:rsid w:val="00DA1E37"/>
    <w:rsid w:val="00DA31D2"/>
    <w:rsid w:val="00DA4F83"/>
    <w:rsid w:val="00DA754C"/>
    <w:rsid w:val="00DB00F7"/>
    <w:rsid w:val="00DB15E6"/>
    <w:rsid w:val="00DB169D"/>
    <w:rsid w:val="00DB3531"/>
    <w:rsid w:val="00DB4BD5"/>
    <w:rsid w:val="00DB66B3"/>
    <w:rsid w:val="00DB7179"/>
    <w:rsid w:val="00DB7FA6"/>
    <w:rsid w:val="00DC130B"/>
    <w:rsid w:val="00DC14CE"/>
    <w:rsid w:val="00DC178A"/>
    <w:rsid w:val="00DC3CBD"/>
    <w:rsid w:val="00DC4B91"/>
    <w:rsid w:val="00DC4D10"/>
    <w:rsid w:val="00DC501E"/>
    <w:rsid w:val="00DC528C"/>
    <w:rsid w:val="00DC5517"/>
    <w:rsid w:val="00DC686E"/>
    <w:rsid w:val="00DD248E"/>
    <w:rsid w:val="00DD2596"/>
    <w:rsid w:val="00DD38A6"/>
    <w:rsid w:val="00DD400B"/>
    <w:rsid w:val="00DD6B55"/>
    <w:rsid w:val="00DD7123"/>
    <w:rsid w:val="00DE0063"/>
    <w:rsid w:val="00DE4841"/>
    <w:rsid w:val="00DE4DC7"/>
    <w:rsid w:val="00DE5334"/>
    <w:rsid w:val="00DE73FE"/>
    <w:rsid w:val="00DF011C"/>
    <w:rsid w:val="00DF112B"/>
    <w:rsid w:val="00DF340A"/>
    <w:rsid w:val="00DF71CB"/>
    <w:rsid w:val="00DF7E76"/>
    <w:rsid w:val="00E001B1"/>
    <w:rsid w:val="00E04039"/>
    <w:rsid w:val="00E042A1"/>
    <w:rsid w:val="00E07F44"/>
    <w:rsid w:val="00E11FE7"/>
    <w:rsid w:val="00E136E5"/>
    <w:rsid w:val="00E162C5"/>
    <w:rsid w:val="00E17BD8"/>
    <w:rsid w:val="00E17F11"/>
    <w:rsid w:val="00E20112"/>
    <w:rsid w:val="00E21CE7"/>
    <w:rsid w:val="00E24B45"/>
    <w:rsid w:val="00E27169"/>
    <w:rsid w:val="00E279A4"/>
    <w:rsid w:val="00E27BF5"/>
    <w:rsid w:val="00E33FD5"/>
    <w:rsid w:val="00E35213"/>
    <w:rsid w:val="00E361E3"/>
    <w:rsid w:val="00E421F1"/>
    <w:rsid w:val="00E42788"/>
    <w:rsid w:val="00E44900"/>
    <w:rsid w:val="00E44E27"/>
    <w:rsid w:val="00E46A1F"/>
    <w:rsid w:val="00E473B1"/>
    <w:rsid w:val="00E47B28"/>
    <w:rsid w:val="00E5019D"/>
    <w:rsid w:val="00E50879"/>
    <w:rsid w:val="00E518F5"/>
    <w:rsid w:val="00E521D7"/>
    <w:rsid w:val="00E523FB"/>
    <w:rsid w:val="00E547AB"/>
    <w:rsid w:val="00E5762C"/>
    <w:rsid w:val="00E6051F"/>
    <w:rsid w:val="00E62B0E"/>
    <w:rsid w:val="00E6709A"/>
    <w:rsid w:val="00E84178"/>
    <w:rsid w:val="00E84684"/>
    <w:rsid w:val="00E84695"/>
    <w:rsid w:val="00E86AB9"/>
    <w:rsid w:val="00E907CD"/>
    <w:rsid w:val="00E93F5B"/>
    <w:rsid w:val="00E94325"/>
    <w:rsid w:val="00E9491F"/>
    <w:rsid w:val="00E96179"/>
    <w:rsid w:val="00E97257"/>
    <w:rsid w:val="00EA2625"/>
    <w:rsid w:val="00EA7B5E"/>
    <w:rsid w:val="00EB0684"/>
    <w:rsid w:val="00EB1D57"/>
    <w:rsid w:val="00EB4681"/>
    <w:rsid w:val="00EB5B93"/>
    <w:rsid w:val="00EB6842"/>
    <w:rsid w:val="00EB7455"/>
    <w:rsid w:val="00EC0585"/>
    <w:rsid w:val="00EC0AFE"/>
    <w:rsid w:val="00EC153F"/>
    <w:rsid w:val="00EC6635"/>
    <w:rsid w:val="00EC78DD"/>
    <w:rsid w:val="00EC79B4"/>
    <w:rsid w:val="00ED01AF"/>
    <w:rsid w:val="00ED06B1"/>
    <w:rsid w:val="00ED11AE"/>
    <w:rsid w:val="00ED4DDC"/>
    <w:rsid w:val="00EE2663"/>
    <w:rsid w:val="00EE40B9"/>
    <w:rsid w:val="00EE4759"/>
    <w:rsid w:val="00EE6F03"/>
    <w:rsid w:val="00F02489"/>
    <w:rsid w:val="00F039FB"/>
    <w:rsid w:val="00F03E7A"/>
    <w:rsid w:val="00F047AD"/>
    <w:rsid w:val="00F0742D"/>
    <w:rsid w:val="00F11BDE"/>
    <w:rsid w:val="00F12818"/>
    <w:rsid w:val="00F136C8"/>
    <w:rsid w:val="00F14436"/>
    <w:rsid w:val="00F14553"/>
    <w:rsid w:val="00F1759D"/>
    <w:rsid w:val="00F177CC"/>
    <w:rsid w:val="00F22181"/>
    <w:rsid w:val="00F2409D"/>
    <w:rsid w:val="00F256FA"/>
    <w:rsid w:val="00F2745A"/>
    <w:rsid w:val="00F27CD3"/>
    <w:rsid w:val="00F31815"/>
    <w:rsid w:val="00F31D9F"/>
    <w:rsid w:val="00F31E0E"/>
    <w:rsid w:val="00F324B1"/>
    <w:rsid w:val="00F32967"/>
    <w:rsid w:val="00F347F4"/>
    <w:rsid w:val="00F35A7D"/>
    <w:rsid w:val="00F35AA3"/>
    <w:rsid w:val="00F40CD2"/>
    <w:rsid w:val="00F4110F"/>
    <w:rsid w:val="00F52B4B"/>
    <w:rsid w:val="00F5347C"/>
    <w:rsid w:val="00F55EEE"/>
    <w:rsid w:val="00F55FB6"/>
    <w:rsid w:val="00F6501E"/>
    <w:rsid w:val="00F663E2"/>
    <w:rsid w:val="00F70092"/>
    <w:rsid w:val="00F7623D"/>
    <w:rsid w:val="00F76790"/>
    <w:rsid w:val="00F92477"/>
    <w:rsid w:val="00F93A40"/>
    <w:rsid w:val="00F97289"/>
    <w:rsid w:val="00F97AE9"/>
    <w:rsid w:val="00FA06E3"/>
    <w:rsid w:val="00FA3EA4"/>
    <w:rsid w:val="00FB04AC"/>
    <w:rsid w:val="00FB0D70"/>
    <w:rsid w:val="00FB3779"/>
    <w:rsid w:val="00FB5F12"/>
    <w:rsid w:val="00FB6CAA"/>
    <w:rsid w:val="00FC3CE3"/>
    <w:rsid w:val="00FC5FD5"/>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SGu8RrFjpBWAkG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2.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3.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4.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1493</Words>
  <Characters>9408</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10880</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5</cp:revision>
  <cp:lastPrinted>2017-11-30T07:55:00Z</cp:lastPrinted>
  <dcterms:created xsi:type="dcterms:W3CDTF">2023-03-20T06:50:00Z</dcterms:created>
  <dcterms:modified xsi:type="dcterms:W3CDTF">2023-05-02T08:36:00Z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