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3C31F" w14:textId="0C5078A1" w:rsidR="003764F6" w:rsidRPr="00165CAA" w:rsidRDefault="5BE9EB26" w:rsidP="5BE9EB26">
      <w:pPr>
        <w:spacing w:line="360" w:lineRule="auto"/>
        <w:rPr>
          <w:i/>
          <w:iCs/>
          <w:lang w:val="en-GB"/>
        </w:rPr>
      </w:pPr>
      <w:r w:rsidRPr="004F6103">
        <w:rPr>
          <w:i/>
          <w:iCs/>
          <w:lang w:val="en-US"/>
        </w:rPr>
        <w:t>BEUMER Group: Elara Digital offers innovative standard software for maintenance</w:t>
      </w:r>
    </w:p>
    <w:p w14:paraId="5F5CD5DC" w14:textId="79CE569E" w:rsidR="5BE9EB26" w:rsidRPr="00165CAA" w:rsidRDefault="5BE9EB26" w:rsidP="5BE9EB26">
      <w:pPr>
        <w:pStyle w:val="berschrift2"/>
        <w:rPr>
          <w:lang w:val="en-GB"/>
        </w:rPr>
      </w:pPr>
      <w:r w:rsidRPr="004F6103">
        <w:rPr>
          <w:bCs/>
          <w:lang w:val="en-US"/>
        </w:rPr>
        <w:t>Innovative maintenance software reduces unplanned machine downtime</w:t>
      </w:r>
    </w:p>
    <w:p w14:paraId="76505276" w14:textId="01422F87" w:rsidR="5BE9EB26" w:rsidRPr="00165CAA" w:rsidRDefault="5BE9EB26" w:rsidP="5BE9EB26">
      <w:pPr>
        <w:spacing w:line="360" w:lineRule="auto"/>
        <w:rPr>
          <w:lang w:val="en-GB"/>
        </w:rPr>
      </w:pPr>
      <w:r w:rsidRPr="004F6103">
        <w:rPr>
          <w:lang w:val="en-US"/>
        </w:rPr>
        <w:t xml:space="preserve"> </w:t>
      </w:r>
    </w:p>
    <w:p w14:paraId="41A77146" w14:textId="12C11A8B" w:rsidR="5BE9EB26" w:rsidRPr="004F6103" w:rsidRDefault="5BE9EB26" w:rsidP="5BE9EB26">
      <w:pPr>
        <w:spacing w:line="360" w:lineRule="auto"/>
        <w:rPr>
          <w:lang w:val="en-US"/>
        </w:rPr>
      </w:pPr>
      <w:r w:rsidRPr="004F6103">
        <w:rPr>
          <w:lang w:val="en-US"/>
        </w:rPr>
        <w:t>Unplanned machine downtime leads to lost time and increased costs. In cooperation with the BEUMER Group, Elara Digital GmbH offers an innovative standard maintenance solution, which optimizes maintenance processes, maximizes the availability of machine assets and reduces the workload of the maintenance team.</w:t>
      </w:r>
    </w:p>
    <w:p w14:paraId="59A41DB7" w14:textId="77BEEE0D" w:rsidR="5BE9EB26" w:rsidRPr="004F6103" w:rsidRDefault="5BE9EB26" w:rsidP="5BE9EB26">
      <w:pPr>
        <w:spacing w:line="360" w:lineRule="auto"/>
        <w:rPr>
          <w:lang w:val="en-US"/>
        </w:rPr>
      </w:pPr>
      <w:r w:rsidRPr="004F6103">
        <w:rPr>
          <w:lang w:val="en-US"/>
        </w:rPr>
        <w:t xml:space="preserve"> </w:t>
      </w:r>
    </w:p>
    <w:p w14:paraId="506EAB72" w14:textId="46A36D2C" w:rsidR="5BE9EB26" w:rsidRPr="004F6103" w:rsidRDefault="5BE9EB26" w:rsidP="5BE9EB26">
      <w:pPr>
        <w:spacing w:line="360" w:lineRule="auto"/>
        <w:rPr>
          <w:lang w:val="en-US"/>
        </w:rPr>
      </w:pPr>
      <w:r w:rsidRPr="004F6103">
        <w:rPr>
          <w:lang w:val="en-US"/>
        </w:rPr>
        <w:t>The software enables users to schedule time- and meter-based maintenance cycles and informs them of upcoming tasks. It tracks all stoppages through simple status changes and gives users a complete overview. The software also manages all stock levels and simplifies the tracking of spare parts and consumables. It organizes standardized and recurring maintenance tasks and supports companies with their tests and inspections. The software’s reliable and timely performance of all the required activities helps to automate tasks and reduce maintenance costs.</w:t>
      </w:r>
    </w:p>
    <w:p w14:paraId="25FBBC5D" w14:textId="16D467E4" w:rsidR="5BE9EB26" w:rsidRPr="004F6103" w:rsidRDefault="5BE9EB26" w:rsidP="5BE9EB26">
      <w:pPr>
        <w:spacing w:line="360" w:lineRule="auto"/>
        <w:rPr>
          <w:lang w:val="en-US"/>
        </w:rPr>
      </w:pPr>
      <w:r w:rsidRPr="004F6103">
        <w:rPr>
          <w:lang w:val="en-US"/>
        </w:rPr>
        <w:t xml:space="preserve"> </w:t>
      </w:r>
    </w:p>
    <w:p w14:paraId="6422B877" w14:textId="69AA6FF1" w:rsidR="5BE9EB26" w:rsidRPr="004F6103" w:rsidRDefault="5BE9EB26" w:rsidP="5BE9EB26">
      <w:pPr>
        <w:spacing w:line="360" w:lineRule="auto"/>
        <w:rPr>
          <w:lang w:val="en-US"/>
        </w:rPr>
      </w:pPr>
      <w:r w:rsidRPr="004F6103">
        <w:rPr>
          <w:lang w:val="en-US"/>
        </w:rPr>
        <w:t>Maintenance staff can immediately access all the relevant information for inspections or troubleshooting by scanning the QR code on the machines or equipment. Malfunctions, repairs and downtime can also be recorded and documented in seconds, ensuring a seamless machine history. The software also offers standard templates for shift supervisors to enter error messages. These templates can be used to create interactive, recurring checklists, eliminating time-consuming handwritten entries.</w:t>
      </w:r>
    </w:p>
    <w:p w14:paraId="4832B864" w14:textId="79AEB5EA" w:rsidR="5BE9EB26" w:rsidRPr="004F6103" w:rsidRDefault="5BE9EB26" w:rsidP="5BE9EB26">
      <w:pPr>
        <w:spacing w:line="360" w:lineRule="auto"/>
        <w:rPr>
          <w:lang w:val="en-US"/>
        </w:rPr>
      </w:pPr>
      <w:r w:rsidRPr="004F6103">
        <w:rPr>
          <w:lang w:val="en-US"/>
        </w:rPr>
        <w:t xml:space="preserve"> </w:t>
      </w:r>
    </w:p>
    <w:p w14:paraId="47A569AB" w14:textId="404A43F2" w:rsidR="5BE9EB26" w:rsidRPr="004F6103" w:rsidRDefault="5BE9EB26" w:rsidP="5BE9EB26">
      <w:pPr>
        <w:spacing w:line="360" w:lineRule="auto"/>
        <w:rPr>
          <w:lang w:val="en-US"/>
        </w:rPr>
      </w:pPr>
      <w:r w:rsidRPr="004F6103">
        <w:rPr>
          <w:lang w:val="en-US"/>
        </w:rPr>
        <w:t>With this user-friendly mobile application, maintenance staff can record time and costs for maintenance directly in work orders and access documents such as operating instructions and circuit diagrams from anywhere. The application also provides a real-time overview of all the equipment, immediately showing which machines are active.</w:t>
      </w:r>
    </w:p>
    <w:p w14:paraId="36A80B5C" w14:textId="699D5C6C" w:rsidR="5BE9EB26" w:rsidRPr="004F6103" w:rsidRDefault="5BE9EB26" w:rsidP="5BE9EB26">
      <w:pPr>
        <w:spacing w:line="360" w:lineRule="auto"/>
        <w:rPr>
          <w:lang w:val="en-US"/>
        </w:rPr>
      </w:pPr>
      <w:r w:rsidRPr="004F6103">
        <w:rPr>
          <w:lang w:val="en-US"/>
        </w:rPr>
        <w:t xml:space="preserve"> </w:t>
      </w:r>
    </w:p>
    <w:p w14:paraId="0B321433" w14:textId="1CDAC7E8" w:rsidR="5BE9EB26" w:rsidRPr="004F6103" w:rsidRDefault="5BE9EB26" w:rsidP="5BE9EB26">
      <w:pPr>
        <w:spacing w:line="360" w:lineRule="auto"/>
        <w:rPr>
          <w:lang w:val="en-US"/>
        </w:rPr>
      </w:pPr>
      <w:r w:rsidRPr="004F6103">
        <w:rPr>
          <w:lang w:val="en-US"/>
        </w:rPr>
        <w:t xml:space="preserve">Elara’s user-friendly interface is optimized for tablets and smartphones. It replaces traditional pen-and-paper methods, enabling production and maintenance workers to organize their </w:t>
      </w:r>
      <w:r w:rsidRPr="004F6103">
        <w:rPr>
          <w:lang w:val="en-US"/>
        </w:rPr>
        <w:lastRenderedPageBreak/>
        <w:t xml:space="preserve">workflows efficiently. Elara’s team of experts ensures a smooth implementation and successful rollout, providing a reliable solution for all maintenance needs. Book a no-obligation product demo today: </w:t>
      </w:r>
      <w:hyperlink r:id="rId8">
        <w:r w:rsidRPr="004F6103">
          <w:rPr>
            <w:rStyle w:val="Hyperlink"/>
            <w:lang w:val="en-US"/>
          </w:rPr>
          <w:t>https://rb.gy/yv2ly</w:t>
        </w:r>
      </w:hyperlink>
    </w:p>
    <w:p w14:paraId="3166D280" w14:textId="1E175E7A" w:rsidR="5BE9EB26" w:rsidRPr="004F6103" w:rsidRDefault="5BE9EB26" w:rsidP="5BE9EB26">
      <w:pPr>
        <w:spacing w:line="360" w:lineRule="auto"/>
        <w:rPr>
          <w:lang w:val="en-US"/>
        </w:rPr>
      </w:pPr>
      <w:r w:rsidRPr="004F6103">
        <w:rPr>
          <w:i/>
          <w:iCs/>
          <w:lang w:val="en-US"/>
        </w:rPr>
        <w:t xml:space="preserve"> </w:t>
      </w:r>
    </w:p>
    <w:p w14:paraId="122DFDF1" w14:textId="63CEE636" w:rsidR="00165CAA" w:rsidRPr="00F60873" w:rsidRDefault="00165CAA" w:rsidP="00165CAA">
      <w:pPr>
        <w:spacing w:line="360" w:lineRule="auto"/>
        <w:rPr>
          <w:iCs/>
          <w:sz w:val="20"/>
          <w:lang w:val="en-GB"/>
        </w:rPr>
      </w:pPr>
      <w:r>
        <w:rPr>
          <w:iCs/>
          <w:sz w:val="20"/>
          <w:lang w:val="en-GB"/>
        </w:rPr>
        <w:t>2,243</w:t>
      </w:r>
      <w:r w:rsidRPr="00F60873">
        <w:rPr>
          <w:iCs/>
          <w:sz w:val="20"/>
          <w:lang w:val="en-GB"/>
        </w:rPr>
        <w:t xml:space="preserve"> characters incl. blanks</w:t>
      </w:r>
    </w:p>
    <w:p w14:paraId="793489C1" w14:textId="549278B8" w:rsidR="5BE9EB26" w:rsidRPr="004F6103" w:rsidRDefault="5BE9EB26" w:rsidP="5BE9EB26">
      <w:pPr>
        <w:spacing w:line="360" w:lineRule="auto"/>
        <w:rPr>
          <w:lang w:val="en-US"/>
        </w:rPr>
      </w:pPr>
    </w:p>
    <w:p w14:paraId="358738E5" w14:textId="77777777" w:rsidR="005219E4" w:rsidRPr="004F6103" w:rsidRDefault="005219E4">
      <w:pPr>
        <w:spacing w:line="360" w:lineRule="auto"/>
        <w:rPr>
          <w:lang w:val="en-US"/>
        </w:rPr>
      </w:pPr>
    </w:p>
    <w:p w14:paraId="4D30C68F" w14:textId="20966DB8" w:rsidR="003764F6" w:rsidRPr="004F6103" w:rsidRDefault="5BE9EB26" w:rsidP="5BE9EB26">
      <w:pPr>
        <w:spacing w:line="360" w:lineRule="auto"/>
        <w:rPr>
          <w:i/>
          <w:iCs/>
          <w:sz w:val="20"/>
          <w:szCs w:val="20"/>
          <w:lang w:val="en-US"/>
        </w:rPr>
      </w:pPr>
      <w:r w:rsidRPr="004F6103">
        <w:rPr>
          <w:b/>
          <w:bCs/>
          <w:i/>
          <w:iCs/>
          <w:sz w:val="20"/>
          <w:szCs w:val="20"/>
          <w:lang w:val="en-US"/>
        </w:rPr>
        <w:t>Meta title</w:t>
      </w:r>
      <w:r w:rsidRPr="004F6103">
        <w:rPr>
          <w:i/>
          <w:iCs/>
          <w:sz w:val="20"/>
          <w:szCs w:val="20"/>
          <w:lang w:val="en-US"/>
        </w:rPr>
        <w:t>: Elara Digital: Innovative standard solution for maintenance</w:t>
      </w:r>
    </w:p>
    <w:p w14:paraId="237EA234" w14:textId="77777777" w:rsidR="005219E4" w:rsidRPr="004F6103" w:rsidRDefault="005219E4">
      <w:pPr>
        <w:spacing w:line="360" w:lineRule="auto"/>
        <w:rPr>
          <w:i/>
          <w:sz w:val="20"/>
          <w:szCs w:val="20"/>
          <w:lang w:val="en-US"/>
        </w:rPr>
      </w:pPr>
    </w:p>
    <w:p w14:paraId="633E4C31" w14:textId="58E80FF0" w:rsidR="003764F6" w:rsidRPr="004F6103" w:rsidRDefault="5BE9EB26" w:rsidP="5BE9EB26">
      <w:pPr>
        <w:spacing w:line="360" w:lineRule="auto"/>
        <w:rPr>
          <w:i/>
          <w:iCs/>
          <w:sz w:val="20"/>
          <w:szCs w:val="20"/>
          <w:lang w:val="en-US"/>
        </w:rPr>
      </w:pPr>
      <w:r w:rsidRPr="004F6103">
        <w:rPr>
          <w:b/>
          <w:bCs/>
          <w:i/>
          <w:iCs/>
          <w:sz w:val="20"/>
          <w:szCs w:val="20"/>
          <w:lang w:val="en-US"/>
        </w:rPr>
        <w:t>Meta description</w:t>
      </w:r>
      <w:r w:rsidRPr="004F6103">
        <w:rPr>
          <w:i/>
          <w:iCs/>
          <w:sz w:val="20"/>
          <w:szCs w:val="20"/>
          <w:lang w:val="en-US"/>
        </w:rPr>
        <w:t>: Together with its partner Elara, the BEUMER Group offers a modern and innovative standard solution for maintenance</w:t>
      </w:r>
    </w:p>
    <w:p w14:paraId="67FDD162" w14:textId="77777777" w:rsidR="003764F6" w:rsidRPr="004F6103" w:rsidRDefault="003764F6">
      <w:pPr>
        <w:spacing w:line="360" w:lineRule="auto"/>
        <w:rPr>
          <w:i/>
          <w:sz w:val="20"/>
          <w:szCs w:val="20"/>
          <w:lang w:val="en-US"/>
        </w:rPr>
      </w:pPr>
    </w:p>
    <w:p w14:paraId="3879E400" w14:textId="11B58C90" w:rsidR="5BE9EB26" w:rsidRPr="004F6103" w:rsidRDefault="5BE9EB26" w:rsidP="5BE9EB26">
      <w:pPr>
        <w:spacing w:line="360" w:lineRule="auto"/>
        <w:rPr>
          <w:i/>
          <w:iCs/>
          <w:sz w:val="20"/>
          <w:szCs w:val="20"/>
          <w:lang w:val="en-US"/>
        </w:rPr>
      </w:pPr>
      <w:r w:rsidRPr="004F6103">
        <w:rPr>
          <w:b/>
          <w:bCs/>
          <w:i/>
          <w:iCs/>
          <w:sz w:val="20"/>
          <w:szCs w:val="20"/>
          <w:lang w:val="en-US"/>
        </w:rPr>
        <w:t>Keywords</w:t>
      </w:r>
      <w:r w:rsidRPr="004F6103">
        <w:rPr>
          <w:i/>
          <w:iCs/>
          <w:sz w:val="20"/>
          <w:szCs w:val="20"/>
          <w:lang w:val="en-US"/>
        </w:rPr>
        <w:t>: BEUMER Group; Elara Digital; Intralogistics; Maintenance; Maintenance software</w:t>
      </w:r>
    </w:p>
    <w:p w14:paraId="0809C52D" w14:textId="77777777" w:rsidR="003764F6" w:rsidRPr="004F6103" w:rsidRDefault="003764F6">
      <w:pPr>
        <w:spacing w:line="360" w:lineRule="auto"/>
        <w:rPr>
          <w:b/>
          <w:i/>
          <w:sz w:val="20"/>
          <w:szCs w:val="20"/>
          <w:lang w:val="en-US"/>
        </w:rPr>
      </w:pPr>
    </w:p>
    <w:p w14:paraId="0F0B52B8" w14:textId="100DB18D" w:rsidR="005219E4" w:rsidRPr="004F6103" w:rsidRDefault="5BE9EB26" w:rsidP="5BE9EB26">
      <w:pPr>
        <w:spacing w:line="360" w:lineRule="auto"/>
        <w:rPr>
          <w:i/>
          <w:iCs/>
          <w:sz w:val="20"/>
          <w:szCs w:val="20"/>
          <w:lang w:val="en-US"/>
        </w:rPr>
      </w:pPr>
      <w:r w:rsidRPr="004F6103">
        <w:rPr>
          <w:b/>
          <w:bCs/>
          <w:i/>
          <w:iCs/>
          <w:sz w:val="20"/>
          <w:szCs w:val="20"/>
          <w:lang w:val="en-US"/>
        </w:rPr>
        <w:t>Social media:</w:t>
      </w:r>
      <w:r w:rsidRPr="004F6103">
        <w:rPr>
          <w:lang w:val="en-US"/>
        </w:rPr>
        <w:t xml:space="preserve"> </w:t>
      </w:r>
      <w:r w:rsidRPr="004F6103">
        <w:rPr>
          <w:i/>
          <w:iCs/>
          <w:sz w:val="20"/>
          <w:szCs w:val="20"/>
          <w:lang w:val="en-US"/>
        </w:rPr>
        <w:t>Unplanned machine downtime costs time and money. Elara Digital GmbH, a strategic partner and part of the BEUMER Group, offers an innovative standard maintenance solution to optimize maintenance processes, maximize the availability of machinery and reduce the workload of the maintenance team.</w:t>
      </w:r>
    </w:p>
    <w:p w14:paraId="789B727F" w14:textId="77777777" w:rsidR="00F66F10" w:rsidRDefault="00F66F10">
      <w:pPr>
        <w:rPr>
          <w:lang w:val="en-US"/>
        </w:rPr>
      </w:pPr>
    </w:p>
    <w:p w14:paraId="074528D3" w14:textId="77777777" w:rsidR="00187EE4" w:rsidRPr="004F6103" w:rsidRDefault="00187EE4">
      <w:pPr>
        <w:rPr>
          <w:b/>
          <w:sz w:val="20"/>
          <w:szCs w:val="20"/>
        </w:rPr>
      </w:pPr>
    </w:p>
    <w:p w14:paraId="1AF5C4DB" w14:textId="77777777" w:rsidR="003764F6" w:rsidRPr="004F6103" w:rsidRDefault="003764F6">
      <w:pPr>
        <w:rPr>
          <w:b/>
          <w:sz w:val="20"/>
          <w:szCs w:val="20"/>
        </w:rPr>
      </w:pPr>
    </w:p>
    <w:p w14:paraId="0F9A90F7" w14:textId="77777777" w:rsidR="00F66F10" w:rsidRDefault="5BE9EB26" w:rsidP="00F66F10">
      <w:pPr>
        <w:rPr>
          <w:rFonts w:eastAsia="MS Mincho"/>
          <w:b/>
          <w:bCs/>
          <w:sz w:val="20"/>
          <w:szCs w:val="20"/>
          <w:lang w:val="en-US"/>
        </w:rPr>
      </w:pPr>
      <w:r w:rsidRPr="004F6103">
        <w:rPr>
          <w:rFonts w:eastAsia="MS Mincho"/>
          <w:b/>
          <w:bCs/>
          <w:sz w:val="20"/>
          <w:szCs w:val="20"/>
          <w:lang w:val="en-US"/>
        </w:rPr>
        <w:t>Captions:</w:t>
      </w:r>
    </w:p>
    <w:p w14:paraId="4CC92215" w14:textId="77777777" w:rsidR="00165CAA" w:rsidRPr="004F6103" w:rsidRDefault="00165CAA" w:rsidP="00F66F10">
      <w:pPr>
        <w:rPr>
          <w:rFonts w:eastAsia="MS Mincho"/>
          <w:b/>
          <w:bCs/>
          <w:sz w:val="20"/>
        </w:rPr>
      </w:pPr>
    </w:p>
    <w:p w14:paraId="3D47EDEB" w14:textId="77777777" w:rsidR="00165CAA" w:rsidRDefault="00165CAA" w:rsidP="00165CAA">
      <w:pPr>
        <w:pStyle w:val="NurText"/>
        <w:spacing w:line="360" w:lineRule="auto"/>
        <w:rPr>
          <w:rFonts w:ascii="Arial" w:hAnsi="Arial"/>
        </w:rPr>
      </w:pPr>
      <w:r>
        <w:rPr>
          <w:rFonts w:ascii="Arial" w:hAnsi="Arial"/>
          <w:noProof/>
        </w:rPr>
        <w:drawing>
          <wp:inline distT="0" distB="0" distL="0" distR="0" wp14:anchorId="53D7A3A4" wp14:editId="12ADB4FB">
            <wp:extent cx="2561110" cy="1377387"/>
            <wp:effectExtent l="0" t="0" r="0" b="0"/>
            <wp:docPr id="21472523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252350" name="Grafik 21472523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3271" cy="1389306"/>
                    </a:xfrm>
                    <a:prstGeom prst="rect">
                      <a:avLst/>
                    </a:prstGeom>
                  </pic:spPr>
                </pic:pic>
              </a:graphicData>
            </a:graphic>
          </wp:inline>
        </w:drawing>
      </w:r>
    </w:p>
    <w:p w14:paraId="2691E1AA" w14:textId="56535D8C" w:rsidR="00165CAA" w:rsidRDefault="00165CAA" w:rsidP="00165CAA">
      <w:pPr>
        <w:pStyle w:val="NurText"/>
        <w:spacing w:line="360" w:lineRule="auto"/>
        <w:rPr>
          <w:rFonts w:ascii="Arial" w:hAnsi="Arial"/>
          <w:sz w:val="20"/>
          <w:szCs w:val="20"/>
          <w:lang w:val="en-GB"/>
        </w:rPr>
      </w:pPr>
      <w:r w:rsidRPr="00165CAA">
        <w:rPr>
          <w:rFonts w:ascii="Arial" w:hAnsi="Arial"/>
          <w:b/>
          <w:bCs/>
          <w:sz w:val="20"/>
          <w:szCs w:val="20"/>
          <w:lang w:val="en-GB"/>
        </w:rPr>
        <w:t>Photo 1:</w:t>
      </w:r>
      <w:r w:rsidRPr="00165CAA">
        <w:rPr>
          <w:rFonts w:ascii="Arial" w:hAnsi="Arial"/>
          <w:sz w:val="20"/>
          <w:szCs w:val="20"/>
          <w:lang w:val="en-GB"/>
        </w:rPr>
        <w:t xml:space="preserve"> With Elara Digital's modern and innovative maintenance software, maintenance teams have all important information immediately at hand at the point of action.</w:t>
      </w:r>
    </w:p>
    <w:p w14:paraId="3203CDD4" w14:textId="77777777" w:rsidR="00165CAA" w:rsidRPr="00165CAA" w:rsidRDefault="00165CAA" w:rsidP="00165CAA">
      <w:pPr>
        <w:pStyle w:val="NurText"/>
        <w:spacing w:line="360" w:lineRule="auto"/>
        <w:rPr>
          <w:rFonts w:ascii="Arial" w:hAnsi="Arial"/>
          <w:sz w:val="20"/>
          <w:szCs w:val="20"/>
          <w:lang w:val="en-GB"/>
        </w:rPr>
      </w:pPr>
    </w:p>
    <w:p w14:paraId="458B0030" w14:textId="77777777" w:rsidR="00165CAA" w:rsidRPr="00530CE2" w:rsidRDefault="00165CAA" w:rsidP="00165CAA">
      <w:pPr>
        <w:pStyle w:val="NurText"/>
        <w:spacing w:line="360" w:lineRule="auto"/>
        <w:rPr>
          <w:rFonts w:ascii="Arial" w:hAnsi="Arial"/>
          <w:sz w:val="20"/>
          <w:szCs w:val="20"/>
        </w:rPr>
      </w:pPr>
      <w:r>
        <w:rPr>
          <w:rFonts w:ascii="Arial" w:hAnsi="Arial"/>
          <w:noProof/>
          <w:sz w:val="20"/>
          <w:szCs w:val="20"/>
        </w:rPr>
        <w:lastRenderedPageBreak/>
        <w:drawing>
          <wp:inline distT="0" distB="0" distL="0" distR="0" wp14:anchorId="2D04B1F7" wp14:editId="282C0DB9">
            <wp:extent cx="2436471" cy="1624583"/>
            <wp:effectExtent l="0" t="0" r="2540" b="0"/>
            <wp:docPr id="15476383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3831" name="Grafik 15476383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0913" cy="1634212"/>
                    </a:xfrm>
                    <a:prstGeom prst="rect">
                      <a:avLst/>
                    </a:prstGeom>
                  </pic:spPr>
                </pic:pic>
              </a:graphicData>
            </a:graphic>
          </wp:inline>
        </w:drawing>
      </w:r>
    </w:p>
    <w:p w14:paraId="00930B95" w14:textId="0A05BA36" w:rsidR="00165CAA" w:rsidRPr="00165CAA" w:rsidRDefault="00165CAA" w:rsidP="00165CAA">
      <w:pPr>
        <w:spacing w:line="360" w:lineRule="auto"/>
        <w:ind w:right="-704"/>
        <w:outlineLvl w:val="0"/>
        <w:rPr>
          <w:sz w:val="20"/>
          <w:szCs w:val="20"/>
          <w:lang w:val="en-GB"/>
        </w:rPr>
      </w:pPr>
      <w:r w:rsidRPr="00165CAA">
        <w:rPr>
          <w:b/>
          <w:bCs/>
          <w:sz w:val="20"/>
          <w:szCs w:val="20"/>
          <w:lang w:val="en-GB"/>
        </w:rPr>
        <w:t>Photo 2:</w:t>
      </w:r>
      <w:r w:rsidRPr="00165CAA">
        <w:rPr>
          <w:sz w:val="20"/>
          <w:szCs w:val="20"/>
          <w:lang w:val="en-GB"/>
        </w:rPr>
        <w:t xml:space="preserve"> The founders of Elara Digital GmbH: Akram Alraai...</w:t>
      </w:r>
    </w:p>
    <w:p w14:paraId="242FF3F3" w14:textId="77777777" w:rsidR="00165CAA" w:rsidRPr="00165CAA" w:rsidRDefault="00165CAA" w:rsidP="00165CAA">
      <w:pPr>
        <w:spacing w:line="360" w:lineRule="auto"/>
        <w:ind w:right="-704"/>
        <w:outlineLvl w:val="0"/>
        <w:rPr>
          <w:sz w:val="20"/>
          <w:szCs w:val="20"/>
          <w:lang w:val="en-GB"/>
        </w:rPr>
      </w:pPr>
    </w:p>
    <w:p w14:paraId="5EAE7A2F" w14:textId="77777777" w:rsidR="00165CAA" w:rsidRPr="00165CAA" w:rsidRDefault="00165CAA" w:rsidP="00165CAA">
      <w:pPr>
        <w:spacing w:line="360" w:lineRule="auto"/>
        <w:ind w:right="-704"/>
        <w:outlineLvl w:val="0"/>
        <w:rPr>
          <w:sz w:val="20"/>
          <w:szCs w:val="20"/>
          <w:lang w:val="en-GB"/>
        </w:rPr>
      </w:pPr>
    </w:p>
    <w:p w14:paraId="6692384C" w14:textId="77777777" w:rsidR="00165CAA" w:rsidRDefault="00165CAA" w:rsidP="00165CAA">
      <w:pPr>
        <w:spacing w:line="360" w:lineRule="auto"/>
        <w:ind w:right="-704"/>
        <w:outlineLvl w:val="0"/>
        <w:rPr>
          <w:b/>
          <w:bCs/>
          <w:color w:val="000000"/>
          <w:sz w:val="20"/>
        </w:rPr>
      </w:pPr>
      <w:r>
        <w:rPr>
          <w:b/>
          <w:bCs/>
          <w:noProof/>
          <w:color w:val="000000"/>
          <w:sz w:val="20"/>
        </w:rPr>
        <w:drawing>
          <wp:inline distT="0" distB="0" distL="0" distR="0" wp14:anchorId="3D174680" wp14:editId="40F8839A">
            <wp:extent cx="2435860" cy="1624174"/>
            <wp:effectExtent l="0" t="0" r="2540" b="0"/>
            <wp:docPr id="75093252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932527" name="Grafik 75093252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3664" cy="1636046"/>
                    </a:xfrm>
                    <a:prstGeom prst="rect">
                      <a:avLst/>
                    </a:prstGeom>
                  </pic:spPr>
                </pic:pic>
              </a:graphicData>
            </a:graphic>
          </wp:inline>
        </w:drawing>
      </w:r>
    </w:p>
    <w:p w14:paraId="3FB06FAE" w14:textId="54734E04" w:rsidR="003F56BB" w:rsidRPr="00187EE4" w:rsidRDefault="00165CAA" w:rsidP="00F66F10">
      <w:pPr>
        <w:spacing w:line="360" w:lineRule="auto"/>
        <w:ind w:right="-704"/>
        <w:outlineLvl w:val="0"/>
        <w:rPr>
          <w:sz w:val="20"/>
          <w:szCs w:val="20"/>
          <w:lang w:val="en-US"/>
        </w:rPr>
      </w:pPr>
      <w:r w:rsidRPr="00187EE4">
        <w:rPr>
          <w:b/>
          <w:bCs/>
          <w:sz w:val="20"/>
          <w:szCs w:val="20"/>
          <w:lang w:val="en-US"/>
        </w:rPr>
        <w:t>Photo 3:</w:t>
      </w:r>
      <w:r w:rsidRPr="00187EE4">
        <w:rPr>
          <w:sz w:val="20"/>
          <w:szCs w:val="20"/>
          <w:lang w:val="en-US"/>
        </w:rPr>
        <w:t xml:space="preserve"> ... and Dominik Adamowski.</w:t>
      </w:r>
    </w:p>
    <w:p w14:paraId="3D6CB5B9" w14:textId="4C3C1E41" w:rsidR="00165CAA" w:rsidRPr="00F60873" w:rsidRDefault="00165CAA" w:rsidP="00165CAA">
      <w:pPr>
        <w:spacing w:line="360" w:lineRule="auto"/>
        <w:ind w:right="-704"/>
        <w:outlineLvl w:val="0"/>
        <w:rPr>
          <w:sz w:val="20"/>
          <w:lang w:val="en-GB"/>
        </w:rPr>
      </w:pPr>
      <w:r w:rsidRPr="00F60873">
        <w:rPr>
          <w:b/>
          <w:color w:val="000000"/>
          <w:sz w:val="20"/>
          <w:lang w:val="en-GB"/>
        </w:rPr>
        <w:t>Photo credits:</w:t>
      </w:r>
      <w:r w:rsidRPr="00F60873">
        <w:rPr>
          <w:color w:val="000000"/>
          <w:sz w:val="20"/>
          <w:lang w:val="en-GB"/>
        </w:rPr>
        <w:t xml:space="preserve"> BEUMER Group GmbH &amp; Co. KG</w:t>
      </w:r>
    </w:p>
    <w:p w14:paraId="0E84491C" w14:textId="77777777" w:rsidR="00165CAA" w:rsidRPr="005E4B6C" w:rsidRDefault="00165CAA" w:rsidP="00165CAA">
      <w:pPr>
        <w:spacing w:line="360" w:lineRule="auto"/>
        <w:ind w:right="-704"/>
        <w:outlineLvl w:val="0"/>
        <w:rPr>
          <w:b/>
          <w:color w:val="FF0000"/>
          <w:sz w:val="20"/>
          <w:lang w:val="en-GB"/>
        </w:rPr>
      </w:pPr>
    </w:p>
    <w:p w14:paraId="03F574EB" w14:textId="74B87396" w:rsidR="00165CAA" w:rsidRPr="005E4B6C" w:rsidRDefault="00165CAA" w:rsidP="00165CAA">
      <w:pPr>
        <w:spacing w:line="360" w:lineRule="auto"/>
        <w:ind w:right="-704"/>
        <w:outlineLvl w:val="0"/>
        <w:rPr>
          <w:b/>
          <w:color w:val="FF0000"/>
          <w:sz w:val="28"/>
          <w:lang w:val="en-GB"/>
        </w:rPr>
      </w:pPr>
      <w:r w:rsidRPr="005E4B6C">
        <w:rPr>
          <w:b/>
          <w:color w:val="FF0000"/>
          <w:sz w:val="28"/>
          <w:szCs w:val="28"/>
          <w:lang w:val="en-GB"/>
        </w:rPr>
        <w:t xml:space="preserve">The high-resolution picture can be downloaded </w:t>
      </w:r>
      <w:hyperlink r:id="rId12" w:history="1">
        <w:r w:rsidRPr="00187EE4">
          <w:rPr>
            <w:rStyle w:val="Hyperlink"/>
            <w:b/>
            <w:sz w:val="28"/>
            <w:szCs w:val="28"/>
            <w:lang w:val="en-GB"/>
          </w:rPr>
          <w:t>here</w:t>
        </w:r>
      </w:hyperlink>
      <w:r w:rsidRPr="005E4B6C">
        <w:rPr>
          <w:b/>
          <w:color w:val="FF0000"/>
          <w:sz w:val="28"/>
          <w:lang w:val="en-GB"/>
        </w:rPr>
        <w:t>.</w:t>
      </w:r>
    </w:p>
    <w:p w14:paraId="7A930241" w14:textId="77777777" w:rsidR="00165CAA" w:rsidRPr="005E4B6C" w:rsidRDefault="00165CAA" w:rsidP="00165CAA">
      <w:pPr>
        <w:spacing w:line="360" w:lineRule="auto"/>
        <w:ind w:right="-704"/>
        <w:outlineLvl w:val="0"/>
        <w:rPr>
          <w:color w:val="000000"/>
          <w:sz w:val="20"/>
          <w:lang w:val="en-GB"/>
        </w:rPr>
      </w:pPr>
    </w:p>
    <w:p w14:paraId="74CA823A" w14:textId="77777777" w:rsidR="00165CAA" w:rsidRDefault="00165CAA" w:rsidP="00165CAA">
      <w:pPr>
        <w:spacing w:line="360" w:lineRule="auto"/>
        <w:outlineLvl w:val="0"/>
        <w:rPr>
          <w:sz w:val="20"/>
          <w:lang w:val="en-GB"/>
        </w:rPr>
      </w:pPr>
      <w:r w:rsidRPr="005E4B6C">
        <w:rPr>
          <w:sz w:val="20"/>
          <w:lang w:val="en-GB"/>
        </w:rPr>
        <w:t>BEUMER Group is an international leader in the manufacture of intralogistics systems for conveying, loading, palletising, packaging, sortation, and distribution. With 5,400 employees worldwide, BEUMER Group has annual sales of about EUR 1 billion.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17F2ECC6" w14:textId="77777777" w:rsidR="00165CAA" w:rsidRPr="005E4B6C" w:rsidRDefault="00165CAA" w:rsidP="00165CAA">
      <w:pPr>
        <w:spacing w:line="360" w:lineRule="auto"/>
        <w:outlineLvl w:val="0"/>
        <w:rPr>
          <w:sz w:val="20"/>
          <w:lang w:val="en-GB"/>
        </w:rPr>
      </w:pPr>
    </w:p>
    <w:p w14:paraId="7FFF1A84" w14:textId="44C21F58" w:rsidR="00165CAA" w:rsidRPr="00365BAE" w:rsidRDefault="00165CAA" w:rsidP="000E39E3">
      <w:pPr>
        <w:spacing w:line="360" w:lineRule="auto"/>
        <w:ind w:right="-704"/>
        <w:outlineLvl w:val="0"/>
        <w:rPr>
          <w:sz w:val="20"/>
          <w:lang w:val="en-GB"/>
        </w:rPr>
      </w:pPr>
      <w:r w:rsidRPr="005E4B6C">
        <w:rPr>
          <w:sz w:val="20"/>
          <w:lang w:val="en-GB"/>
        </w:rPr>
        <w:t xml:space="preserve">For more information visit </w:t>
      </w:r>
      <w:hyperlink r:id="rId13" w:history="1">
        <w:r w:rsidRPr="005E4B6C">
          <w:rPr>
            <w:rStyle w:val="Hyperlink"/>
            <w:sz w:val="20"/>
            <w:lang w:val="en-GB"/>
          </w:rPr>
          <w:t>www.beumer.com</w:t>
        </w:r>
      </w:hyperlink>
      <w:r w:rsidRPr="005E4B6C">
        <w:rPr>
          <w:rStyle w:val="Hyperlink"/>
          <w:sz w:val="20"/>
          <w:lang w:val="en-GB"/>
        </w:rPr>
        <w:t>.</w:t>
      </w:r>
    </w:p>
    <w:p w14:paraId="101DB643" w14:textId="75F7C5D0" w:rsidR="003764F6" w:rsidRPr="00165CAA" w:rsidRDefault="003764F6" w:rsidP="00165CAA">
      <w:pPr>
        <w:spacing w:line="360" w:lineRule="auto"/>
        <w:ind w:right="-704"/>
        <w:outlineLvl w:val="0"/>
        <w:rPr>
          <w:sz w:val="20"/>
          <w:szCs w:val="20"/>
          <w:lang w:val="en-GB"/>
        </w:rPr>
      </w:pPr>
    </w:p>
    <w:sectPr w:rsidR="003764F6" w:rsidRPr="00165CAA">
      <w:headerReference w:type="even" r:id="rId14"/>
      <w:headerReference w:type="default" r:id="rId15"/>
      <w:footerReference w:type="even" r:id="rId16"/>
      <w:footerReference w:type="default" r:id="rId17"/>
      <w:headerReference w:type="first" r:id="rId18"/>
      <w:footerReference w:type="first" r:id="rId19"/>
      <w:pgSz w:w="11906" w:h="16838"/>
      <w:pgMar w:top="2920" w:right="1416" w:bottom="1418" w:left="1418" w:header="340"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FB968" w14:textId="77777777" w:rsidR="006A18B1" w:rsidRDefault="006A18B1">
      <w:r>
        <w:separator/>
      </w:r>
    </w:p>
  </w:endnote>
  <w:endnote w:type="continuationSeparator" w:id="0">
    <w:p w14:paraId="3A7178A9" w14:textId="77777777" w:rsidR="006A18B1" w:rsidRDefault="006A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5D51"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D3C5" w14:textId="77777777" w:rsidR="00165CAA" w:rsidRPr="00180BA1" w:rsidRDefault="00165CAA" w:rsidP="00165CAA">
    <w:pPr>
      <w:rPr>
        <w:sz w:val="16"/>
        <w:szCs w:val="16"/>
      </w:rPr>
    </w:pPr>
    <w:bookmarkStart w:id="0" w:name="_Hlk3819565"/>
    <w:r w:rsidRPr="00DA6FF9">
      <w:rPr>
        <w:b/>
        <w:sz w:val="16"/>
        <w:szCs w:val="16"/>
        <w:lang w:val="en-GB"/>
      </w:rPr>
      <w:t xml:space="preserve">PR contact BEUMER Group GmbH &amp; Co. </w:t>
    </w:r>
    <w:r w:rsidRPr="00180BA1">
      <w:rPr>
        <w:b/>
        <w:sz w:val="16"/>
        <w:szCs w:val="16"/>
      </w:rPr>
      <w:t>KG</w:t>
    </w:r>
    <w:r w:rsidRPr="00180BA1">
      <w:rPr>
        <w:b/>
        <w:sz w:val="16"/>
        <w:szCs w:val="16"/>
      </w:rPr>
      <w:br/>
      <w:t xml:space="preserve">Verena Breuer: </w:t>
    </w:r>
    <w:r w:rsidRPr="00180BA1">
      <w:rPr>
        <w:sz w:val="16"/>
        <w:szCs w:val="16"/>
      </w:rPr>
      <w:t xml:space="preserve">Tel. + 49 (0) 2521 24 317, </w:t>
    </w:r>
    <w:hyperlink r:id="rId1" w:history="1">
      <w:r w:rsidRPr="00180BA1">
        <w:rPr>
          <w:rStyle w:val="Hyperlink"/>
          <w:sz w:val="16"/>
          <w:szCs w:val="16"/>
        </w:rPr>
        <w:t>Verena.Breuer@beumer.com</w:t>
      </w:r>
    </w:hyperlink>
    <w:r w:rsidRPr="00180BA1">
      <w:rPr>
        <w:sz w:val="16"/>
        <w:szCs w:val="16"/>
      </w:rPr>
      <w:t xml:space="preserve">  </w:t>
    </w:r>
    <w:hyperlink r:id="rId2" w:history="1">
      <w:r w:rsidRPr="00180BA1">
        <w:rPr>
          <w:rStyle w:val="Hyperlink"/>
          <w:sz w:val="16"/>
          <w:szCs w:val="16"/>
        </w:rPr>
        <w:t>www.beumer.com</w:t>
      </w:r>
    </w:hyperlink>
    <w:r w:rsidRPr="00180BA1">
      <w:rPr>
        <w:sz w:val="16"/>
        <w:szCs w:val="16"/>
      </w:rPr>
      <w:t xml:space="preserve">   </w:t>
    </w:r>
  </w:p>
  <w:p w14:paraId="74551670" w14:textId="77777777" w:rsidR="00165CAA" w:rsidRPr="00180BA1" w:rsidRDefault="00165CAA" w:rsidP="00165CAA">
    <w:pPr>
      <w:rPr>
        <w:sz w:val="16"/>
        <w:szCs w:val="16"/>
      </w:rPr>
    </w:pPr>
  </w:p>
  <w:p w14:paraId="7F4AB9D9" w14:textId="77777777" w:rsidR="00165CAA" w:rsidRPr="00180BA1" w:rsidRDefault="00165CAA" w:rsidP="00165CAA">
    <w:pPr>
      <w:rPr>
        <w:color w:val="000000"/>
        <w:sz w:val="16"/>
        <w:szCs w:val="16"/>
      </w:rPr>
    </w:pPr>
    <w:r w:rsidRPr="00180BA1">
      <w:rPr>
        <w:b/>
        <w:sz w:val="16"/>
        <w:szCs w:val="16"/>
      </w:rPr>
      <w:t>Agency</w:t>
    </w:r>
    <w:r w:rsidRPr="00180BA1">
      <w:rPr>
        <w:b/>
        <w:sz w:val="16"/>
        <w:szCs w:val="16"/>
      </w:rPr>
      <w:br/>
    </w:r>
    <w:r w:rsidRPr="00180BA1">
      <w:rPr>
        <w:color w:val="000000"/>
        <w:sz w:val="16"/>
        <w:szCs w:val="16"/>
      </w:rPr>
      <w:t>a1kommunikation Schweizer GmbH, Frau Kirsten Ludwig</w:t>
    </w:r>
    <w:r w:rsidRPr="00180BA1">
      <w:rPr>
        <w:color w:val="000000"/>
        <w:sz w:val="16"/>
        <w:szCs w:val="16"/>
      </w:rPr>
      <w:br/>
      <w:t xml:space="preserve">Tel. + 49 (0) 711 9454161 20, </w:t>
    </w:r>
    <w:hyperlink r:id="rId3" w:history="1">
      <w:r w:rsidRPr="00180BA1">
        <w:rPr>
          <w:rStyle w:val="Hyperlink"/>
          <w:sz w:val="16"/>
          <w:szCs w:val="16"/>
        </w:rPr>
        <w:t>klu@a1kommunikation.de</w:t>
      </w:r>
    </w:hyperlink>
    <w:r w:rsidRPr="00180BA1">
      <w:rPr>
        <w:sz w:val="16"/>
        <w:szCs w:val="16"/>
      </w:rPr>
      <w:t xml:space="preserve"> </w:t>
    </w:r>
    <w:r w:rsidRPr="00180BA1">
      <w:rPr>
        <w:color w:val="000000"/>
        <w:sz w:val="16"/>
        <w:szCs w:val="16"/>
      </w:rPr>
      <w:t xml:space="preserve"> </w:t>
    </w:r>
    <w:hyperlink r:id="rId4" w:history="1">
      <w:r w:rsidRPr="00180BA1">
        <w:rPr>
          <w:rStyle w:val="Hyperlink"/>
          <w:sz w:val="16"/>
          <w:szCs w:val="16"/>
        </w:rPr>
        <w:t>www.a1kommunikation.de</w:t>
      </w:r>
    </w:hyperlink>
    <w:r w:rsidRPr="00180BA1">
      <w:rPr>
        <w:color w:val="000000"/>
        <w:sz w:val="16"/>
        <w:szCs w:val="16"/>
      </w:rPr>
      <w:t xml:space="preserve"> </w:t>
    </w:r>
  </w:p>
  <w:p w14:paraId="70C8C113" w14:textId="77777777" w:rsidR="00165CAA" w:rsidRPr="00180BA1" w:rsidRDefault="00165CAA" w:rsidP="00165CAA">
    <w:pPr>
      <w:rPr>
        <w:b/>
        <w:color w:val="000000"/>
        <w:sz w:val="16"/>
        <w:szCs w:val="16"/>
      </w:rPr>
    </w:pPr>
  </w:p>
  <w:p w14:paraId="60A3F0DC" w14:textId="77777777" w:rsidR="00165CAA" w:rsidRPr="00FE23BD" w:rsidRDefault="00165CAA" w:rsidP="00165CAA">
    <w:pPr>
      <w:rPr>
        <w:sz w:val="16"/>
        <w:szCs w:val="16"/>
        <w:lang w:val="en-GB"/>
      </w:rPr>
    </w:pPr>
    <w:r w:rsidRPr="00FE23BD">
      <w:rPr>
        <w:b/>
        <w:color w:val="000000"/>
        <w:sz w:val="16"/>
        <w:szCs w:val="16"/>
        <w:lang w:val="en-GB"/>
      </w:rPr>
      <w:t>Reprinting free – copy requested</w:t>
    </w:r>
    <w:bookmarkEnd w:id="0"/>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sz w:val="16"/>
        <w:szCs w:val="16"/>
        <w:lang w:val="en-GB"/>
      </w:rPr>
      <w:t xml:space="preserve">page  </w:t>
    </w:r>
    <w:r>
      <w:rPr>
        <w:sz w:val="16"/>
        <w:szCs w:val="16"/>
      </w:rPr>
      <w:fldChar w:fldCharType="begin"/>
    </w:r>
    <w:r w:rsidRPr="00FE23BD">
      <w:rPr>
        <w:noProof/>
        <w:sz w:val="16"/>
        <w:szCs w:val="16"/>
        <w:lang w:val="en-GB"/>
      </w:rPr>
      <w:instrText xml:space="preserve"> PAGE </w:instrText>
    </w:r>
    <w:r>
      <w:fldChar w:fldCharType="separate"/>
    </w:r>
    <w:r w:rsidRPr="00165CAA">
      <w:rPr>
        <w:lang w:val="en-GB"/>
      </w:rPr>
      <w:t>2</w:t>
    </w:r>
    <w:r>
      <w:fldChar w:fldCharType="end"/>
    </w:r>
    <w:r w:rsidRPr="00FE23BD">
      <w:rPr>
        <w:sz w:val="16"/>
        <w:szCs w:val="16"/>
        <w:lang w:val="en-GB"/>
      </w:rPr>
      <w:t>/</w:t>
    </w:r>
    <w:r>
      <w:rPr>
        <w:sz w:val="16"/>
        <w:szCs w:val="16"/>
      </w:rPr>
      <w:fldChar w:fldCharType="begin"/>
    </w:r>
    <w:r w:rsidRPr="00FE23BD">
      <w:rPr>
        <w:noProof/>
        <w:sz w:val="16"/>
        <w:szCs w:val="16"/>
        <w:lang w:val="en-GB"/>
      </w:rPr>
      <w:instrText xml:space="preserve"> NUMPAGES </w:instrText>
    </w:r>
    <w:r>
      <w:fldChar w:fldCharType="separate"/>
    </w:r>
    <w:r w:rsidRPr="00165CAA">
      <w:rPr>
        <w:lang w:val="en-GB"/>
      </w:rPr>
      <w:t>7</w:t>
    </w:r>
    <w:r>
      <w:fldChar w:fldCharType="end"/>
    </w:r>
  </w:p>
  <w:p w14:paraId="3BF79F64" w14:textId="3185A44C" w:rsidR="003764F6" w:rsidRPr="00165CAA" w:rsidRDefault="003764F6" w:rsidP="00165CAA">
    <w:pPr>
      <w:pStyle w:val="Fuzeil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A536" w14:textId="77777777" w:rsidR="00165CAA" w:rsidRPr="00FE23BD" w:rsidRDefault="00165CAA" w:rsidP="00165CAA">
    <w:pPr>
      <w:rPr>
        <w:rStyle w:val="Seitenzahl"/>
        <w:sz w:val="16"/>
        <w:szCs w:val="16"/>
        <w:lang w:val="en-GB"/>
      </w:rPr>
    </w:pPr>
    <w:r w:rsidRPr="00FE23BD">
      <w:rPr>
        <w:b/>
        <w:color w:val="000000"/>
        <w:sz w:val="16"/>
        <w:szCs w:val="16"/>
        <w:lang w:val="en-GB"/>
      </w:rPr>
      <w:t>Reprinting free – copy requested</w:t>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sz w:val="16"/>
        <w:szCs w:val="16"/>
        <w:lang w:val="en-GB"/>
      </w:rPr>
      <w:t xml:space="preserve">page  </w:t>
    </w:r>
    <w:r>
      <w:rPr>
        <w:sz w:val="16"/>
        <w:szCs w:val="16"/>
      </w:rPr>
      <w:fldChar w:fldCharType="begin"/>
    </w:r>
    <w:r w:rsidRPr="00FE23BD">
      <w:rPr>
        <w:sz w:val="16"/>
        <w:szCs w:val="16"/>
        <w:lang w:val="en-GB"/>
      </w:rPr>
      <w:instrText xml:space="preserve"> PAGE </w:instrText>
    </w:r>
    <w:r>
      <w:fldChar w:fldCharType="separate"/>
    </w:r>
    <w:r>
      <w:t>1</w:t>
    </w:r>
    <w:r>
      <w:fldChar w:fldCharType="end"/>
    </w:r>
    <w:r w:rsidRPr="00FE23BD">
      <w:rPr>
        <w:sz w:val="16"/>
        <w:szCs w:val="16"/>
        <w:lang w:val="en-GB"/>
      </w:rPr>
      <w:t>/</w:t>
    </w:r>
    <w:r>
      <w:rPr>
        <w:sz w:val="16"/>
        <w:szCs w:val="16"/>
      </w:rPr>
      <w:fldChar w:fldCharType="begin"/>
    </w:r>
    <w:r w:rsidRPr="00FE23BD">
      <w:rPr>
        <w:sz w:val="16"/>
        <w:szCs w:val="16"/>
        <w:lang w:val="en-GB"/>
      </w:rPr>
      <w:instrText xml:space="preserve"> NUMPAGES </w:instrText>
    </w:r>
    <w:r>
      <w:fldChar w:fldCharType="separate"/>
    </w:r>
    <w:r>
      <w:t>7</w:t>
    </w:r>
    <w:r>
      <w:fldChar w:fldCharType="end"/>
    </w:r>
  </w:p>
  <w:p w14:paraId="0E61E019" w14:textId="2E195A3D" w:rsidR="003764F6" w:rsidRPr="00913F77" w:rsidRDefault="008006F3">
    <w:pPr>
      <w:rPr>
        <w:vanish/>
        <w:sz w:val="16"/>
        <w:szCs w:val="16"/>
      </w:rPr>
    </w:pPr>
    <w:r>
      <w:rPr>
        <w:vanish/>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0AE7" w14:textId="77777777" w:rsidR="006A18B1" w:rsidRDefault="006A18B1">
      <w:r>
        <w:separator/>
      </w:r>
    </w:p>
  </w:footnote>
  <w:footnote w:type="continuationSeparator" w:id="0">
    <w:p w14:paraId="158DD62E" w14:textId="77777777" w:rsidR="006A18B1" w:rsidRDefault="006A1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8164" w14:textId="77777777" w:rsidR="003764F6" w:rsidRDefault="008006F3">
    <w:pPr>
      <w:pBdr>
        <w:top w:val="nil"/>
        <w:left w:val="nil"/>
        <w:bottom w:val="nil"/>
        <w:right w:val="nil"/>
        <w:between w:val="nil"/>
      </w:pBdr>
      <w:tabs>
        <w:tab w:val="center" w:pos="4536"/>
        <w:tab w:val="right" w:pos="9072"/>
      </w:tabs>
      <w:jc w:val="right"/>
      <w:rPr>
        <w:rFonts w:eastAsia="Arial"/>
        <w:color w:val="000000"/>
        <w:sz w:val="20"/>
        <w:szCs w:val="20"/>
      </w:rPr>
    </w:pPr>
    <w:r>
      <w:rPr>
        <w:rFonts w:eastAsia="Arial"/>
        <w:color w:val="000000"/>
        <w:sz w:val="20"/>
        <w:szCs w:val="20"/>
        <w:lang w:val="en-US"/>
      </w:rPr>
      <w:fldChar w:fldCharType="begin"/>
    </w:r>
    <w:r>
      <w:rPr>
        <w:rFonts w:eastAsia="Arial"/>
        <w:color w:val="000000"/>
        <w:sz w:val="20"/>
        <w:szCs w:val="20"/>
        <w:lang w:val="en-US"/>
      </w:rPr>
      <w:instrText>PAGE</w:instrText>
    </w:r>
    <w:r>
      <w:rPr>
        <w:rFonts w:eastAsia="Arial"/>
        <w:color w:val="000000"/>
        <w:sz w:val="20"/>
        <w:szCs w:val="20"/>
        <w:lang w:val="en-US"/>
      </w:rPr>
      <w:fldChar w:fldCharType="end"/>
    </w:r>
  </w:p>
  <w:p w14:paraId="6DFD80D0" w14:textId="77777777" w:rsidR="003764F6" w:rsidRDefault="003764F6">
    <w:pPr>
      <w:pBdr>
        <w:top w:val="nil"/>
        <w:left w:val="nil"/>
        <w:bottom w:val="nil"/>
        <w:right w:val="nil"/>
        <w:between w:val="nil"/>
      </w:pBdr>
      <w:tabs>
        <w:tab w:val="center" w:pos="4536"/>
        <w:tab w:val="right" w:pos="9072"/>
      </w:tabs>
      <w:ind w:right="360"/>
      <w:rPr>
        <w:rFonts w:eastAsia="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C0243" w14:textId="77777777" w:rsidR="003764F6" w:rsidRDefault="008006F3">
    <w:pPr>
      <w:ind w:left="6237"/>
      <w:rPr>
        <w:b/>
        <w:sz w:val="40"/>
        <w:szCs w:val="40"/>
      </w:rPr>
    </w:pPr>
    <w:r>
      <w:rPr>
        <w:noProof/>
        <w:lang w:val="en-US"/>
      </w:rPr>
      <w:drawing>
        <wp:anchor distT="0" distB="0" distL="114300" distR="114300" simplePos="0" relativeHeight="251658240" behindDoc="0" locked="0" layoutInCell="1" hidden="0" allowOverlap="1" wp14:anchorId="040E4965" wp14:editId="33225BC5">
          <wp:simplePos x="0" y="0"/>
          <wp:positionH relativeFrom="column">
            <wp:posOffset>3537584</wp:posOffset>
          </wp:positionH>
          <wp:positionV relativeFrom="paragraph">
            <wp:posOffset>208280</wp:posOffset>
          </wp:positionV>
          <wp:extent cx="2353945" cy="528955"/>
          <wp:effectExtent l="0" t="0" r="0" b="0"/>
          <wp:wrapNone/>
          <wp:docPr id="11" name="image4.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4.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383F8AEC" w14:textId="77777777" w:rsidR="003764F6" w:rsidRDefault="003764F6">
    <w:pPr>
      <w:ind w:left="6521"/>
      <w:rPr>
        <w:b/>
        <w:sz w:val="40"/>
        <w:szCs w:val="40"/>
      </w:rPr>
    </w:pPr>
  </w:p>
  <w:p w14:paraId="78C15D9E" w14:textId="4BCDCE61" w:rsidR="003764F6" w:rsidRDefault="005219E4">
    <w:pPr>
      <w:rPr>
        <w:b/>
        <w:sz w:val="40"/>
        <w:szCs w:val="40"/>
      </w:rPr>
    </w:pPr>
    <w:r>
      <w:rPr>
        <w:b/>
        <w:bCs/>
        <w:sz w:val="40"/>
        <w:szCs w:val="40"/>
        <w:lang w:val="en-US"/>
      </w:rPr>
      <w:t>Press release</w:t>
    </w:r>
  </w:p>
  <w:p w14:paraId="2D316718"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p w14:paraId="5B4CBE63"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p w14:paraId="2A30BE6C"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p w14:paraId="2B0602A3"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p w14:paraId="209FF30B"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ACC9" w14:textId="77777777" w:rsidR="003764F6" w:rsidRDefault="008006F3">
    <w:pPr>
      <w:ind w:left="6237"/>
      <w:rPr>
        <w:b/>
        <w:sz w:val="40"/>
        <w:szCs w:val="40"/>
      </w:rPr>
    </w:pPr>
    <w:r>
      <w:rPr>
        <w:noProof/>
        <w:lang w:val="en-US"/>
      </w:rPr>
      <w:drawing>
        <wp:anchor distT="0" distB="0" distL="114300" distR="114300" simplePos="0" relativeHeight="251659264" behindDoc="0" locked="0" layoutInCell="1" hidden="0" allowOverlap="1" wp14:anchorId="48275142" wp14:editId="27652FC3">
          <wp:simplePos x="0" y="0"/>
          <wp:positionH relativeFrom="column">
            <wp:posOffset>3537584</wp:posOffset>
          </wp:positionH>
          <wp:positionV relativeFrom="paragraph">
            <wp:posOffset>208280</wp:posOffset>
          </wp:positionV>
          <wp:extent cx="2353945" cy="528955"/>
          <wp:effectExtent l="0" t="0" r="0" b="0"/>
          <wp:wrapNone/>
          <wp:docPr id="10" name="image4.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4.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506B5EE7" w14:textId="77777777" w:rsidR="003764F6" w:rsidRDefault="003764F6">
    <w:pPr>
      <w:ind w:left="6521"/>
      <w:rPr>
        <w:b/>
        <w:sz w:val="40"/>
        <w:szCs w:val="40"/>
      </w:rPr>
    </w:pPr>
  </w:p>
  <w:p w14:paraId="4224B37D" w14:textId="2C0516F6" w:rsidR="003764F6" w:rsidRDefault="005219E4">
    <w:pPr>
      <w:rPr>
        <w:b/>
        <w:sz w:val="40"/>
        <w:szCs w:val="40"/>
      </w:rPr>
    </w:pPr>
    <w:r>
      <w:rPr>
        <w:b/>
        <w:bCs/>
        <w:sz w:val="40"/>
        <w:szCs w:val="40"/>
        <w:lang w:val="en-US"/>
      </w:rPr>
      <w:t>Press release</w:t>
    </w:r>
  </w:p>
  <w:p w14:paraId="150687A6"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p w14:paraId="368E987D"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p w14:paraId="177CBB32"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p w14:paraId="27262117"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p w14:paraId="7CD04478"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F6"/>
    <w:rsid w:val="000D6526"/>
    <w:rsid w:val="000E39E3"/>
    <w:rsid w:val="00153477"/>
    <w:rsid w:val="00165CAA"/>
    <w:rsid w:val="00187EE4"/>
    <w:rsid w:val="001A7822"/>
    <w:rsid w:val="00247E95"/>
    <w:rsid w:val="002833A2"/>
    <w:rsid w:val="003505F3"/>
    <w:rsid w:val="003764F6"/>
    <w:rsid w:val="003F56BB"/>
    <w:rsid w:val="00406E46"/>
    <w:rsid w:val="0044123A"/>
    <w:rsid w:val="004A5B5E"/>
    <w:rsid w:val="004F6103"/>
    <w:rsid w:val="00517663"/>
    <w:rsid w:val="005219E4"/>
    <w:rsid w:val="0056540C"/>
    <w:rsid w:val="00591C2E"/>
    <w:rsid w:val="005E039D"/>
    <w:rsid w:val="006A18B1"/>
    <w:rsid w:val="006E1161"/>
    <w:rsid w:val="006F4F59"/>
    <w:rsid w:val="00747BC7"/>
    <w:rsid w:val="00774F76"/>
    <w:rsid w:val="008006F3"/>
    <w:rsid w:val="008D3CEE"/>
    <w:rsid w:val="008E310A"/>
    <w:rsid w:val="00913F77"/>
    <w:rsid w:val="00A22534"/>
    <w:rsid w:val="00A600F6"/>
    <w:rsid w:val="00A91E22"/>
    <w:rsid w:val="00AE261A"/>
    <w:rsid w:val="00B02C3A"/>
    <w:rsid w:val="00B2596D"/>
    <w:rsid w:val="00B37E2F"/>
    <w:rsid w:val="00BB6D08"/>
    <w:rsid w:val="00BF5D5B"/>
    <w:rsid w:val="00D34988"/>
    <w:rsid w:val="00D71D39"/>
    <w:rsid w:val="00DB50B0"/>
    <w:rsid w:val="00DC3FDC"/>
    <w:rsid w:val="00E023C9"/>
    <w:rsid w:val="00E923A2"/>
    <w:rsid w:val="00F66F10"/>
    <w:rsid w:val="00FC2BF7"/>
    <w:rsid w:val="5BE9EB26"/>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C4C1"/>
  <w15:docId w15:val="{AFF0D628-A8A7-4301-B317-C5240D69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eastAsia="Times New Roman"/>
    </w:rPr>
  </w:style>
  <w:style w:type="paragraph" w:styleId="berschrift1">
    <w:name w:val="heading 1"/>
    <w:basedOn w:val="Standard"/>
    <w:next w:val="Standard"/>
    <w:link w:val="berschrift1Zchn"/>
    <w:uiPriority w:val="9"/>
    <w:qFormat/>
    <w:rsid w:val="007A3AC9"/>
    <w:pPr>
      <w:keepNext/>
      <w:outlineLvl w:val="0"/>
    </w:pPr>
    <w:rPr>
      <w:rFonts w:ascii="Frutiger 45 Light" w:hAnsi="Frutiger 45 Light"/>
      <w:color w:val="808080"/>
      <w:sz w:val="52"/>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Arial" w:hAnsi="Arial"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Arial" w:hAnsi="Arial"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eastAsia="Times New Roman"/>
    </w:rPr>
  </w:style>
  <w:style w:type="character" w:customStyle="1" w:styleId="st">
    <w:name w:val="st"/>
    <w:basedOn w:val="Absatz-Standardschriftart"/>
    <w:rsid w:val="00D80800"/>
    <w:rPr>
      <w:rFonts w:ascii="Arial" w:hAnsi="Arial"/>
    </w:rPr>
  </w:style>
  <w:style w:type="paragraph" w:styleId="berarbeitung">
    <w:name w:val="Revision"/>
    <w:hidden/>
    <w:uiPriority w:val="99"/>
    <w:semiHidden/>
    <w:rsid w:val="00DD46B9"/>
    <w:rPr>
      <w:rFonts w:eastAsia="Times New Roman"/>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0"/>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styleId="NichtaufgelsteErwhnung">
    <w:name w:val="Unresolved Mention"/>
    <w:basedOn w:val="Absatz-Standardschriftart"/>
    <w:uiPriority w:val="99"/>
    <w:semiHidden/>
    <w:unhideWhenUsed/>
    <w:rsid w:val="001B4D96"/>
    <w:rPr>
      <w:color w:val="808080"/>
      <w:shd w:val="clear" w:color="auto" w:fill="E6E6E6"/>
    </w:rPr>
  </w:style>
  <w:style w:type="character" w:styleId="BesuchterLink">
    <w:name w:val="FollowedHyperlink"/>
    <w:basedOn w:val="Absatz-Standardschriftart"/>
    <w:uiPriority w:val="99"/>
    <w:semiHidden/>
    <w:unhideWhenUsed/>
    <w:rsid w:val="009F4AAB"/>
    <w:rPr>
      <w:color w:val="954F72" w:themeColor="followedHyperlink"/>
      <w:u w:val="singl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b.gy/yv2ly" TargetMode="External"/><Relationship Id="rId13" Type="http://schemas.openxmlformats.org/officeDocument/2006/relationships/hyperlink" Target="http://www.beumer.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ewcloud.a1kommunikation.de/index.php/s/bT3SJ9pFFhplxV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klu@a1kommunikation.de" TargetMode="External"/><Relationship Id="rId2" Type="http://schemas.openxmlformats.org/officeDocument/2006/relationships/hyperlink" Target="http://www.beumer.com" TargetMode="External"/><Relationship Id="rId1" Type="http://schemas.openxmlformats.org/officeDocument/2006/relationships/hyperlink" Target="mailto:Verena.Breuer@beumer.com" TargetMode="External"/><Relationship Id="rId4" Type="http://schemas.openxmlformats.org/officeDocument/2006/relationships/hyperlink" Target="http://www.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hFfRToiWvCpeuAJ9NokInG4qI0hw==">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4FE623-E692-4B29-A3F1-8A4ACA3BE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3500</Characters>
  <Application>Microsoft Office Word</Application>
  <DocSecurity>0</DocSecurity>
  <Lines>29</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Schumacher Dorothee</cp:lastModifiedBy>
  <cp:revision>3</cp:revision>
  <dcterms:created xsi:type="dcterms:W3CDTF">2023-06-06T10:56:00Z</dcterms:created>
  <dcterms:modified xsi:type="dcterms:W3CDTF">2023-06-06T10:57:00Z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107397</vt:lpwstr>
  </property>
  <property fmtid="{D5CDD505-2E9C-101B-9397-08002B2CF9AE}" pid="3" name="NXPowerLiteSettings">
    <vt:lpwstr>C7000400038000</vt:lpwstr>
  </property>
  <property fmtid="{D5CDD505-2E9C-101B-9397-08002B2CF9AE}" pid="4" name="NXPowerLiteVersion">
    <vt:lpwstr>S9.0.3</vt:lpwstr>
  </property>
</Properties>
</file>