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DC26" w14:textId="1ABEF3CF" w:rsidR="00CC6679" w:rsidRPr="00170E99" w:rsidRDefault="00DE29F0" w:rsidP="00A13611">
      <w:pPr>
        <w:spacing w:line="360" w:lineRule="auto"/>
        <w:rPr>
          <w:rFonts w:cs="Arial"/>
          <w:i/>
          <w:iCs/>
          <w:szCs w:val="22"/>
        </w:rPr>
      </w:pPr>
      <w:bookmarkStart w:id="0" w:name="_Hlk135745835"/>
      <w:r>
        <w:rPr>
          <w:rFonts w:cs="Arial"/>
          <w:i/>
          <w:iCs/>
          <w:szCs w:val="22"/>
        </w:rPr>
        <w:t xml:space="preserve">BEUMER übernimmt The Hendrik Group </w:t>
      </w:r>
      <w:r w:rsidR="00064FBA">
        <w:rPr>
          <w:rFonts w:cs="Arial"/>
          <w:i/>
          <w:iCs/>
          <w:szCs w:val="22"/>
        </w:rPr>
        <w:t>Inc</w:t>
      </w:r>
      <w:r>
        <w:rPr>
          <w:rFonts w:cs="Arial"/>
          <w:i/>
          <w:iCs/>
          <w:szCs w:val="22"/>
        </w:rPr>
        <w:t xml:space="preserve">. </w:t>
      </w:r>
      <w:r w:rsidR="00584FCC">
        <w:rPr>
          <w:rFonts w:cs="Arial"/>
          <w:i/>
          <w:iCs/>
          <w:szCs w:val="22"/>
        </w:rPr>
        <w:t xml:space="preserve"> </w:t>
      </w:r>
    </w:p>
    <w:p w14:paraId="74ED81C2" w14:textId="4D287F70" w:rsidR="004B5112" w:rsidRDefault="0010104F" w:rsidP="00A13611">
      <w:pPr>
        <w:rPr>
          <w:rFonts w:cs="Arial"/>
          <w:b/>
          <w:bCs/>
          <w:sz w:val="28"/>
          <w:szCs w:val="28"/>
        </w:rPr>
      </w:pPr>
      <w:r>
        <w:rPr>
          <w:rFonts w:cs="Arial"/>
          <w:b/>
          <w:bCs/>
          <w:sz w:val="28"/>
          <w:szCs w:val="28"/>
        </w:rPr>
        <w:t>Umweltfreundlicher Schüttguttransport</w:t>
      </w:r>
    </w:p>
    <w:p w14:paraId="2C53C61C" w14:textId="77777777" w:rsidR="00B14071" w:rsidRDefault="00B14071" w:rsidP="00A13611">
      <w:pPr>
        <w:rPr>
          <w:rFonts w:cs="Arial"/>
          <w:b/>
          <w:bCs/>
          <w:sz w:val="28"/>
          <w:szCs w:val="28"/>
        </w:rPr>
      </w:pPr>
    </w:p>
    <w:p w14:paraId="5D924D36" w14:textId="4751FD49" w:rsidR="00E5425F" w:rsidRDefault="00DE29F0" w:rsidP="0073781C">
      <w:pPr>
        <w:spacing w:line="360" w:lineRule="auto"/>
        <w:rPr>
          <w:rFonts w:cs="Arial"/>
          <w:b/>
          <w:bCs/>
          <w:color w:val="000000"/>
          <w:szCs w:val="22"/>
        </w:rPr>
      </w:pPr>
      <w:r>
        <w:rPr>
          <w:rFonts w:cs="Arial"/>
          <w:b/>
          <w:bCs/>
          <w:color w:val="000000"/>
          <w:szCs w:val="22"/>
        </w:rPr>
        <w:t xml:space="preserve">Mit der Übernahme </w:t>
      </w:r>
      <w:r w:rsidR="00877387">
        <w:rPr>
          <w:rFonts w:cs="Arial"/>
          <w:b/>
          <w:bCs/>
          <w:color w:val="000000"/>
          <w:szCs w:val="22"/>
        </w:rPr>
        <w:t xml:space="preserve">eines </w:t>
      </w:r>
      <w:r>
        <w:rPr>
          <w:rFonts w:cs="Arial"/>
          <w:b/>
          <w:bCs/>
          <w:color w:val="000000"/>
          <w:szCs w:val="22"/>
        </w:rPr>
        <w:t>de</w:t>
      </w:r>
      <w:r w:rsidR="00877387">
        <w:rPr>
          <w:rFonts w:cs="Arial"/>
          <w:b/>
          <w:bCs/>
          <w:color w:val="000000"/>
          <w:szCs w:val="22"/>
        </w:rPr>
        <w:t xml:space="preserve">r führenden Unternehmen für luftunterstützte Gurtförderer – </w:t>
      </w:r>
      <w:r w:rsidR="005C3E34">
        <w:rPr>
          <w:rFonts w:cs="Arial"/>
          <w:b/>
          <w:bCs/>
          <w:color w:val="000000"/>
          <w:szCs w:val="22"/>
        </w:rPr>
        <w:t>T</w:t>
      </w:r>
      <w:r w:rsidR="00877387">
        <w:rPr>
          <w:rFonts w:cs="Arial"/>
          <w:b/>
          <w:bCs/>
          <w:color w:val="000000"/>
          <w:szCs w:val="22"/>
        </w:rPr>
        <w:t xml:space="preserve">he Hendrik Group </w:t>
      </w:r>
      <w:r w:rsidR="00351F5A">
        <w:rPr>
          <w:rFonts w:cs="Arial"/>
          <w:b/>
          <w:bCs/>
          <w:color w:val="000000"/>
          <w:szCs w:val="22"/>
        </w:rPr>
        <w:t>Inc</w:t>
      </w:r>
      <w:r w:rsidR="00877387">
        <w:rPr>
          <w:rFonts w:cs="Arial"/>
          <w:b/>
          <w:bCs/>
          <w:color w:val="000000"/>
          <w:szCs w:val="22"/>
        </w:rPr>
        <w:t>. – erweitert die</w:t>
      </w:r>
      <w:r w:rsidR="00584FCC">
        <w:rPr>
          <w:rFonts w:cs="Arial"/>
          <w:b/>
          <w:bCs/>
          <w:color w:val="000000"/>
          <w:szCs w:val="22"/>
        </w:rPr>
        <w:t xml:space="preserve"> BEUMER Group</w:t>
      </w:r>
      <w:r w:rsidR="00877387">
        <w:rPr>
          <w:rFonts w:cs="Arial"/>
          <w:b/>
          <w:bCs/>
          <w:color w:val="000000"/>
          <w:szCs w:val="22"/>
        </w:rPr>
        <w:t xml:space="preserve"> ihr Portfolio im </w:t>
      </w:r>
      <w:r w:rsidR="0010104F">
        <w:rPr>
          <w:rFonts w:cs="Arial"/>
          <w:b/>
          <w:bCs/>
          <w:color w:val="000000"/>
          <w:szCs w:val="22"/>
        </w:rPr>
        <w:t xml:space="preserve">Transport von </w:t>
      </w:r>
      <w:r w:rsidR="00EE0559">
        <w:rPr>
          <w:rFonts w:cs="Arial"/>
          <w:b/>
          <w:bCs/>
          <w:color w:val="000000"/>
          <w:szCs w:val="22"/>
        </w:rPr>
        <w:t xml:space="preserve">Schüttgütern. </w:t>
      </w:r>
      <w:r w:rsidR="008268A0">
        <w:rPr>
          <w:rFonts w:cs="Arial"/>
          <w:b/>
          <w:bCs/>
          <w:color w:val="000000"/>
          <w:szCs w:val="22"/>
        </w:rPr>
        <w:t>Das betrifft i</w:t>
      </w:r>
      <w:r w:rsidR="00EE0559">
        <w:rPr>
          <w:rFonts w:cs="Arial"/>
          <w:b/>
          <w:bCs/>
          <w:color w:val="000000"/>
          <w:szCs w:val="22"/>
        </w:rPr>
        <w:t xml:space="preserve">nsbesondere </w:t>
      </w:r>
      <w:r w:rsidR="00191A2B">
        <w:rPr>
          <w:rFonts w:cs="Arial"/>
          <w:b/>
          <w:bCs/>
          <w:color w:val="000000"/>
          <w:szCs w:val="22"/>
        </w:rPr>
        <w:t xml:space="preserve">das Handling </w:t>
      </w:r>
      <w:r w:rsidR="00463474">
        <w:rPr>
          <w:rFonts w:cs="Arial"/>
          <w:b/>
          <w:bCs/>
          <w:color w:val="000000"/>
          <w:szCs w:val="22"/>
        </w:rPr>
        <w:t xml:space="preserve">von Alternativen </w:t>
      </w:r>
      <w:r w:rsidR="00351F5A">
        <w:rPr>
          <w:rFonts w:cs="Arial"/>
          <w:b/>
          <w:bCs/>
          <w:color w:val="000000"/>
          <w:szCs w:val="22"/>
        </w:rPr>
        <w:t>B</w:t>
      </w:r>
      <w:r w:rsidR="00463474">
        <w:rPr>
          <w:rFonts w:cs="Arial"/>
          <w:b/>
          <w:bCs/>
          <w:color w:val="000000"/>
          <w:szCs w:val="22"/>
        </w:rPr>
        <w:t>rennstoffen (AFR)</w:t>
      </w:r>
      <w:r w:rsidR="008268A0">
        <w:rPr>
          <w:rFonts w:cs="Arial"/>
          <w:b/>
          <w:bCs/>
          <w:color w:val="000000"/>
          <w:szCs w:val="22"/>
        </w:rPr>
        <w:t xml:space="preserve"> und</w:t>
      </w:r>
      <w:r w:rsidR="00AB69BD">
        <w:rPr>
          <w:rFonts w:cs="Arial"/>
          <w:b/>
          <w:bCs/>
          <w:color w:val="000000"/>
          <w:szCs w:val="22"/>
        </w:rPr>
        <w:t xml:space="preserve"> sensiblen Materialien</w:t>
      </w:r>
      <w:r w:rsidR="008268A0">
        <w:rPr>
          <w:rFonts w:cs="Arial"/>
          <w:b/>
          <w:bCs/>
          <w:color w:val="000000"/>
          <w:szCs w:val="22"/>
        </w:rPr>
        <w:t xml:space="preserve">. BEUMER bestätigt damit auch sein </w:t>
      </w:r>
      <w:r w:rsidR="00351F5A">
        <w:rPr>
          <w:rFonts w:cs="Arial"/>
          <w:b/>
          <w:bCs/>
          <w:color w:val="000000"/>
          <w:szCs w:val="22"/>
        </w:rPr>
        <w:t>Engagement in Richtung Nachhaltigkeit</w:t>
      </w:r>
      <w:r w:rsidR="008268A0">
        <w:rPr>
          <w:rFonts w:cs="Arial"/>
          <w:b/>
          <w:bCs/>
          <w:color w:val="000000"/>
          <w:szCs w:val="22"/>
        </w:rPr>
        <w:t>: D</w:t>
      </w:r>
      <w:r w:rsidR="00351F5A" w:rsidRPr="00351F5A">
        <w:rPr>
          <w:rFonts w:cs="Arial"/>
          <w:b/>
          <w:bCs/>
          <w:color w:val="000000"/>
          <w:szCs w:val="22"/>
        </w:rPr>
        <w:t xml:space="preserve">ie </w:t>
      </w:r>
      <w:r w:rsidR="008268A0">
        <w:rPr>
          <w:rFonts w:cs="Arial"/>
          <w:b/>
          <w:bCs/>
          <w:color w:val="000000"/>
          <w:szCs w:val="22"/>
        </w:rPr>
        <w:t xml:space="preserve">ergänzenden </w:t>
      </w:r>
      <w:r w:rsidR="00351F5A" w:rsidRPr="00351F5A">
        <w:rPr>
          <w:rFonts w:cs="Arial"/>
          <w:b/>
          <w:bCs/>
          <w:color w:val="000000"/>
          <w:szCs w:val="22"/>
        </w:rPr>
        <w:t>Technologie</w:t>
      </w:r>
      <w:r w:rsidR="008268A0">
        <w:rPr>
          <w:rFonts w:cs="Arial"/>
          <w:b/>
          <w:bCs/>
          <w:color w:val="000000"/>
          <w:szCs w:val="22"/>
        </w:rPr>
        <w:t>n bieten</w:t>
      </w:r>
      <w:r w:rsidR="00351F5A" w:rsidRPr="00351F5A">
        <w:rPr>
          <w:rFonts w:cs="Arial"/>
          <w:b/>
          <w:bCs/>
          <w:color w:val="000000"/>
          <w:szCs w:val="22"/>
        </w:rPr>
        <w:t xml:space="preserve"> zusätzliches Potenzial, </w:t>
      </w:r>
      <w:r w:rsidR="00C4658F">
        <w:rPr>
          <w:rFonts w:cs="Arial"/>
          <w:b/>
          <w:bCs/>
          <w:color w:val="000000"/>
          <w:szCs w:val="22"/>
        </w:rPr>
        <w:t>um die Umwelt vor zu transportierenden Gefahrstoffen sicher zu schützen</w:t>
      </w:r>
      <w:r w:rsidR="00351F5A" w:rsidRPr="00351F5A">
        <w:rPr>
          <w:rFonts w:cs="Arial"/>
          <w:b/>
          <w:bCs/>
          <w:color w:val="000000"/>
          <w:szCs w:val="22"/>
        </w:rPr>
        <w:t>.</w:t>
      </w:r>
    </w:p>
    <w:p w14:paraId="7E003C19" w14:textId="77777777" w:rsidR="00E5425F" w:rsidRDefault="00E5425F" w:rsidP="0073781C">
      <w:pPr>
        <w:spacing w:line="360" w:lineRule="auto"/>
        <w:rPr>
          <w:rFonts w:cs="Arial"/>
          <w:b/>
          <w:bCs/>
          <w:color w:val="000000"/>
          <w:szCs w:val="22"/>
        </w:rPr>
      </w:pPr>
    </w:p>
    <w:p w14:paraId="66776500" w14:textId="04CBD103" w:rsidR="00877387" w:rsidRDefault="005C3E34" w:rsidP="0073781C">
      <w:pPr>
        <w:spacing w:line="360" w:lineRule="auto"/>
        <w:rPr>
          <w:rFonts w:cs="Arial"/>
          <w:color w:val="000000"/>
          <w:szCs w:val="22"/>
        </w:rPr>
      </w:pPr>
      <w:r>
        <w:rPr>
          <w:rFonts w:cs="Arial"/>
          <w:color w:val="000000"/>
          <w:szCs w:val="22"/>
        </w:rPr>
        <w:t>Die BEUMER Group</w:t>
      </w:r>
      <w:r w:rsidR="0010104F">
        <w:rPr>
          <w:rFonts w:cs="Arial"/>
          <w:color w:val="000000"/>
          <w:szCs w:val="22"/>
        </w:rPr>
        <w:t>,</w:t>
      </w:r>
      <w:r>
        <w:rPr>
          <w:rFonts w:cs="Arial"/>
          <w:color w:val="000000"/>
          <w:szCs w:val="22"/>
        </w:rPr>
        <w:t xml:space="preserve"> </w:t>
      </w:r>
      <w:r w:rsidR="00877387" w:rsidRPr="00877387">
        <w:rPr>
          <w:rFonts w:cs="Arial"/>
          <w:color w:val="000000"/>
          <w:szCs w:val="22"/>
        </w:rPr>
        <w:t>international</w:t>
      </w:r>
      <w:r w:rsidR="00877387" w:rsidRPr="00C4658F">
        <w:rPr>
          <w:rFonts w:cs="Arial"/>
          <w:color w:val="000000"/>
          <w:szCs w:val="22"/>
        </w:rPr>
        <w:t>er</w:t>
      </w:r>
      <w:r w:rsidR="00877387" w:rsidRPr="00877387">
        <w:rPr>
          <w:rFonts w:cs="Arial"/>
          <w:color w:val="000000"/>
          <w:szCs w:val="22"/>
        </w:rPr>
        <w:t xml:space="preserve"> </w:t>
      </w:r>
      <w:r w:rsidR="00877387" w:rsidRPr="00C4658F">
        <w:rPr>
          <w:rFonts w:cs="Arial"/>
          <w:color w:val="000000"/>
          <w:szCs w:val="22"/>
        </w:rPr>
        <w:t>Hersteller</w:t>
      </w:r>
      <w:r w:rsidR="00877387" w:rsidRPr="00877387">
        <w:rPr>
          <w:rFonts w:cs="Arial"/>
          <w:color w:val="000000"/>
          <w:szCs w:val="22"/>
        </w:rPr>
        <w:t xml:space="preserve"> von Intralogistiksystemen in den Bereichen Förder- und Verladesysteme, Palettier- und Verpackungstechnik sowie Sortier- und Verteilsystemen</w:t>
      </w:r>
      <w:r>
        <w:rPr>
          <w:rFonts w:cs="Arial"/>
          <w:color w:val="000000"/>
          <w:szCs w:val="22"/>
        </w:rPr>
        <w:t xml:space="preserve">, </w:t>
      </w:r>
      <w:r w:rsidR="00A5546B">
        <w:rPr>
          <w:rFonts w:cs="Arial"/>
          <w:color w:val="000000"/>
          <w:szCs w:val="22"/>
        </w:rPr>
        <w:t xml:space="preserve">hat sich einer nachhaltigen Unternehmensentwicklung verpflichtet. Ein wichtiger Baustein des </w:t>
      </w:r>
      <w:r w:rsidR="0010104F">
        <w:rPr>
          <w:rFonts w:cs="Arial"/>
          <w:color w:val="000000"/>
          <w:szCs w:val="22"/>
        </w:rPr>
        <w:t xml:space="preserve">hohen </w:t>
      </w:r>
      <w:r w:rsidR="00A5546B">
        <w:rPr>
          <w:rFonts w:cs="Arial"/>
          <w:color w:val="000000"/>
          <w:szCs w:val="22"/>
        </w:rPr>
        <w:t>ökologischen Anspruchs</w:t>
      </w:r>
      <w:r w:rsidR="0010104F">
        <w:rPr>
          <w:rFonts w:cs="Arial"/>
          <w:color w:val="000000"/>
          <w:szCs w:val="22"/>
        </w:rPr>
        <w:t xml:space="preserve">, den der </w:t>
      </w:r>
      <w:r w:rsidR="00F235DD">
        <w:rPr>
          <w:rFonts w:cs="Arial"/>
          <w:color w:val="000000"/>
          <w:szCs w:val="22"/>
        </w:rPr>
        <w:t>S</w:t>
      </w:r>
      <w:r w:rsidR="0010104F">
        <w:rPr>
          <w:rFonts w:cs="Arial"/>
          <w:color w:val="000000"/>
          <w:szCs w:val="22"/>
        </w:rPr>
        <w:t xml:space="preserve">pezialist </w:t>
      </w:r>
      <w:r w:rsidR="007B29AA">
        <w:rPr>
          <w:rFonts w:cs="Arial"/>
          <w:color w:val="000000"/>
          <w:szCs w:val="22"/>
        </w:rPr>
        <w:t xml:space="preserve">mit Hauptsitz in </w:t>
      </w:r>
      <w:r w:rsidR="0010104F">
        <w:rPr>
          <w:rFonts w:cs="Arial"/>
          <w:color w:val="000000"/>
          <w:szCs w:val="22"/>
        </w:rPr>
        <w:t>Beckum</w:t>
      </w:r>
      <w:r w:rsidR="00C4658F">
        <w:rPr>
          <w:rFonts w:cs="Arial"/>
          <w:color w:val="000000"/>
          <w:szCs w:val="22"/>
        </w:rPr>
        <w:t>, Deutschland,</w:t>
      </w:r>
      <w:r w:rsidR="0010104F">
        <w:rPr>
          <w:rFonts w:cs="Arial"/>
          <w:color w:val="000000"/>
          <w:szCs w:val="22"/>
        </w:rPr>
        <w:t xml:space="preserve"> hat, </w:t>
      </w:r>
      <w:r w:rsidR="00A5546B">
        <w:rPr>
          <w:rFonts w:cs="Arial"/>
          <w:color w:val="000000"/>
          <w:szCs w:val="22"/>
        </w:rPr>
        <w:t xml:space="preserve">sind die zukunftsorientierten </w:t>
      </w:r>
      <w:r>
        <w:rPr>
          <w:rFonts w:cs="Arial"/>
          <w:color w:val="000000"/>
          <w:szCs w:val="22"/>
        </w:rPr>
        <w:t>Förder- und Systemtechnologien für</w:t>
      </w:r>
      <w:r w:rsidR="00F235DD">
        <w:rPr>
          <w:rFonts w:cs="Arial"/>
          <w:color w:val="000000"/>
          <w:szCs w:val="22"/>
        </w:rPr>
        <w:t xml:space="preserve"> Schüttgüter</w:t>
      </w:r>
      <w:bookmarkEnd w:id="0"/>
      <w:r w:rsidR="00F235DD">
        <w:rPr>
          <w:rFonts w:cs="Arial"/>
          <w:color w:val="000000"/>
          <w:szCs w:val="22"/>
        </w:rPr>
        <w:t xml:space="preserve">. </w:t>
      </w:r>
      <w:r w:rsidR="007137D2" w:rsidRPr="007137D2">
        <w:rPr>
          <w:rFonts w:cs="Arial"/>
          <w:color w:val="000000"/>
          <w:szCs w:val="22"/>
        </w:rPr>
        <w:t>Mit der jetzt abgeschlossenen Akquisition der Hendrik-Gr</w:t>
      </w:r>
      <w:r w:rsidR="007137D2">
        <w:rPr>
          <w:rFonts w:cs="Arial"/>
          <w:color w:val="000000"/>
          <w:szCs w:val="22"/>
        </w:rPr>
        <w:t>ou</w:t>
      </w:r>
      <w:r w:rsidR="007137D2" w:rsidRPr="007137D2">
        <w:rPr>
          <w:rFonts w:cs="Arial"/>
          <w:color w:val="000000"/>
          <w:szCs w:val="22"/>
        </w:rPr>
        <w:t xml:space="preserve">p, einem </w:t>
      </w:r>
      <w:r w:rsidR="007137D2" w:rsidRPr="00C4658F">
        <w:rPr>
          <w:rFonts w:cs="Arial"/>
          <w:color w:val="000000"/>
          <w:szCs w:val="22"/>
        </w:rPr>
        <w:t>führenden</w:t>
      </w:r>
      <w:r w:rsidR="007137D2" w:rsidRPr="007137D2">
        <w:rPr>
          <w:rFonts w:cs="Arial"/>
          <w:color w:val="000000"/>
          <w:szCs w:val="22"/>
        </w:rPr>
        <w:t xml:space="preserve"> US-amerikanischen </w:t>
      </w:r>
      <w:r w:rsidR="007137D2" w:rsidRPr="00C4658F">
        <w:rPr>
          <w:rFonts w:cs="Arial"/>
          <w:color w:val="000000"/>
          <w:szCs w:val="22"/>
        </w:rPr>
        <w:t>Hersteller</w:t>
      </w:r>
      <w:r w:rsidR="007137D2" w:rsidRPr="007137D2">
        <w:rPr>
          <w:rFonts w:cs="Arial"/>
          <w:color w:val="000000"/>
          <w:szCs w:val="22"/>
        </w:rPr>
        <w:t xml:space="preserve"> von luftunterstützten Gurtförderern, erweitert BEUMER </w:t>
      </w:r>
      <w:r w:rsidR="007137D2">
        <w:rPr>
          <w:rFonts w:cs="Arial"/>
          <w:color w:val="000000"/>
          <w:szCs w:val="22"/>
        </w:rPr>
        <w:t>das</w:t>
      </w:r>
      <w:r w:rsidR="007137D2" w:rsidRPr="007137D2">
        <w:rPr>
          <w:rFonts w:cs="Arial"/>
          <w:color w:val="000000"/>
          <w:szCs w:val="22"/>
        </w:rPr>
        <w:t xml:space="preserve"> Portfolio und stärkt </w:t>
      </w:r>
      <w:r w:rsidR="007137D2">
        <w:rPr>
          <w:rFonts w:cs="Arial"/>
          <w:color w:val="000000"/>
          <w:szCs w:val="22"/>
        </w:rPr>
        <w:t>seine</w:t>
      </w:r>
      <w:r w:rsidR="007137D2" w:rsidRPr="007137D2">
        <w:rPr>
          <w:rFonts w:cs="Arial"/>
          <w:color w:val="000000"/>
          <w:szCs w:val="22"/>
        </w:rPr>
        <w:t xml:space="preserve"> Marktposition sowohl in der Zement- als auch in der Mineralien- und Bergbauindustrie.</w:t>
      </w:r>
      <w:r w:rsidR="00E5425F">
        <w:rPr>
          <w:rFonts w:cs="Arial"/>
          <w:color w:val="000000"/>
          <w:szCs w:val="22"/>
        </w:rPr>
        <w:t xml:space="preserve"> </w:t>
      </w:r>
    </w:p>
    <w:p w14:paraId="4C73FF3B" w14:textId="77777777" w:rsidR="00877387" w:rsidRDefault="00877387" w:rsidP="0073781C">
      <w:pPr>
        <w:spacing w:line="360" w:lineRule="auto"/>
        <w:rPr>
          <w:rFonts w:cs="Arial"/>
          <w:color w:val="000000"/>
          <w:szCs w:val="22"/>
        </w:rPr>
      </w:pPr>
    </w:p>
    <w:p w14:paraId="721DB937" w14:textId="0194DC15" w:rsidR="00463474" w:rsidRDefault="001E4B20" w:rsidP="00721358">
      <w:pPr>
        <w:spacing w:line="360" w:lineRule="auto"/>
        <w:rPr>
          <w:rFonts w:cs="Arial"/>
          <w:szCs w:val="22"/>
        </w:rPr>
      </w:pPr>
      <w:r>
        <w:rPr>
          <w:rFonts w:cs="Arial"/>
          <w:szCs w:val="22"/>
        </w:rPr>
        <w:t>Markus Schmidt, CEO der BEUMER Corporation in Somerset</w:t>
      </w:r>
      <w:r w:rsidR="001D58CF">
        <w:rPr>
          <w:rFonts w:cs="Arial"/>
          <w:szCs w:val="22"/>
        </w:rPr>
        <w:t xml:space="preserve">, </w:t>
      </w:r>
      <w:r>
        <w:rPr>
          <w:rFonts w:cs="Arial"/>
          <w:szCs w:val="22"/>
        </w:rPr>
        <w:t>New Jersey,</w:t>
      </w:r>
      <w:r w:rsidR="001D58CF">
        <w:rPr>
          <w:rFonts w:cs="Arial"/>
          <w:szCs w:val="22"/>
        </w:rPr>
        <w:t xml:space="preserve"> USA,</w:t>
      </w:r>
      <w:r>
        <w:rPr>
          <w:rFonts w:cs="Arial"/>
          <w:szCs w:val="22"/>
        </w:rPr>
        <w:t xml:space="preserve"> freut sich sehr über den Zuwachs: „Die Hendrik Group hat sich auf den effizienten und umweltfreundlichen Transport von Schüttgut spezialisiert. D</w:t>
      </w:r>
      <w:r w:rsidR="0010104F">
        <w:rPr>
          <w:rFonts w:cs="Arial"/>
          <w:szCs w:val="22"/>
        </w:rPr>
        <w:t>as</w:t>
      </w:r>
      <w:r>
        <w:rPr>
          <w:rFonts w:cs="Arial"/>
          <w:szCs w:val="22"/>
        </w:rPr>
        <w:t xml:space="preserve"> passt sehr gut zu unseren Zielen, de</w:t>
      </w:r>
      <w:r w:rsidR="00C4658F">
        <w:rPr>
          <w:rFonts w:cs="Arial"/>
          <w:szCs w:val="22"/>
        </w:rPr>
        <w:t>n Kunden</w:t>
      </w:r>
      <w:r>
        <w:rPr>
          <w:rFonts w:cs="Arial"/>
          <w:szCs w:val="22"/>
        </w:rPr>
        <w:t xml:space="preserve"> nachhaltige Produkte anzubieten </w:t>
      </w:r>
      <w:r w:rsidR="0010104F">
        <w:rPr>
          <w:rFonts w:cs="Arial"/>
          <w:szCs w:val="22"/>
        </w:rPr>
        <w:t xml:space="preserve">und </w:t>
      </w:r>
      <w:r>
        <w:rPr>
          <w:rFonts w:cs="Arial"/>
          <w:szCs w:val="22"/>
        </w:rPr>
        <w:t xml:space="preserve">so </w:t>
      </w:r>
      <w:r w:rsidR="00C4658F">
        <w:rPr>
          <w:rFonts w:cs="Arial"/>
          <w:szCs w:val="22"/>
        </w:rPr>
        <w:t xml:space="preserve">ihre </w:t>
      </w:r>
      <w:r>
        <w:rPr>
          <w:rFonts w:cs="Arial"/>
          <w:szCs w:val="22"/>
        </w:rPr>
        <w:t>CO</w:t>
      </w:r>
      <w:r w:rsidRPr="0010104F">
        <w:rPr>
          <w:rFonts w:cs="Arial"/>
          <w:szCs w:val="22"/>
          <w:vertAlign w:val="subscript"/>
        </w:rPr>
        <w:t>2</w:t>
      </w:r>
      <w:r>
        <w:rPr>
          <w:rFonts w:cs="Arial"/>
          <w:szCs w:val="22"/>
        </w:rPr>
        <w:t xml:space="preserve">-Bilanz </w:t>
      </w:r>
      <w:r w:rsidR="0010104F">
        <w:rPr>
          <w:rFonts w:cs="Arial"/>
          <w:szCs w:val="22"/>
        </w:rPr>
        <w:t xml:space="preserve">zu </w:t>
      </w:r>
      <w:r>
        <w:rPr>
          <w:rFonts w:cs="Arial"/>
          <w:szCs w:val="22"/>
        </w:rPr>
        <w:t>verbessern.“</w:t>
      </w:r>
      <w:r w:rsidR="00B53746">
        <w:rPr>
          <w:rFonts w:cs="Arial"/>
          <w:szCs w:val="22"/>
        </w:rPr>
        <w:t xml:space="preserve"> </w:t>
      </w:r>
      <w:r>
        <w:rPr>
          <w:rFonts w:cs="Arial"/>
          <w:szCs w:val="22"/>
        </w:rPr>
        <w:t xml:space="preserve">Die BEUMER Group </w:t>
      </w:r>
      <w:r w:rsidR="00B53746">
        <w:rPr>
          <w:rFonts w:cs="Arial"/>
          <w:szCs w:val="22"/>
        </w:rPr>
        <w:t>ist</w:t>
      </w:r>
      <w:r>
        <w:rPr>
          <w:rFonts w:cs="Arial"/>
          <w:szCs w:val="22"/>
        </w:rPr>
        <w:t xml:space="preserve"> seit Jahrzehnten </w:t>
      </w:r>
      <w:r w:rsidR="00B53746">
        <w:rPr>
          <w:rFonts w:cs="Arial"/>
          <w:szCs w:val="22"/>
        </w:rPr>
        <w:t>mit</w:t>
      </w:r>
      <w:r w:rsidR="00367D80" w:rsidRPr="00367D80">
        <w:rPr>
          <w:rFonts w:cs="Arial"/>
          <w:szCs w:val="22"/>
        </w:rPr>
        <w:t xml:space="preserve"> </w:t>
      </w:r>
      <w:r w:rsidR="00B53746">
        <w:rPr>
          <w:rFonts w:cs="Arial"/>
          <w:szCs w:val="22"/>
        </w:rPr>
        <w:t xml:space="preserve">innovativen </w:t>
      </w:r>
      <w:r w:rsidR="00367D80" w:rsidRPr="00367D80">
        <w:rPr>
          <w:rFonts w:cs="Arial"/>
          <w:szCs w:val="22"/>
        </w:rPr>
        <w:t>Schüttgut</w:t>
      </w:r>
      <w:r w:rsidR="00B53746">
        <w:rPr>
          <w:rFonts w:cs="Arial"/>
          <w:szCs w:val="22"/>
        </w:rPr>
        <w:t>t</w:t>
      </w:r>
      <w:r w:rsidR="00367D80" w:rsidRPr="00367D80">
        <w:rPr>
          <w:rFonts w:cs="Arial"/>
          <w:szCs w:val="22"/>
        </w:rPr>
        <w:t>echnologie</w:t>
      </w:r>
      <w:r w:rsidR="00B53746">
        <w:rPr>
          <w:rFonts w:cs="Arial"/>
          <w:szCs w:val="22"/>
        </w:rPr>
        <w:t>n</w:t>
      </w:r>
      <w:r w:rsidR="00367D80" w:rsidRPr="00367D80">
        <w:rPr>
          <w:rFonts w:cs="Arial"/>
          <w:szCs w:val="22"/>
        </w:rPr>
        <w:t xml:space="preserve"> </w:t>
      </w:r>
      <w:r w:rsidR="00B53746">
        <w:rPr>
          <w:rFonts w:cs="Arial"/>
          <w:szCs w:val="22"/>
        </w:rPr>
        <w:t>i</w:t>
      </w:r>
      <w:r w:rsidR="00367D80" w:rsidRPr="00367D80">
        <w:rPr>
          <w:rFonts w:cs="Arial"/>
          <w:szCs w:val="22"/>
        </w:rPr>
        <w:t xml:space="preserve">m </w:t>
      </w:r>
      <w:r w:rsidR="00367D80" w:rsidRPr="00C4658F">
        <w:rPr>
          <w:rFonts w:cs="Arial"/>
          <w:szCs w:val="22"/>
        </w:rPr>
        <w:t>Markt</w:t>
      </w:r>
      <w:r w:rsidR="00367D80" w:rsidRPr="00367D80">
        <w:rPr>
          <w:rFonts w:cs="Arial"/>
          <w:szCs w:val="22"/>
        </w:rPr>
        <w:t xml:space="preserve"> etabliert</w:t>
      </w:r>
      <w:r w:rsidR="003A48A6">
        <w:rPr>
          <w:rFonts w:cs="Arial"/>
          <w:szCs w:val="22"/>
        </w:rPr>
        <w:t xml:space="preserve"> –</w:t>
      </w:r>
      <w:r w:rsidR="00B53746">
        <w:rPr>
          <w:rFonts w:cs="Arial"/>
          <w:szCs w:val="22"/>
        </w:rPr>
        <w:t xml:space="preserve"> </w:t>
      </w:r>
      <w:r w:rsidR="003A48A6">
        <w:rPr>
          <w:rFonts w:cs="Arial"/>
          <w:szCs w:val="22"/>
        </w:rPr>
        <w:t>di</w:t>
      </w:r>
      <w:r w:rsidR="00B85668">
        <w:rPr>
          <w:rFonts w:cs="Arial"/>
          <w:szCs w:val="22"/>
        </w:rPr>
        <w:t>e Gurtförderer ergänzen d</w:t>
      </w:r>
      <w:r w:rsidR="007137D2">
        <w:rPr>
          <w:rFonts w:cs="Arial"/>
          <w:szCs w:val="22"/>
        </w:rPr>
        <w:t>ie Systeme</w:t>
      </w:r>
      <w:r w:rsidR="00B85668">
        <w:rPr>
          <w:rFonts w:cs="Arial"/>
          <w:szCs w:val="22"/>
        </w:rPr>
        <w:t xml:space="preserve"> </w:t>
      </w:r>
      <w:r w:rsidR="003A48A6">
        <w:rPr>
          <w:rFonts w:cs="Arial"/>
          <w:szCs w:val="22"/>
        </w:rPr>
        <w:t>von</w:t>
      </w:r>
      <w:r w:rsidR="00B53746">
        <w:rPr>
          <w:rFonts w:cs="Arial"/>
          <w:szCs w:val="22"/>
        </w:rPr>
        <w:t xml:space="preserve"> BEUMER </w:t>
      </w:r>
      <w:r w:rsidR="00B85668">
        <w:rPr>
          <w:rFonts w:cs="Arial"/>
          <w:szCs w:val="22"/>
        </w:rPr>
        <w:t xml:space="preserve">ideal. </w:t>
      </w:r>
      <w:r w:rsidR="007137D2">
        <w:rPr>
          <w:rFonts w:cs="Arial"/>
          <w:szCs w:val="22"/>
        </w:rPr>
        <w:t>D</w:t>
      </w:r>
      <w:r w:rsidR="00B85668">
        <w:rPr>
          <w:rFonts w:cs="Arial"/>
          <w:szCs w:val="22"/>
        </w:rPr>
        <w:t>ie</w:t>
      </w:r>
      <w:r w:rsidR="007137D2">
        <w:rPr>
          <w:rFonts w:cs="Arial"/>
          <w:szCs w:val="22"/>
        </w:rPr>
        <w:t xml:space="preserve">se </w:t>
      </w:r>
      <w:r w:rsidR="00B85668">
        <w:rPr>
          <w:rFonts w:cs="Arial"/>
          <w:szCs w:val="22"/>
        </w:rPr>
        <w:t>nutz</w:t>
      </w:r>
      <w:r w:rsidR="007137D2">
        <w:rPr>
          <w:rFonts w:cs="Arial"/>
          <w:szCs w:val="22"/>
        </w:rPr>
        <w:t>en</w:t>
      </w:r>
      <w:r w:rsidR="00B85668">
        <w:rPr>
          <w:rFonts w:cs="Arial"/>
          <w:szCs w:val="22"/>
        </w:rPr>
        <w:t xml:space="preserve"> ein </w:t>
      </w:r>
      <w:r w:rsidR="00B85668" w:rsidRPr="00C4658F">
        <w:rPr>
          <w:rFonts w:cs="Arial"/>
          <w:szCs w:val="22"/>
        </w:rPr>
        <w:t>Luftkissen</w:t>
      </w:r>
      <w:r w:rsidR="00C4658F">
        <w:rPr>
          <w:rFonts w:cs="Arial"/>
          <w:szCs w:val="22"/>
        </w:rPr>
        <w:t>, um den Gurt und die Last zu unterstützen</w:t>
      </w:r>
      <w:r w:rsidR="007137D2">
        <w:rPr>
          <w:rFonts w:cs="Arial"/>
          <w:szCs w:val="22"/>
        </w:rPr>
        <w:t>. Das Ergebnis ist eine wetterfeste und staubdichte Transportlösung, die</w:t>
      </w:r>
      <w:r w:rsidR="00B85668">
        <w:rPr>
          <w:rFonts w:cs="Arial"/>
          <w:szCs w:val="22"/>
        </w:rPr>
        <w:t xml:space="preserve"> leise, sauber und effizient</w:t>
      </w:r>
      <w:r w:rsidR="007137D2">
        <w:rPr>
          <w:rFonts w:cs="Arial"/>
          <w:szCs w:val="22"/>
        </w:rPr>
        <w:t xml:space="preserve"> ist</w:t>
      </w:r>
      <w:r w:rsidR="00B85668">
        <w:rPr>
          <w:rFonts w:cs="Arial"/>
          <w:szCs w:val="22"/>
        </w:rPr>
        <w:t>.</w:t>
      </w:r>
      <w:r w:rsidR="000C3486">
        <w:rPr>
          <w:rFonts w:cs="Arial"/>
          <w:szCs w:val="22"/>
        </w:rPr>
        <w:t xml:space="preserve"> </w:t>
      </w:r>
    </w:p>
    <w:p w14:paraId="3F38CFE6" w14:textId="77777777" w:rsidR="00463474" w:rsidRDefault="00463474" w:rsidP="00721358">
      <w:pPr>
        <w:spacing w:line="360" w:lineRule="auto"/>
        <w:rPr>
          <w:rFonts w:cs="Arial"/>
          <w:szCs w:val="22"/>
        </w:rPr>
      </w:pPr>
    </w:p>
    <w:p w14:paraId="3AFAA99A" w14:textId="742F9DD2" w:rsidR="00721358" w:rsidRDefault="007137D2" w:rsidP="00721358">
      <w:pPr>
        <w:spacing w:line="360" w:lineRule="auto"/>
        <w:rPr>
          <w:rFonts w:cs="Arial"/>
          <w:szCs w:val="22"/>
        </w:rPr>
      </w:pPr>
      <w:r>
        <w:t xml:space="preserve">Die </w:t>
      </w:r>
      <w:r w:rsidR="00EE0559">
        <w:t>198</w:t>
      </w:r>
      <w:r w:rsidR="00077502">
        <w:t>3</w:t>
      </w:r>
      <w:r w:rsidR="00EE0559">
        <w:t xml:space="preserve"> </w:t>
      </w:r>
      <w:r w:rsidR="00077502">
        <w:t xml:space="preserve">von Henk </w:t>
      </w:r>
      <w:proofErr w:type="spellStart"/>
      <w:r w:rsidR="00077502">
        <w:t>Hartsuiker</w:t>
      </w:r>
      <w:proofErr w:type="spellEnd"/>
      <w:r w:rsidR="00077502">
        <w:t xml:space="preserve"> </w:t>
      </w:r>
      <w:r w:rsidR="00EE0559">
        <w:t xml:space="preserve">gegründete </w:t>
      </w:r>
      <w:r w:rsidR="00463474">
        <w:t>Hendrik Group</w:t>
      </w:r>
      <w:r w:rsidR="00EE0559">
        <w:t xml:space="preserve"> </w:t>
      </w:r>
      <w:r w:rsidR="00077502">
        <w:t>mit Sitz in</w:t>
      </w:r>
      <w:r w:rsidR="00B53746">
        <w:t xml:space="preserve"> Woodbury</w:t>
      </w:r>
      <w:r w:rsidR="001D58CF">
        <w:t xml:space="preserve">, </w:t>
      </w:r>
      <w:r w:rsidR="00B53746">
        <w:t>Connecticut, USA,</w:t>
      </w:r>
      <w:r w:rsidR="00EE0559">
        <w:t xml:space="preserve"> </w:t>
      </w:r>
      <w:r w:rsidR="00C4658F">
        <w:t>betreut weltweit Kunden aus</w:t>
      </w:r>
      <w:r w:rsidR="005C3E34">
        <w:t xml:space="preserve"> der </w:t>
      </w:r>
      <w:r w:rsidR="0042382A">
        <w:t>Schüttgut-</w:t>
      </w:r>
      <w:r w:rsidR="00C4658F">
        <w:t>Industrie</w:t>
      </w:r>
      <w:r w:rsidR="005C3E34">
        <w:t xml:space="preserve">. </w:t>
      </w:r>
      <w:r w:rsidR="00F235DD">
        <w:t>Betriebsleiter</w:t>
      </w:r>
      <w:r w:rsidR="001D58CF">
        <w:t xml:space="preserve"> </w:t>
      </w:r>
      <w:r w:rsidR="00095B39">
        <w:rPr>
          <w:rFonts w:cs="Arial"/>
          <w:szCs w:val="22"/>
        </w:rPr>
        <w:t xml:space="preserve">Rik </w:t>
      </w:r>
      <w:proofErr w:type="spellStart"/>
      <w:r w:rsidR="00095B39">
        <w:rPr>
          <w:rFonts w:cs="Arial"/>
          <w:szCs w:val="22"/>
        </w:rPr>
        <w:t>Hartsuiker</w:t>
      </w:r>
      <w:proofErr w:type="spellEnd"/>
      <w:r w:rsidR="00095B39">
        <w:rPr>
          <w:rFonts w:cs="Arial"/>
          <w:szCs w:val="22"/>
        </w:rPr>
        <w:t xml:space="preserve"> </w:t>
      </w:r>
      <w:r>
        <w:rPr>
          <w:rFonts w:cs="Arial"/>
          <w:szCs w:val="22"/>
        </w:rPr>
        <w:t xml:space="preserve">ist überzeugt, dass </w:t>
      </w:r>
      <w:r w:rsidR="00095B39">
        <w:rPr>
          <w:rFonts w:cs="Arial"/>
          <w:szCs w:val="22"/>
        </w:rPr>
        <w:t>d</w:t>
      </w:r>
      <w:r w:rsidR="000C3486">
        <w:rPr>
          <w:rFonts w:cs="Arial"/>
          <w:szCs w:val="22"/>
        </w:rPr>
        <w:t>ie jahrelange Erfahrung</w:t>
      </w:r>
      <w:r w:rsidR="00095B39">
        <w:rPr>
          <w:rFonts w:cs="Arial"/>
          <w:szCs w:val="22"/>
        </w:rPr>
        <w:t xml:space="preserve"> </w:t>
      </w:r>
      <w:r w:rsidR="000C3486">
        <w:rPr>
          <w:rFonts w:cs="Arial"/>
          <w:szCs w:val="22"/>
        </w:rPr>
        <w:t xml:space="preserve">und das Know-how </w:t>
      </w:r>
      <w:r w:rsidR="00095B39">
        <w:rPr>
          <w:rFonts w:cs="Arial"/>
          <w:szCs w:val="22"/>
        </w:rPr>
        <w:t xml:space="preserve">seines Vaters </w:t>
      </w:r>
      <w:r w:rsidR="000C3486">
        <w:rPr>
          <w:rFonts w:cs="Arial"/>
          <w:szCs w:val="22"/>
        </w:rPr>
        <w:t>i</w:t>
      </w:r>
      <w:r w:rsidR="00C4658F">
        <w:rPr>
          <w:rFonts w:cs="Arial"/>
          <w:szCs w:val="22"/>
        </w:rPr>
        <w:t>n</w:t>
      </w:r>
      <w:r w:rsidR="000C3486">
        <w:rPr>
          <w:rFonts w:cs="Arial"/>
          <w:szCs w:val="22"/>
        </w:rPr>
        <w:t xml:space="preserve"> der luftunterstützten Fördertechnik </w:t>
      </w:r>
      <w:r w:rsidR="00580C5F">
        <w:rPr>
          <w:rFonts w:cs="Arial"/>
          <w:szCs w:val="22"/>
        </w:rPr>
        <w:t xml:space="preserve">bei BEUMER </w:t>
      </w:r>
      <w:r w:rsidR="00095B39">
        <w:rPr>
          <w:rFonts w:cs="Arial"/>
          <w:szCs w:val="22"/>
        </w:rPr>
        <w:t xml:space="preserve">in </w:t>
      </w:r>
      <w:r w:rsidR="00580C5F">
        <w:rPr>
          <w:rFonts w:cs="Arial"/>
          <w:szCs w:val="22"/>
        </w:rPr>
        <w:t xml:space="preserve">den </w:t>
      </w:r>
      <w:r w:rsidR="00095B39">
        <w:rPr>
          <w:rFonts w:cs="Arial"/>
          <w:szCs w:val="22"/>
        </w:rPr>
        <w:t>besten Händen</w:t>
      </w:r>
      <w:r>
        <w:rPr>
          <w:rFonts w:cs="Arial"/>
          <w:szCs w:val="22"/>
        </w:rPr>
        <w:t xml:space="preserve"> sind</w:t>
      </w:r>
      <w:r w:rsidR="00095B39">
        <w:rPr>
          <w:rFonts w:cs="Arial"/>
          <w:szCs w:val="22"/>
        </w:rPr>
        <w:t xml:space="preserve">: </w:t>
      </w:r>
      <w:r w:rsidR="002B343A">
        <w:rPr>
          <w:rFonts w:cs="Arial"/>
          <w:szCs w:val="22"/>
        </w:rPr>
        <w:t>„</w:t>
      </w:r>
      <w:r w:rsidR="00095B39">
        <w:rPr>
          <w:rFonts w:cs="Arial"/>
          <w:szCs w:val="22"/>
        </w:rPr>
        <w:t xml:space="preserve">Wir </w:t>
      </w:r>
      <w:r>
        <w:rPr>
          <w:rFonts w:cs="Arial"/>
          <w:szCs w:val="22"/>
        </w:rPr>
        <w:t xml:space="preserve">sind </w:t>
      </w:r>
      <w:r>
        <w:rPr>
          <w:rFonts w:cs="Arial"/>
          <w:szCs w:val="22"/>
        </w:rPr>
        <w:lastRenderedPageBreak/>
        <w:t xml:space="preserve">zuversichtlich, dass </w:t>
      </w:r>
      <w:r w:rsidR="00095B39">
        <w:rPr>
          <w:rFonts w:cs="Arial"/>
          <w:szCs w:val="22"/>
        </w:rPr>
        <w:t xml:space="preserve">sich </w:t>
      </w:r>
      <w:r w:rsidR="003A48A6">
        <w:rPr>
          <w:rFonts w:cs="Arial"/>
          <w:szCs w:val="22"/>
        </w:rPr>
        <w:t xml:space="preserve">die Verantwortlichen </w:t>
      </w:r>
      <w:r w:rsidR="00095B39">
        <w:rPr>
          <w:rFonts w:cs="Arial"/>
          <w:szCs w:val="22"/>
        </w:rPr>
        <w:t xml:space="preserve">im gleichen Maß für die Weiterentwicklung der </w:t>
      </w:r>
      <w:r w:rsidR="00095B39" w:rsidRPr="00C4658F">
        <w:rPr>
          <w:rFonts w:cs="Arial"/>
          <w:szCs w:val="22"/>
        </w:rPr>
        <w:t>luftunterstützten Fördertechnik</w:t>
      </w:r>
      <w:r w:rsidR="00095B39">
        <w:rPr>
          <w:rFonts w:cs="Arial"/>
          <w:szCs w:val="22"/>
        </w:rPr>
        <w:t xml:space="preserve"> e</w:t>
      </w:r>
      <w:r w:rsidR="00B85668">
        <w:rPr>
          <w:rFonts w:cs="Arial"/>
          <w:szCs w:val="22"/>
        </w:rPr>
        <w:t>i</w:t>
      </w:r>
      <w:r w:rsidR="00095B39">
        <w:rPr>
          <w:rFonts w:cs="Arial"/>
          <w:szCs w:val="22"/>
        </w:rPr>
        <w:t>n</w:t>
      </w:r>
      <w:r w:rsidR="00B85668">
        <w:rPr>
          <w:rFonts w:cs="Arial"/>
          <w:szCs w:val="22"/>
        </w:rPr>
        <w:t>setz</w:t>
      </w:r>
      <w:r w:rsidR="00095B39">
        <w:rPr>
          <w:rFonts w:cs="Arial"/>
          <w:szCs w:val="22"/>
        </w:rPr>
        <w:t>en w</w:t>
      </w:r>
      <w:r w:rsidR="003A48A6">
        <w:rPr>
          <w:rFonts w:cs="Arial"/>
          <w:szCs w:val="22"/>
        </w:rPr>
        <w:t>e</w:t>
      </w:r>
      <w:r w:rsidR="00095B39">
        <w:rPr>
          <w:rFonts w:cs="Arial"/>
          <w:szCs w:val="22"/>
        </w:rPr>
        <w:t>rd</w:t>
      </w:r>
      <w:r w:rsidR="003A48A6">
        <w:rPr>
          <w:rFonts w:cs="Arial"/>
          <w:szCs w:val="22"/>
        </w:rPr>
        <w:t>en</w:t>
      </w:r>
      <w:r w:rsidR="00095B39">
        <w:rPr>
          <w:rFonts w:cs="Arial"/>
          <w:szCs w:val="22"/>
        </w:rPr>
        <w:t xml:space="preserve"> wie </w:t>
      </w:r>
      <w:r w:rsidR="008F3DA9">
        <w:rPr>
          <w:rFonts w:cs="Arial"/>
          <w:szCs w:val="22"/>
        </w:rPr>
        <w:t>das bei uns der Fall war</w:t>
      </w:r>
      <w:r w:rsidR="00721358" w:rsidRPr="00EE0F4F">
        <w:rPr>
          <w:rFonts w:cs="Arial"/>
          <w:szCs w:val="22"/>
        </w:rPr>
        <w:t>.“</w:t>
      </w:r>
    </w:p>
    <w:p w14:paraId="3EC93612" w14:textId="77777777" w:rsidR="000C3486" w:rsidRDefault="000C3486" w:rsidP="00721358">
      <w:pPr>
        <w:spacing w:line="360" w:lineRule="auto"/>
        <w:rPr>
          <w:rFonts w:cs="Arial"/>
          <w:szCs w:val="22"/>
        </w:rPr>
      </w:pPr>
    </w:p>
    <w:p w14:paraId="321D3E5E" w14:textId="1081F5CD" w:rsidR="00B85668" w:rsidRDefault="00B85668" w:rsidP="00B85668">
      <w:pPr>
        <w:spacing w:line="360" w:lineRule="auto"/>
        <w:rPr>
          <w:rFonts w:cs="Arial"/>
          <w:szCs w:val="22"/>
        </w:rPr>
      </w:pPr>
      <w:r>
        <w:rPr>
          <w:rFonts w:cs="Arial"/>
          <w:szCs w:val="22"/>
        </w:rPr>
        <w:t>„</w:t>
      </w:r>
      <w:r w:rsidR="00580C5F">
        <w:rPr>
          <w:rFonts w:cs="Arial"/>
          <w:szCs w:val="22"/>
        </w:rPr>
        <w:t xml:space="preserve">In den vergangenen Jahren konnten </w:t>
      </w:r>
      <w:r w:rsidR="008F3DA9">
        <w:rPr>
          <w:rFonts w:cs="Arial"/>
          <w:szCs w:val="22"/>
        </w:rPr>
        <w:t>w</w:t>
      </w:r>
      <w:r w:rsidRPr="008F3DA9">
        <w:rPr>
          <w:rFonts w:cs="Arial"/>
          <w:szCs w:val="22"/>
        </w:rPr>
        <w:t>ir</w:t>
      </w:r>
      <w:r>
        <w:rPr>
          <w:rFonts w:cs="Arial"/>
          <w:szCs w:val="22"/>
        </w:rPr>
        <w:t xml:space="preserve"> </w:t>
      </w:r>
      <w:r w:rsidR="00463474">
        <w:rPr>
          <w:rFonts w:cs="Arial"/>
          <w:szCs w:val="22"/>
        </w:rPr>
        <w:t xml:space="preserve">uns </w:t>
      </w:r>
      <w:r>
        <w:rPr>
          <w:rFonts w:cs="Arial"/>
          <w:szCs w:val="22"/>
        </w:rPr>
        <w:t xml:space="preserve">mit der Hendrik Group oft über eine internationale Zusammenarbeit </w:t>
      </w:r>
      <w:r w:rsidRPr="008F3DA9">
        <w:rPr>
          <w:rFonts w:cs="Arial"/>
          <w:szCs w:val="22"/>
        </w:rPr>
        <w:t>in der luftunterstützten Gurtfördertechnik</w:t>
      </w:r>
      <w:r>
        <w:rPr>
          <w:rFonts w:cs="Arial"/>
          <w:szCs w:val="22"/>
        </w:rPr>
        <w:t xml:space="preserve"> </w:t>
      </w:r>
      <w:r w:rsidR="00463474">
        <w:rPr>
          <w:rFonts w:cs="Arial"/>
          <w:szCs w:val="22"/>
        </w:rPr>
        <w:t>konstruktiv austauschen</w:t>
      </w:r>
      <w:r>
        <w:rPr>
          <w:rFonts w:cs="Arial"/>
          <w:szCs w:val="22"/>
        </w:rPr>
        <w:t xml:space="preserve">. Die Übernahme des </w:t>
      </w:r>
      <w:r w:rsidR="000C3486">
        <w:rPr>
          <w:rFonts w:cs="Arial"/>
          <w:szCs w:val="22"/>
        </w:rPr>
        <w:t>international erfolgreichen</w:t>
      </w:r>
      <w:r w:rsidR="0009373E">
        <w:rPr>
          <w:rFonts w:cs="Arial"/>
          <w:szCs w:val="22"/>
        </w:rPr>
        <w:t xml:space="preserve"> </w:t>
      </w:r>
      <w:r>
        <w:rPr>
          <w:rFonts w:cs="Arial"/>
          <w:szCs w:val="22"/>
        </w:rPr>
        <w:t>Unternehmens ist die logische Konsequenz diese</w:t>
      </w:r>
      <w:r w:rsidR="00463474">
        <w:rPr>
          <w:rFonts w:cs="Arial"/>
          <w:szCs w:val="22"/>
        </w:rPr>
        <w:t>r</w:t>
      </w:r>
      <w:r>
        <w:rPr>
          <w:rFonts w:cs="Arial"/>
          <w:szCs w:val="22"/>
        </w:rPr>
        <w:t xml:space="preserve"> </w:t>
      </w:r>
      <w:r w:rsidR="00463474">
        <w:rPr>
          <w:rFonts w:cs="Arial"/>
          <w:szCs w:val="22"/>
        </w:rPr>
        <w:t>Gespräche</w:t>
      </w:r>
      <w:r>
        <w:rPr>
          <w:rFonts w:cs="Arial"/>
          <w:szCs w:val="22"/>
        </w:rPr>
        <w:t xml:space="preserve">“, ergänzt Kay Wieczorek, Leiter des Center </w:t>
      </w:r>
      <w:proofErr w:type="spellStart"/>
      <w:r>
        <w:rPr>
          <w:rFonts w:cs="Arial"/>
          <w:szCs w:val="22"/>
        </w:rPr>
        <w:t>of</w:t>
      </w:r>
      <w:proofErr w:type="spellEnd"/>
      <w:r>
        <w:rPr>
          <w:rFonts w:cs="Arial"/>
          <w:szCs w:val="22"/>
        </w:rPr>
        <w:t xml:space="preserve"> Competence (</w:t>
      </w:r>
      <w:proofErr w:type="spellStart"/>
      <w:r>
        <w:rPr>
          <w:rFonts w:cs="Arial"/>
          <w:szCs w:val="22"/>
        </w:rPr>
        <w:t>CoC</w:t>
      </w:r>
      <w:proofErr w:type="spellEnd"/>
      <w:r>
        <w:rPr>
          <w:rFonts w:cs="Arial"/>
          <w:szCs w:val="22"/>
        </w:rPr>
        <w:t xml:space="preserve">) </w:t>
      </w:r>
      <w:proofErr w:type="spellStart"/>
      <w:r>
        <w:rPr>
          <w:rFonts w:cs="Arial"/>
          <w:szCs w:val="22"/>
        </w:rPr>
        <w:t>Product</w:t>
      </w:r>
      <w:proofErr w:type="spellEnd"/>
      <w:r>
        <w:rPr>
          <w:rFonts w:cs="Arial"/>
          <w:szCs w:val="22"/>
        </w:rPr>
        <w:t xml:space="preserve"> Business bei</w:t>
      </w:r>
      <w:r w:rsidRPr="00721358">
        <w:rPr>
          <w:rFonts w:cs="Arial"/>
          <w:szCs w:val="22"/>
        </w:rPr>
        <w:t xml:space="preserve"> der B</w:t>
      </w:r>
      <w:r>
        <w:rPr>
          <w:rFonts w:cs="Arial"/>
          <w:szCs w:val="22"/>
        </w:rPr>
        <w:t>EUMER Group. „</w:t>
      </w:r>
      <w:r w:rsidR="00F62FD3">
        <w:rPr>
          <w:rFonts w:cs="Arial"/>
          <w:szCs w:val="22"/>
        </w:rPr>
        <w:t>D</w:t>
      </w:r>
      <w:r>
        <w:rPr>
          <w:rFonts w:cs="Arial"/>
          <w:szCs w:val="22"/>
        </w:rPr>
        <w:t xml:space="preserve">ie </w:t>
      </w:r>
      <w:r w:rsidRPr="00721358">
        <w:rPr>
          <w:rFonts w:cs="Arial"/>
          <w:szCs w:val="22"/>
        </w:rPr>
        <w:t xml:space="preserve">qualitative Erweiterung </w:t>
      </w:r>
      <w:r>
        <w:rPr>
          <w:rFonts w:cs="Arial"/>
          <w:szCs w:val="22"/>
        </w:rPr>
        <w:t>unsere</w:t>
      </w:r>
      <w:r w:rsidR="00F45F19">
        <w:rPr>
          <w:rFonts w:cs="Arial"/>
          <w:szCs w:val="22"/>
        </w:rPr>
        <w:t>r</w:t>
      </w:r>
      <w:r w:rsidRPr="00721358">
        <w:rPr>
          <w:rFonts w:cs="Arial"/>
          <w:szCs w:val="22"/>
        </w:rPr>
        <w:t xml:space="preserve"> P</w:t>
      </w:r>
      <w:r w:rsidR="00F45F19">
        <w:rPr>
          <w:rFonts w:cs="Arial"/>
          <w:szCs w:val="22"/>
        </w:rPr>
        <w:t>r</w:t>
      </w:r>
      <w:r w:rsidRPr="00721358">
        <w:rPr>
          <w:rFonts w:cs="Arial"/>
          <w:szCs w:val="22"/>
        </w:rPr>
        <w:t>o</w:t>
      </w:r>
      <w:r w:rsidR="00F45F19">
        <w:rPr>
          <w:rFonts w:cs="Arial"/>
          <w:szCs w:val="22"/>
        </w:rPr>
        <w:t>dukte</w:t>
      </w:r>
      <w:r>
        <w:rPr>
          <w:rFonts w:cs="Arial"/>
          <w:szCs w:val="22"/>
        </w:rPr>
        <w:t xml:space="preserve"> </w:t>
      </w:r>
      <w:r w:rsidR="00F62FD3">
        <w:rPr>
          <w:rFonts w:cs="Arial"/>
          <w:szCs w:val="22"/>
        </w:rPr>
        <w:t>ist eine große Chance für uns: Wir</w:t>
      </w:r>
      <w:r>
        <w:rPr>
          <w:rFonts w:cs="Arial"/>
          <w:szCs w:val="22"/>
        </w:rPr>
        <w:t xml:space="preserve"> werden die </w:t>
      </w:r>
      <w:r w:rsidR="0009373E">
        <w:rPr>
          <w:rFonts w:cs="Arial"/>
          <w:szCs w:val="22"/>
        </w:rPr>
        <w:t xml:space="preserve">wegweisende </w:t>
      </w:r>
      <w:r>
        <w:rPr>
          <w:rFonts w:cs="Arial"/>
          <w:szCs w:val="22"/>
        </w:rPr>
        <w:t>Technologie für unsere Kunden und im Sinne der Nachhaltigkeit vorantreiben.“</w:t>
      </w:r>
    </w:p>
    <w:p w14:paraId="5DF67602" w14:textId="77777777" w:rsidR="00367D80" w:rsidRPr="00721358" w:rsidRDefault="00367D80" w:rsidP="00721358">
      <w:pPr>
        <w:spacing w:line="360" w:lineRule="auto"/>
        <w:rPr>
          <w:rFonts w:cs="Arial"/>
          <w:szCs w:val="22"/>
        </w:rPr>
      </w:pPr>
    </w:p>
    <w:p w14:paraId="1B0AB783" w14:textId="4F5605B1" w:rsidR="0054502B" w:rsidRDefault="00AF60FF" w:rsidP="00717F2D">
      <w:pPr>
        <w:spacing w:line="360" w:lineRule="auto"/>
        <w:rPr>
          <w:rFonts w:cs="Arial"/>
          <w:bCs/>
          <w:i/>
          <w:szCs w:val="22"/>
        </w:rPr>
      </w:pPr>
      <w:r>
        <w:rPr>
          <w:rFonts w:cs="Arial"/>
          <w:bCs/>
          <w:i/>
          <w:szCs w:val="22"/>
        </w:rPr>
        <w:t>3</w:t>
      </w:r>
      <w:r w:rsidR="00717F2D">
        <w:rPr>
          <w:rFonts w:cs="Arial"/>
          <w:bCs/>
          <w:i/>
          <w:szCs w:val="22"/>
        </w:rPr>
        <w:t>.</w:t>
      </w:r>
      <w:r>
        <w:rPr>
          <w:rFonts w:cs="Arial"/>
          <w:bCs/>
          <w:i/>
          <w:szCs w:val="22"/>
        </w:rPr>
        <w:t>033</w:t>
      </w:r>
      <w:r w:rsidR="00E5425F">
        <w:rPr>
          <w:rFonts w:cs="Arial"/>
          <w:bCs/>
          <w:i/>
          <w:szCs w:val="22"/>
        </w:rPr>
        <w:t xml:space="preserve"> </w:t>
      </w:r>
      <w:r w:rsidR="00717F2D">
        <w:rPr>
          <w:rFonts w:cs="Arial"/>
          <w:bCs/>
          <w:i/>
          <w:szCs w:val="22"/>
        </w:rPr>
        <w:t>Zeichen inkl. Leerzeichen</w:t>
      </w:r>
    </w:p>
    <w:p w14:paraId="47FE7BDA" w14:textId="77777777" w:rsidR="0054502B" w:rsidRDefault="0054502B" w:rsidP="00717F2D">
      <w:pPr>
        <w:spacing w:line="360" w:lineRule="auto"/>
        <w:rPr>
          <w:rFonts w:cs="Arial"/>
          <w:bCs/>
          <w:i/>
          <w:szCs w:val="22"/>
        </w:rPr>
      </w:pPr>
    </w:p>
    <w:p w14:paraId="215A08D7" w14:textId="656BE804" w:rsidR="0054502B" w:rsidRPr="00275287" w:rsidRDefault="0054502B" w:rsidP="0054502B">
      <w:pPr>
        <w:spacing w:line="360" w:lineRule="auto"/>
        <w:rPr>
          <w:bCs/>
          <w:i/>
          <w:iCs/>
          <w:szCs w:val="22"/>
        </w:rPr>
      </w:pPr>
      <w:r w:rsidRPr="00275287">
        <w:rPr>
          <w:b/>
          <w:bCs/>
          <w:i/>
          <w:iCs/>
          <w:sz w:val="20"/>
        </w:rPr>
        <w:t>Meta-Titel</w:t>
      </w:r>
      <w:r w:rsidRPr="00275287">
        <w:rPr>
          <w:i/>
          <w:iCs/>
          <w:sz w:val="20"/>
        </w:rPr>
        <w:t>: BEUMER übernimmt The Hendrik Group</w:t>
      </w:r>
    </w:p>
    <w:p w14:paraId="1611F407" w14:textId="77777777" w:rsidR="0054502B" w:rsidRPr="00275287" w:rsidRDefault="0054502B" w:rsidP="0054502B">
      <w:pPr>
        <w:spacing w:line="360" w:lineRule="auto"/>
        <w:rPr>
          <w:b/>
          <w:i/>
          <w:sz w:val="20"/>
        </w:rPr>
      </w:pPr>
    </w:p>
    <w:p w14:paraId="49CB74CD" w14:textId="4DFC68C8" w:rsidR="0054502B" w:rsidRPr="00275287" w:rsidRDefault="0054502B" w:rsidP="0054502B">
      <w:pPr>
        <w:spacing w:line="360" w:lineRule="auto"/>
        <w:rPr>
          <w:i/>
          <w:sz w:val="20"/>
        </w:rPr>
      </w:pPr>
      <w:r w:rsidRPr="00275287">
        <w:rPr>
          <w:b/>
          <w:bCs/>
          <w:i/>
          <w:iCs/>
          <w:sz w:val="20"/>
        </w:rPr>
        <w:t>Meta-Description:</w:t>
      </w:r>
      <w:r w:rsidRPr="00275287">
        <w:rPr>
          <w:i/>
          <w:iCs/>
          <w:sz w:val="20"/>
        </w:rPr>
        <w:t xml:space="preserve"> BEUMER Group übernimmt The Hendrik Group und erweitert ihr Portfolio</w:t>
      </w:r>
      <w:r w:rsidR="00275287">
        <w:rPr>
          <w:i/>
          <w:iCs/>
          <w:sz w:val="20"/>
        </w:rPr>
        <w:t xml:space="preserve"> im Schüttguttransport</w:t>
      </w:r>
      <w:r w:rsidR="001F38C9">
        <w:rPr>
          <w:i/>
          <w:iCs/>
          <w:sz w:val="20"/>
        </w:rPr>
        <w:t>.</w:t>
      </w:r>
      <w:r w:rsidRPr="00275287">
        <w:rPr>
          <w:i/>
          <w:iCs/>
          <w:sz w:val="20"/>
        </w:rPr>
        <w:t xml:space="preserve"> </w:t>
      </w:r>
    </w:p>
    <w:p w14:paraId="1D4CC886" w14:textId="77777777" w:rsidR="0054502B" w:rsidRPr="00275287" w:rsidRDefault="0054502B" w:rsidP="0054502B">
      <w:pPr>
        <w:spacing w:line="360" w:lineRule="auto"/>
        <w:rPr>
          <w:i/>
          <w:sz w:val="20"/>
        </w:rPr>
      </w:pPr>
    </w:p>
    <w:p w14:paraId="25B56D4F" w14:textId="35147883" w:rsidR="00B82EB0" w:rsidRDefault="0054502B" w:rsidP="0054502B">
      <w:pPr>
        <w:spacing w:line="360" w:lineRule="auto"/>
        <w:rPr>
          <w:i/>
          <w:iCs/>
          <w:sz w:val="20"/>
        </w:rPr>
      </w:pPr>
      <w:r w:rsidRPr="00275287">
        <w:rPr>
          <w:b/>
          <w:bCs/>
          <w:i/>
          <w:iCs/>
          <w:sz w:val="20"/>
        </w:rPr>
        <w:t>Keywords</w:t>
      </w:r>
      <w:r w:rsidRPr="00275287">
        <w:rPr>
          <w:i/>
          <w:iCs/>
          <w:sz w:val="20"/>
        </w:rPr>
        <w:t xml:space="preserve">: </w:t>
      </w:r>
      <w:bookmarkStart w:id="1" w:name="_Hlk8134005"/>
      <w:r w:rsidRPr="00275287">
        <w:rPr>
          <w:i/>
          <w:iCs/>
          <w:sz w:val="20"/>
        </w:rPr>
        <w:t xml:space="preserve">BEUMER Group; The Hendrik Group; </w:t>
      </w:r>
      <w:r w:rsidR="00E56450" w:rsidRPr="00275287">
        <w:rPr>
          <w:i/>
          <w:iCs/>
          <w:sz w:val="20"/>
        </w:rPr>
        <w:t>Z</w:t>
      </w:r>
      <w:r w:rsidRPr="00275287">
        <w:rPr>
          <w:i/>
          <w:iCs/>
          <w:sz w:val="20"/>
        </w:rPr>
        <w:t xml:space="preserve">ement; </w:t>
      </w:r>
      <w:r w:rsidR="00F42428">
        <w:rPr>
          <w:i/>
          <w:iCs/>
          <w:sz w:val="20"/>
        </w:rPr>
        <w:t xml:space="preserve">Mineralien; Bergbau; </w:t>
      </w:r>
      <w:r w:rsidRPr="00275287">
        <w:rPr>
          <w:i/>
          <w:iCs/>
          <w:sz w:val="20"/>
        </w:rPr>
        <w:t>Gurtförderer; luftunterstützte Gurtförderer; Nachhaltigkeit; Umwelt</w:t>
      </w:r>
    </w:p>
    <w:p w14:paraId="17AB6D98" w14:textId="77777777" w:rsidR="00AF60FF" w:rsidRDefault="00AF60FF" w:rsidP="0054502B">
      <w:pPr>
        <w:spacing w:line="360" w:lineRule="auto"/>
        <w:rPr>
          <w:i/>
          <w:iCs/>
          <w:sz w:val="20"/>
        </w:rPr>
      </w:pPr>
    </w:p>
    <w:p w14:paraId="7C7B6C6E" w14:textId="3ABE7953" w:rsidR="0054502B" w:rsidRPr="00403953" w:rsidRDefault="0054502B" w:rsidP="0054502B">
      <w:pPr>
        <w:spacing w:line="360" w:lineRule="auto"/>
        <w:rPr>
          <w:rFonts w:cs="Arial"/>
          <w:i/>
          <w:iCs/>
          <w:color w:val="000000"/>
          <w:sz w:val="20"/>
        </w:rPr>
      </w:pPr>
      <w:proofErr w:type="spellStart"/>
      <w:r w:rsidRPr="00275287">
        <w:rPr>
          <w:rFonts w:cs="Arial"/>
          <w:b/>
          <w:bCs/>
          <w:i/>
          <w:iCs/>
          <w:sz w:val="20"/>
        </w:rPr>
        <w:t>Social</w:t>
      </w:r>
      <w:proofErr w:type="spellEnd"/>
      <w:r w:rsidRPr="00275287">
        <w:rPr>
          <w:rFonts w:cs="Arial"/>
          <w:b/>
          <w:bCs/>
          <w:i/>
          <w:iCs/>
          <w:sz w:val="20"/>
        </w:rPr>
        <w:t xml:space="preserve"> Media</w:t>
      </w:r>
      <w:bookmarkEnd w:id="1"/>
      <w:r w:rsidRPr="00275287">
        <w:rPr>
          <w:rFonts w:cs="Arial"/>
          <w:b/>
          <w:bCs/>
          <w:i/>
          <w:iCs/>
          <w:sz w:val="20"/>
        </w:rPr>
        <w:t xml:space="preserve">: </w:t>
      </w:r>
      <w:r w:rsidRPr="0054502B">
        <w:rPr>
          <w:rFonts w:cs="Arial"/>
          <w:i/>
          <w:iCs/>
          <w:color w:val="000000"/>
          <w:sz w:val="20"/>
        </w:rPr>
        <w:t>Die BEUMER Group</w:t>
      </w:r>
      <w:r>
        <w:rPr>
          <w:rFonts w:cs="Arial"/>
          <w:i/>
          <w:iCs/>
          <w:color w:val="000000"/>
          <w:sz w:val="20"/>
        </w:rPr>
        <w:t xml:space="preserve"> erweitert mit de</w:t>
      </w:r>
      <w:r w:rsidR="00403953">
        <w:rPr>
          <w:rFonts w:cs="Arial"/>
          <w:i/>
          <w:iCs/>
          <w:color w:val="000000"/>
          <w:sz w:val="20"/>
        </w:rPr>
        <w:t>m</w:t>
      </w:r>
      <w:r>
        <w:rPr>
          <w:rFonts w:cs="Arial"/>
          <w:i/>
          <w:iCs/>
          <w:color w:val="000000"/>
          <w:sz w:val="20"/>
        </w:rPr>
        <w:t xml:space="preserve"> </w:t>
      </w:r>
      <w:r w:rsidR="00403953">
        <w:rPr>
          <w:rFonts w:cs="Arial"/>
          <w:i/>
          <w:iCs/>
          <w:color w:val="000000"/>
          <w:sz w:val="20"/>
        </w:rPr>
        <w:t>Zukauf</w:t>
      </w:r>
      <w:r>
        <w:rPr>
          <w:rFonts w:cs="Arial"/>
          <w:i/>
          <w:iCs/>
          <w:color w:val="000000"/>
          <w:sz w:val="20"/>
        </w:rPr>
        <w:t xml:space="preserve"> </w:t>
      </w:r>
      <w:r w:rsidR="00FC3E18">
        <w:rPr>
          <w:rFonts w:cs="Arial"/>
          <w:i/>
          <w:iCs/>
          <w:color w:val="000000"/>
          <w:sz w:val="20"/>
        </w:rPr>
        <w:t xml:space="preserve">der Hendrik Group, </w:t>
      </w:r>
      <w:r>
        <w:rPr>
          <w:rFonts w:cs="Arial"/>
          <w:i/>
          <w:iCs/>
          <w:color w:val="000000"/>
          <w:sz w:val="20"/>
        </w:rPr>
        <w:t>eines führenden US-amerikanischen Herstellers von luftunterstützten Gurtförderern</w:t>
      </w:r>
      <w:r w:rsidR="00FC3E18">
        <w:rPr>
          <w:rFonts w:cs="Arial"/>
          <w:i/>
          <w:iCs/>
          <w:color w:val="000000"/>
          <w:sz w:val="20"/>
        </w:rPr>
        <w:t>,</w:t>
      </w:r>
      <w:r>
        <w:rPr>
          <w:rFonts w:cs="Arial"/>
          <w:i/>
          <w:iCs/>
          <w:color w:val="000000"/>
          <w:sz w:val="20"/>
        </w:rPr>
        <w:t xml:space="preserve"> </w:t>
      </w:r>
      <w:r w:rsidRPr="0054502B">
        <w:rPr>
          <w:rFonts w:cs="Arial"/>
          <w:i/>
          <w:iCs/>
          <w:color w:val="000000"/>
          <w:sz w:val="20"/>
        </w:rPr>
        <w:t xml:space="preserve">ihr Portfolio im Transport von Schüttgütern. </w:t>
      </w:r>
      <w:r w:rsidR="00403953" w:rsidRPr="0054502B">
        <w:rPr>
          <w:rFonts w:cs="Arial"/>
          <w:i/>
          <w:iCs/>
          <w:color w:val="000000"/>
          <w:sz w:val="20"/>
        </w:rPr>
        <w:t xml:space="preserve">Insbesondere das nachhaltige Handling von Alternativen </w:t>
      </w:r>
      <w:r w:rsidR="00275287">
        <w:rPr>
          <w:rFonts w:cs="Arial"/>
          <w:i/>
          <w:iCs/>
          <w:color w:val="000000"/>
          <w:sz w:val="20"/>
        </w:rPr>
        <w:t>B</w:t>
      </w:r>
      <w:r w:rsidR="00403953" w:rsidRPr="0054502B">
        <w:rPr>
          <w:rFonts w:cs="Arial"/>
          <w:i/>
          <w:iCs/>
          <w:color w:val="000000"/>
          <w:sz w:val="20"/>
        </w:rPr>
        <w:t xml:space="preserve">rennstoffen (AFR) </w:t>
      </w:r>
      <w:r w:rsidR="004A6788">
        <w:rPr>
          <w:rFonts w:cs="Arial"/>
          <w:i/>
          <w:iCs/>
          <w:color w:val="000000"/>
          <w:sz w:val="20"/>
        </w:rPr>
        <w:t xml:space="preserve">und sensiblen Materialien </w:t>
      </w:r>
      <w:r w:rsidR="00403953" w:rsidRPr="0054502B">
        <w:rPr>
          <w:rFonts w:cs="Arial"/>
          <w:i/>
          <w:iCs/>
          <w:color w:val="000000"/>
          <w:sz w:val="20"/>
        </w:rPr>
        <w:t xml:space="preserve">soll von den ergänzenden Technologien profitieren. </w:t>
      </w:r>
      <w:r w:rsidRPr="0054502B">
        <w:rPr>
          <w:rFonts w:cs="Arial"/>
          <w:i/>
          <w:iCs/>
          <w:color w:val="000000"/>
          <w:sz w:val="20"/>
        </w:rPr>
        <w:t>Mit de</w:t>
      </w:r>
      <w:r w:rsidR="00403953">
        <w:rPr>
          <w:rFonts w:cs="Arial"/>
          <w:i/>
          <w:iCs/>
          <w:color w:val="000000"/>
          <w:sz w:val="20"/>
        </w:rPr>
        <w:t>r</w:t>
      </w:r>
      <w:r w:rsidRPr="0054502B">
        <w:rPr>
          <w:rFonts w:cs="Arial"/>
          <w:i/>
          <w:iCs/>
          <w:color w:val="000000"/>
          <w:sz w:val="20"/>
        </w:rPr>
        <w:t xml:space="preserve"> </w:t>
      </w:r>
      <w:r w:rsidR="00403953">
        <w:rPr>
          <w:rFonts w:cs="Arial"/>
          <w:i/>
          <w:iCs/>
          <w:color w:val="000000"/>
          <w:sz w:val="20"/>
        </w:rPr>
        <w:t>Übernahme</w:t>
      </w:r>
      <w:r w:rsidRPr="0054502B">
        <w:rPr>
          <w:rFonts w:cs="Arial"/>
          <w:i/>
          <w:iCs/>
          <w:color w:val="000000"/>
          <w:sz w:val="20"/>
        </w:rPr>
        <w:t xml:space="preserve"> </w:t>
      </w:r>
      <w:r w:rsidR="00403953">
        <w:rPr>
          <w:rFonts w:cs="Arial"/>
          <w:i/>
          <w:iCs/>
          <w:color w:val="000000"/>
          <w:sz w:val="20"/>
        </w:rPr>
        <w:t>will</w:t>
      </w:r>
      <w:r w:rsidRPr="0054502B">
        <w:rPr>
          <w:rFonts w:cs="Arial"/>
          <w:i/>
          <w:iCs/>
          <w:color w:val="000000"/>
          <w:sz w:val="20"/>
        </w:rPr>
        <w:t xml:space="preserve"> BEUMER </w:t>
      </w:r>
      <w:r w:rsidR="00403953">
        <w:rPr>
          <w:rFonts w:cs="Arial"/>
          <w:i/>
          <w:iCs/>
          <w:color w:val="000000"/>
          <w:sz w:val="20"/>
        </w:rPr>
        <w:t>seine</w:t>
      </w:r>
      <w:r w:rsidRPr="0054502B">
        <w:rPr>
          <w:rFonts w:cs="Arial"/>
          <w:i/>
          <w:iCs/>
          <w:color w:val="000000"/>
          <w:sz w:val="20"/>
        </w:rPr>
        <w:t xml:space="preserve"> Marktposition</w:t>
      </w:r>
      <w:r w:rsidR="00403953">
        <w:rPr>
          <w:rFonts w:cs="Arial"/>
          <w:i/>
          <w:iCs/>
          <w:color w:val="000000"/>
          <w:sz w:val="20"/>
        </w:rPr>
        <w:t xml:space="preserve"> </w:t>
      </w:r>
      <w:r w:rsidR="004A6788">
        <w:rPr>
          <w:rFonts w:cs="Arial"/>
          <w:i/>
          <w:iCs/>
          <w:color w:val="000000"/>
          <w:sz w:val="20"/>
        </w:rPr>
        <w:t xml:space="preserve">in der Zement-, der Mineralien- und Bergbauindustrie </w:t>
      </w:r>
      <w:r w:rsidR="00403953">
        <w:rPr>
          <w:rFonts w:cs="Arial"/>
          <w:i/>
          <w:iCs/>
          <w:color w:val="000000"/>
          <w:sz w:val="20"/>
        </w:rPr>
        <w:t>stärken</w:t>
      </w:r>
      <w:r w:rsidRPr="0054502B">
        <w:rPr>
          <w:rFonts w:cs="Arial"/>
          <w:i/>
          <w:iCs/>
          <w:color w:val="000000"/>
          <w:sz w:val="20"/>
        </w:rPr>
        <w:t xml:space="preserve">. </w:t>
      </w:r>
      <w:r w:rsidR="00403953">
        <w:rPr>
          <w:rFonts w:cs="Arial"/>
          <w:i/>
          <w:iCs/>
          <w:color w:val="000000"/>
          <w:sz w:val="20"/>
        </w:rPr>
        <w:t xml:space="preserve">Sie wollen mehr wissen? </w:t>
      </w:r>
    </w:p>
    <w:p w14:paraId="25FBC4AE" w14:textId="64F81A31" w:rsidR="00AF60FF" w:rsidRDefault="00AF60FF" w:rsidP="0054502B">
      <w:pPr>
        <w:spacing w:line="360" w:lineRule="auto"/>
        <w:rPr>
          <w:rFonts w:cs="Arial"/>
          <w:i/>
          <w:sz w:val="20"/>
        </w:rPr>
      </w:pPr>
      <w:r>
        <w:rPr>
          <w:rFonts w:cs="Arial"/>
          <w:i/>
          <w:sz w:val="20"/>
        </w:rPr>
        <w:br w:type="page"/>
      </w:r>
    </w:p>
    <w:p w14:paraId="176230B9" w14:textId="2CAE4832" w:rsidR="00700FAF" w:rsidRPr="00700FAF" w:rsidRDefault="00CA2B50" w:rsidP="00717F2D">
      <w:pPr>
        <w:spacing w:line="360" w:lineRule="auto"/>
        <w:rPr>
          <w:rFonts w:cs="Arial"/>
          <w:b/>
          <w:bCs/>
          <w:szCs w:val="22"/>
        </w:rPr>
      </w:pPr>
      <w:r>
        <w:rPr>
          <w:rFonts w:cs="Arial"/>
          <w:b/>
          <w:bCs/>
          <w:szCs w:val="22"/>
        </w:rPr>
        <w:lastRenderedPageBreak/>
        <w:t>Bildunterschriften:</w:t>
      </w:r>
    </w:p>
    <w:p w14:paraId="3A8C63B2" w14:textId="2AC18F9E" w:rsidR="000D0815" w:rsidRDefault="000D0815" w:rsidP="00717F2D">
      <w:pPr>
        <w:spacing w:line="360" w:lineRule="auto"/>
        <w:rPr>
          <w:noProof/>
        </w:rPr>
      </w:pPr>
      <w:r>
        <w:rPr>
          <w:rFonts w:cs="Arial"/>
          <w:b/>
          <w:bCs/>
          <w:noProof/>
          <w:sz w:val="20"/>
          <w:lang w:val="en-GB"/>
        </w:rPr>
        <w:drawing>
          <wp:inline distT="0" distB="0" distL="0" distR="0" wp14:anchorId="5EAF73A4" wp14:editId="0BF45337">
            <wp:extent cx="2160000" cy="1440000"/>
            <wp:effectExtent l="0" t="0" r="0" b="8255"/>
            <wp:docPr id="8243201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14:paraId="3FB1525B" w14:textId="27DBB6B0" w:rsidR="00700FAF" w:rsidRDefault="000D0815" w:rsidP="00717F2D">
      <w:pPr>
        <w:spacing w:line="360" w:lineRule="auto"/>
        <w:rPr>
          <w:noProof/>
        </w:rPr>
      </w:pPr>
      <w:r w:rsidRPr="000D0815">
        <w:rPr>
          <w:b/>
          <w:bCs/>
          <w:noProof/>
          <w:sz w:val="20"/>
        </w:rPr>
        <w:t>Bild 1</w:t>
      </w:r>
      <w:r w:rsidRPr="000D0815">
        <w:rPr>
          <w:noProof/>
          <w:sz w:val="20"/>
        </w:rPr>
        <w:t>:</w:t>
      </w:r>
      <w:r>
        <w:rPr>
          <w:noProof/>
        </w:rPr>
        <w:t xml:space="preserve"> </w:t>
      </w:r>
      <w:r w:rsidRPr="00522EA5">
        <w:rPr>
          <w:rFonts w:cs="Arial"/>
          <w:sz w:val="20"/>
        </w:rPr>
        <w:t>Markus Schmidt ist CEO der BEUMER Corporation</w:t>
      </w:r>
      <w:r w:rsidR="00700FAF">
        <w:rPr>
          <w:noProof/>
        </w:rPr>
        <w:t xml:space="preserve"> </w:t>
      </w:r>
      <w:r>
        <w:rPr>
          <w:noProof/>
        </w:rPr>
        <w:t xml:space="preserve">in </w:t>
      </w:r>
      <w:r w:rsidRPr="000D0815">
        <w:rPr>
          <w:rFonts w:cs="Arial"/>
          <w:sz w:val="20"/>
        </w:rPr>
        <w:t>Somerset, New Jersey, USA</w:t>
      </w:r>
      <w:r>
        <w:rPr>
          <w:rFonts w:cs="Arial"/>
          <w:sz w:val="20"/>
        </w:rPr>
        <w:t>.</w:t>
      </w:r>
    </w:p>
    <w:p w14:paraId="1D864140" w14:textId="77777777" w:rsidR="000D0815" w:rsidRDefault="000D0815" w:rsidP="00717F2D">
      <w:pPr>
        <w:spacing w:line="360" w:lineRule="auto"/>
        <w:rPr>
          <w:noProof/>
        </w:rPr>
      </w:pPr>
    </w:p>
    <w:p w14:paraId="0EA904F8" w14:textId="0530443C" w:rsidR="000D0815" w:rsidRDefault="000D0815" w:rsidP="00717F2D">
      <w:pPr>
        <w:spacing w:line="360" w:lineRule="auto"/>
        <w:rPr>
          <w:rFonts w:cs="Arial"/>
          <w:bCs/>
          <w:i/>
          <w:szCs w:val="22"/>
        </w:rPr>
      </w:pPr>
      <w:r>
        <w:rPr>
          <w:rFonts w:cs="Arial"/>
          <w:b/>
          <w:bCs/>
          <w:noProof/>
          <w:sz w:val="20"/>
          <w:lang w:val="en-GB"/>
        </w:rPr>
        <w:drawing>
          <wp:inline distT="0" distB="0" distL="0" distR="0" wp14:anchorId="27B676BC" wp14:editId="1DF5C1F9">
            <wp:extent cx="2160000" cy="1440000"/>
            <wp:effectExtent l="0" t="0" r="0" b="8255"/>
            <wp:docPr id="213072156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14:paraId="0F74FE32" w14:textId="0DB8D7BA" w:rsidR="000D0815" w:rsidRDefault="000D0815" w:rsidP="000D0815">
      <w:pPr>
        <w:spacing w:line="360" w:lineRule="auto"/>
        <w:ind w:right="-704"/>
        <w:rPr>
          <w:rFonts w:cs="Arial"/>
          <w:sz w:val="20"/>
        </w:rPr>
      </w:pPr>
      <w:r w:rsidRPr="000D0815">
        <w:rPr>
          <w:b/>
          <w:bCs/>
          <w:noProof/>
          <w:sz w:val="20"/>
        </w:rPr>
        <w:t>Bild 2:</w:t>
      </w:r>
      <w:r>
        <w:rPr>
          <w:b/>
          <w:bCs/>
          <w:noProof/>
        </w:rPr>
        <w:t xml:space="preserve"> </w:t>
      </w:r>
      <w:r w:rsidRPr="00017899">
        <w:rPr>
          <w:rFonts w:cs="Arial"/>
          <w:sz w:val="20"/>
        </w:rPr>
        <w:t xml:space="preserve">Kay Wieczorek ist Leiter des Center </w:t>
      </w:r>
      <w:proofErr w:type="spellStart"/>
      <w:r w:rsidRPr="00017899">
        <w:rPr>
          <w:rFonts w:cs="Arial"/>
          <w:sz w:val="20"/>
        </w:rPr>
        <w:t>of</w:t>
      </w:r>
      <w:proofErr w:type="spellEnd"/>
      <w:r w:rsidRPr="00017899">
        <w:rPr>
          <w:rFonts w:cs="Arial"/>
          <w:sz w:val="20"/>
        </w:rPr>
        <w:t xml:space="preserve"> Competence (</w:t>
      </w:r>
      <w:proofErr w:type="spellStart"/>
      <w:r w:rsidRPr="00017899">
        <w:rPr>
          <w:rFonts w:cs="Arial"/>
          <w:sz w:val="20"/>
        </w:rPr>
        <w:t>CoC</w:t>
      </w:r>
      <w:proofErr w:type="spellEnd"/>
      <w:r w:rsidRPr="00017899">
        <w:rPr>
          <w:rFonts w:cs="Arial"/>
          <w:sz w:val="20"/>
        </w:rPr>
        <w:t xml:space="preserve">) </w:t>
      </w:r>
      <w:proofErr w:type="spellStart"/>
      <w:r w:rsidRPr="00017899">
        <w:rPr>
          <w:rFonts w:cs="Arial"/>
          <w:sz w:val="20"/>
        </w:rPr>
        <w:t>Product</w:t>
      </w:r>
      <w:proofErr w:type="spellEnd"/>
      <w:r w:rsidRPr="00017899">
        <w:rPr>
          <w:rFonts w:cs="Arial"/>
          <w:sz w:val="20"/>
        </w:rPr>
        <w:t xml:space="preserve"> Business bei der BEUMER Group.</w:t>
      </w:r>
    </w:p>
    <w:p w14:paraId="1F7B6A22" w14:textId="77777777" w:rsidR="008268A0" w:rsidRPr="00017899" w:rsidRDefault="008268A0" w:rsidP="000D0815">
      <w:pPr>
        <w:spacing w:line="360" w:lineRule="auto"/>
        <w:ind w:right="-704"/>
        <w:rPr>
          <w:rFonts w:cs="Arial"/>
          <w:sz w:val="20"/>
        </w:rPr>
      </w:pPr>
    </w:p>
    <w:p w14:paraId="1A37FD00" w14:textId="5CF5E459" w:rsidR="000D0815" w:rsidRDefault="00AD1D69" w:rsidP="00717F2D">
      <w:pPr>
        <w:spacing w:line="360" w:lineRule="auto"/>
        <w:rPr>
          <w:rFonts w:cs="Arial"/>
          <w:i/>
          <w:szCs w:val="22"/>
        </w:rPr>
      </w:pPr>
      <w:r>
        <w:rPr>
          <w:noProof/>
        </w:rPr>
        <w:drawing>
          <wp:inline distT="0" distB="0" distL="0" distR="0" wp14:anchorId="383D6DD8" wp14:editId="0B058A4F">
            <wp:extent cx="1920000" cy="1440000"/>
            <wp:effectExtent l="0" t="0" r="4445" b="8255"/>
            <wp:docPr id="9212107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20000" cy="1440000"/>
                    </a:xfrm>
                    <a:prstGeom prst="rect">
                      <a:avLst/>
                    </a:prstGeom>
                    <a:noFill/>
                    <a:ln>
                      <a:noFill/>
                    </a:ln>
                  </pic:spPr>
                </pic:pic>
              </a:graphicData>
            </a:graphic>
          </wp:inline>
        </w:drawing>
      </w:r>
    </w:p>
    <w:p w14:paraId="59FC8606" w14:textId="3DC75E86" w:rsidR="000D0815" w:rsidRPr="008268A0" w:rsidRDefault="000D0815" w:rsidP="008268A0">
      <w:pPr>
        <w:spacing w:line="276" w:lineRule="auto"/>
        <w:rPr>
          <w:noProof/>
          <w:sz w:val="20"/>
        </w:rPr>
      </w:pPr>
      <w:r w:rsidRPr="000D0815">
        <w:rPr>
          <w:b/>
          <w:bCs/>
          <w:noProof/>
          <w:sz w:val="20"/>
        </w:rPr>
        <w:t xml:space="preserve">Bild </w:t>
      </w:r>
      <w:r>
        <w:rPr>
          <w:b/>
          <w:bCs/>
          <w:noProof/>
          <w:sz w:val="20"/>
        </w:rPr>
        <w:t>3</w:t>
      </w:r>
      <w:r w:rsidRPr="000D0815">
        <w:rPr>
          <w:b/>
          <w:bCs/>
          <w:noProof/>
          <w:sz w:val="20"/>
        </w:rPr>
        <w:t>:</w:t>
      </w:r>
      <w:r>
        <w:rPr>
          <w:b/>
          <w:bCs/>
          <w:noProof/>
          <w:sz w:val="20"/>
        </w:rPr>
        <w:t xml:space="preserve"> </w:t>
      </w:r>
      <w:r w:rsidR="008268A0" w:rsidRPr="008268A0">
        <w:rPr>
          <w:noProof/>
          <w:sz w:val="20"/>
        </w:rPr>
        <w:t xml:space="preserve">Mit den luftunterstützten Gurtförderern erweitert die BEUMER Group ihr </w:t>
      </w:r>
      <w:r w:rsidR="008268A0">
        <w:rPr>
          <w:noProof/>
          <w:sz w:val="20"/>
        </w:rPr>
        <w:t xml:space="preserve">nachhaltiges </w:t>
      </w:r>
      <w:r w:rsidR="008268A0" w:rsidRPr="008268A0">
        <w:rPr>
          <w:noProof/>
          <w:sz w:val="20"/>
        </w:rPr>
        <w:t>Portfolio in der Mineralien-, Bergbau- und Zementindustrie.</w:t>
      </w:r>
    </w:p>
    <w:p w14:paraId="0E5172DB" w14:textId="77777777" w:rsidR="000D0815" w:rsidRPr="000D0815" w:rsidRDefault="000D0815" w:rsidP="00717F2D">
      <w:pPr>
        <w:spacing w:line="360" w:lineRule="auto"/>
        <w:rPr>
          <w:rFonts w:cs="Arial"/>
          <w:i/>
          <w:szCs w:val="22"/>
        </w:rPr>
      </w:pPr>
    </w:p>
    <w:p w14:paraId="350FD507" w14:textId="42720FC4" w:rsidR="00CA2B50" w:rsidRDefault="00E217D2" w:rsidP="00591A92">
      <w:pPr>
        <w:spacing w:line="360" w:lineRule="auto"/>
        <w:rPr>
          <w:rFonts w:cs="Arial"/>
          <w:sz w:val="28"/>
          <w:szCs w:val="28"/>
        </w:rPr>
      </w:pPr>
      <w:r w:rsidRPr="00700FAF">
        <w:rPr>
          <w:rStyle w:val="Fett"/>
          <w:rFonts w:cs="Arial"/>
          <w:color w:val="FF0000"/>
          <w:sz w:val="28"/>
          <w:szCs w:val="28"/>
        </w:rPr>
        <w:t xml:space="preserve">Das hochaufgelöste Bildmaterial finden Sie </w:t>
      </w:r>
      <w:hyperlink r:id="rId10" w:history="1">
        <w:r w:rsidRPr="00CA2B50">
          <w:rPr>
            <w:rStyle w:val="Hyperlink"/>
            <w:rFonts w:ascii="Arial" w:hAnsi="Arial" w:cs="Arial"/>
            <w:b/>
            <w:bCs/>
            <w:sz w:val="28"/>
            <w:szCs w:val="28"/>
          </w:rPr>
          <w:t>hier</w:t>
        </w:r>
      </w:hyperlink>
      <w:r w:rsidR="00CA2B50">
        <w:rPr>
          <w:rFonts w:cs="Arial"/>
          <w:b/>
          <w:bCs/>
          <w:sz w:val="28"/>
          <w:szCs w:val="28"/>
        </w:rPr>
        <w:t xml:space="preserve"> </w:t>
      </w:r>
      <w:r w:rsidRPr="00700FAF">
        <w:rPr>
          <w:rStyle w:val="Fett"/>
          <w:rFonts w:cs="Arial"/>
          <w:color w:val="FF0000"/>
          <w:sz w:val="28"/>
          <w:szCs w:val="28"/>
        </w:rPr>
        <w:t>zum Download.</w:t>
      </w:r>
      <w:r w:rsidRPr="00700FAF">
        <w:rPr>
          <w:rFonts w:cs="Arial"/>
          <w:sz w:val="28"/>
          <w:szCs w:val="28"/>
        </w:rPr>
        <w:t xml:space="preserve"> </w:t>
      </w:r>
    </w:p>
    <w:p w14:paraId="413DEBD4" w14:textId="5F4DD334" w:rsidR="00AF60FF" w:rsidRDefault="00AF60FF" w:rsidP="00591A92">
      <w:pPr>
        <w:spacing w:line="360" w:lineRule="auto"/>
        <w:rPr>
          <w:rFonts w:cs="Arial"/>
          <w:sz w:val="28"/>
          <w:szCs w:val="28"/>
        </w:rPr>
      </w:pPr>
      <w:r>
        <w:rPr>
          <w:rFonts w:cs="Arial"/>
          <w:sz w:val="28"/>
          <w:szCs w:val="28"/>
        </w:rPr>
        <w:br w:type="page"/>
      </w:r>
    </w:p>
    <w:p w14:paraId="291D4AAA" w14:textId="3B6C351A" w:rsidR="00FD1762" w:rsidRPr="00F11A17" w:rsidRDefault="00591A92" w:rsidP="00591A92">
      <w:pPr>
        <w:spacing w:line="360" w:lineRule="auto"/>
        <w:rPr>
          <w:rFonts w:cs="Arial"/>
          <w:sz w:val="20"/>
        </w:rPr>
      </w:pPr>
      <w:r w:rsidRPr="00F11A17">
        <w:rPr>
          <w:rFonts w:cs="Arial"/>
          <w:sz w:val="20"/>
        </w:rPr>
        <w:lastRenderedPageBreak/>
        <w:t xml:space="preserve">Die </w:t>
      </w:r>
      <w:r w:rsidRPr="00F11A17">
        <w:rPr>
          <w:rFonts w:cs="Arial"/>
          <w:b/>
          <w:bCs/>
          <w:sz w:val="20"/>
        </w:rPr>
        <w:t>BEUMER Group</w:t>
      </w:r>
      <w:r w:rsidRPr="00F11A17">
        <w:rPr>
          <w:rFonts w:cs="Arial"/>
          <w:sz w:val="20"/>
        </w:rPr>
        <w:t xml:space="preserve"> ist ein international führender Hersteller von Intralogistiksystemen in den Bereichen Fördern, Verladen, Palettieren, Verpacken, Sortieren und Verteilen. Mit 4.500 Mitarbeitern erwirtschaftet die BEUMER Group einen Jahresumsatz von etwa 960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0C6ABF83" w14:textId="2BF4EFA3" w:rsidR="00591A92" w:rsidRDefault="00591A92" w:rsidP="00591A92">
      <w:pPr>
        <w:spacing w:line="360" w:lineRule="auto"/>
        <w:rPr>
          <w:rFonts w:cs="Arial"/>
          <w:sz w:val="20"/>
        </w:rPr>
      </w:pPr>
      <w:r w:rsidRPr="00F11A17">
        <w:rPr>
          <w:rFonts w:cs="Arial"/>
          <w:sz w:val="20"/>
        </w:rPr>
        <w:t xml:space="preserve">Mehr Informationen unter: </w:t>
      </w:r>
      <w:hyperlink r:id="rId11" w:history="1">
        <w:r w:rsidR="00FD1762" w:rsidRPr="00F11A17">
          <w:rPr>
            <w:rStyle w:val="Hyperlink"/>
            <w:rFonts w:ascii="Arial" w:hAnsi="Arial" w:cs="Arial"/>
            <w:sz w:val="20"/>
          </w:rPr>
          <w:t>www.beumer.com</w:t>
        </w:r>
      </w:hyperlink>
    </w:p>
    <w:p w14:paraId="5A2B5C9C" w14:textId="77777777" w:rsidR="00E86E19" w:rsidRDefault="00E86E19" w:rsidP="00591A92">
      <w:pPr>
        <w:spacing w:line="360" w:lineRule="auto"/>
        <w:rPr>
          <w:rFonts w:cs="Arial"/>
          <w:sz w:val="20"/>
        </w:rPr>
      </w:pPr>
    </w:p>
    <w:p w14:paraId="1B71750D" w14:textId="77777777" w:rsidR="00E86E19" w:rsidRPr="00F11A17" w:rsidRDefault="00E86E19" w:rsidP="00E86E19">
      <w:pPr>
        <w:spacing w:line="360" w:lineRule="auto"/>
        <w:rPr>
          <w:rFonts w:cs="Arial"/>
          <w:b/>
          <w:bCs/>
          <w:sz w:val="20"/>
        </w:rPr>
      </w:pPr>
      <w:r w:rsidRPr="00F11A17">
        <w:rPr>
          <w:rFonts w:cs="Arial"/>
          <w:b/>
          <w:bCs/>
          <w:sz w:val="20"/>
        </w:rPr>
        <w:t xml:space="preserve">Über </w:t>
      </w:r>
      <w:r>
        <w:rPr>
          <w:rFonts w:cs="Arial"/>
          <w:b/>
          <w:bCs/>
          <w:sz w:val="20"/>
        </w:rPr>
        <w:t>The Hendrik Group</w:t>
      </w:r>
    </w:p>
    <w:p w14:paraId="6AA438A8" w14:textId="2AA94AC2" w:rsidR="00E86E19" w:rsidRDefault="00E86E19" w:rsidP="00E86E19">
      <w:pPr>
        <w:spacing w:line="360" w:lineRule="auto"/>
        <w:rPr>
          <w:sz w:val="20"/>
        </w:rPr>
      </w:pPr>
      <w:bookmarkStart w:id="2" w:name="_Hlk102066119"/>
      <w:r>
        <w:rPr>
          <w:sz w:val="20"/>
        </w:rPr>
        <w:t>Die</w:t>
      </w:r>
      <w:r w:rsidRPr="00FE7F66">
        <w:rPr>
          <w:sz w:val="20"/>
        </w:rPr>
        <w:t xml:space="preserve"> Hendrik Group </w:t>
      </w:r>
      <w:r>
        <w:rPr>
          <w:sz w:val="20"/>
        </w:rPr>
        <w:t>Inc</w:t>
      </w:r>
      <w:r w:rsidRPr="00FE7F66">
        <w:rPr>
          <w:sz w:val="20"/>
        </w:rPr>
        <w:t>. wurde 1983 in New Jersey, USA, gegründet</w:t>
      </w:r>
      <w:r>
        <w:rPr>
          <w:sz w:val="20"/>
        </w:rPr>
        <w:t>. Das hauptsächlich als Ingenieurbüro tätige Unternehmen</w:t>
      </w:r>
      <w:r w:rsidRPr="00FE7F66">
        <w:rPr>
          <w:sz w:val="20"/>
        </w:rPr>
        <w:t xml:space="preserve"> </w:t>
      </w:r>
      <w:r>
        <w:rPr>
          <w:sz w:val="20"/>
        </w:rPr>
        <w:t xml:space="preserve">mit sechs Mitarbeitern </w:t>
      </w:r>
      <w:r w:rsidRPr="00FE7F66">
        <w:rPr>
          <w:sz w:val="20"/>
        </w:rPr>
        <w:t>ist ein Pionier in der Entwicklung moderner luftunterstützter Gurtförderer für den Transport von Schüttgütern und setzt weltweit Standards für diese Fördertechnik. Das Portfolio der Hendrik Gruppe besteht aus zwei Produkten</w:t>
      </w:r>
      <w:r>
        <w:rPr>
          <w:sz w:val="20"/>
        </w:rPr>
        <w:t>:</w:t>
      </w:r>
      <w:r w:rsidRPr="00FE7F66">
        <w:rPr>
          <w:sz w:val="20"/>
        </w:rPr>
        <w:t xml:space="preserve"> dem </w:t>
      </w:r>
      <w:proofErr w:type="spellStart"/>
      <w:r w:rsidRPr="00FE7F66">
        <w:rPr>
          <w:sz w:val="20"/>
        </w:rPr>
        <w:t>HoverGlide</w:t>
      </w:r>
      <w:proofErr w:type="spellEnd"/>
      <w:r w:rsidRPr="00FE7F66">
        <w:rPr>
          <w:sz w:val="20"/>
        </w:rPr>
        <w:t xml:space="preserve"> und dem Hover Tube. Im Vergleich zu konventionellen Gurtförderern bieten luftunterstützte Gurtförderer Vorteile</w:t>
      </w:r>
      <w:r>
        <w:rPr>
          <w:sz w:val="20"/>
        </w:rPr>
        <w:t xml:space="preserve">: der Energieverbrauch und die Kosten sind geringer, es entsteht </w:t>
      </w:r>
      <w:r w:rsidRPr="00FE7F66">
        <w:rPr>
          <w:sz w:val="20"/>
        </w:rPr>
        <w:t>weniger Reibung</w:t>
      </w:r>
      <w:r>
        <w:rPr>
          <w:sz w:val="20"/>
        </w:rPr>
        <w:t xml:space="preserve"> und der </w:t>
      </w:r>
      <w:r w:rsidRPr="00FE7F66">
        <w:rPr>
          <w:sz w:val="20"/>
        </w:rPr>
        <w:t xml:space="preserve">Wartungsaufwand </w:t>
      </w:r>
      <w:r>
        <w:rPr>
          <w:sz w:val="20"/>
        </w:rPr>
        <w:t>reduziert sich, weil nicht so viele rotierende Teile verbaut sind</w:t>
      </w:r>
      <w:r w:rsidRPr="00FE7F66">
        <w:rPr>
          <w:sz w:val="20"/>
        </w:rPr>
        <w:t>.</w:t>
      </w:r>
      <w:r>
        <w:rPr>
          <w:sz w:val="20"/>
        </w:rPr>
        <w:t xml:space="preserve"> Zudem sind s</w:t>
      </w:r>
      <w:r w:rsidRPr="00E86E19">
        <w:rPr>
          <w:sz w:val="20"/>
        </w:rPr>
        <w:t xml:space="preserve">teilere Förderwinkel möglich, da </w:t>
      </w:r>
      <w:r>
        <w:rPr>
          <w:sz w:val="20"/>
        </w:rPr>
        <w:t xml:space="preserve">beim Passieren einer Umlenkrolle </w:t>
      </w:r>
      <w:r w:rsidRPr="00E86E19">
        <w:rPr>
          <w:sz w:val="20"/>
        </w:rPr>
        <w:t xml:space="preserve">keine vertikalen Stöße auf das Förderband </w:t>
      </w:r>
      <w:r>
        <w:rPr>
          <w:sz w:val="20"/>
        </w:rPr>
        <w:t>auftreten.</w:t>
      </w:r>
      <w:r w:rsidRPr="00E86E19">
        <w:rPr>
          <w:sz w:val="20"/>
        </w:rPr>
        <w:t xml:space="preserve"> </w:t>
      </w:r>
      <w:r>
        <w:rPr>
          <w:sz w:val="20"/>
        </w:rPr>
        <w:t xml:space="preserve">Das verhindert, dass </w:t>
      </w:r>
      <w:r w:rsidRPr="00E86E19">
        <w:rPr>
          <w:sz w:val="20"/>
        </w:rPr>
        <w:t xml:space="preserve">das Material entgegen der Förderrichtung </w:t>
      </w:r>
      <w:r>
        <w:rPr>
          <w:sz w:val="20"/>
        </w:rPr>
        <w:t xml:space="preserve">weiter </w:t>
      </w:r>
      <w:r w:rsidRPr="00E86E19">
        <w:rPr>
          <w:sz w:val="20"/>
        </w:rPr>
        <w:t>nach unten roll</w:t>
      </w:r>
      <w:r>
        <w:rPr>
          <w:sz w:val="20"/>
        </w:rPr>
        <w:t>t</w:t>
      </w:r>
      <w:r w:rsidRPr="00E86E19">
        <w:rPr>
          <w:sz w:val="20"/>
        </w:rPr>
        <w:t>.</w:t>
      </w:r>
    </w:p>
    <w:p w14:paraId="6CEBFC29" w14:textId="4A2A3D8F" w:rsidR="00717F2D" w:rsidRDefault="00E86E19" w:rsidP="00591A92">
      <w:pPr>
        <w:spacing w:line="360" w:lineRule="auto"/>
        <w:rPr>
          <w:rFonts w:cs="Arial"/>
          <w:b/>
          <w:bCs/>
          <w:szCs w:val="22"/>
        </w:rPr>
      </w:pPr>
      <w:r>
        <w:rPr>
          <w:sz w:val="20"/>
        </w:rPr>
        <w:t xml:space="preserve">Mehr Informationen unter </w:t>
      </w:r>
      <w:hyperlink r:id="rId12" w:history="1">
        <w:r w:rsidRPr="00502EFE">
          <w:rPr>
            <w:rStyle w:val="Hyperlink"/>
            <w:rFonts w:ascii="Arial" w:hAnsi="Arial"/>
            <w:sz w:val="20"/>
          </w:rPr>
          <w:t>www.thehendrikgroup.com</w:t>
        </w:r>
      </w:hyperlink>
      <w:r>
        <w:rPr>
          <w:sz w:val="20"/>
        </w:rPr>
        <w:t>.</w:t>
      </w:r>
      <w:bookmarkEnd w:id="2"/>
    </w:p>
    <w:sectPr w:rsidR="00717F2D" w:rsidSect="0025583A">
      <w:headerReference w:type="default"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4FE9" w14:textId="77777777" w:rsidR="00EF280D" w:rsidRDefault="00EF280D" w:rsidP="0025583A">
      <w:r>
        <w:separator/>
      </w:r>
    </w:p>
  </w:endnote>
  <w:endnote w:type="continuationSeparator" w:id="0">
    <w:p w14:paraId="244037F7" w14:textId="77777777" w:rsidR="00EF280D" w:rsidRDefault="00EF280D" w:rsidP="0025583A">
      <w:r>
        <w:continuationSeparator/>
      </w:r>
    </w:p>
  </w:endnote>
  <w:endnote w:type="continuationNotice" w:id="1">
    <w:p w14:paraId="48008E25" w14:textId="77777777" w:rsidR="00EF280D" w:rsidRDefault="00EF2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4100" w14:textId="77777777" w:rsidR="00CA2B50" w:rsidRPr="00163635" w:rsidRDefault="00CA2B50" w:rsidP="00CA2B50">
    <w:pPr>
      <w:rPr>
        <w:rFonts w:cs="Arial"/>
        <w:b/>
        <w:sz w:val="16"/>
        <w:szCs w:val="16"/>
      </w:rPr>
    </w:pPr>
    <w:bookmarkStart w:id="3" w:name="_Hlk3819565"/>
  </w:p>
  <w:p w14:paraId="2A3A73DB" w14:textId="25E8C1F9" w:rsidR="00CA2B50" w:rsidRPr="00163635" w:rsidRDefault="00CA2B50" w:rsidP="00CA2B50">
    <w:pPr>
      <w:rPr>
        <w:rFonts w:cs="Arial"/>
        <w:sz w:val="16"/>
        <w:szCs w:val="16"/>
      </w:rPr>
    </w:pPr>
    <w:r w:rsidRPr="00163635">
      <w:rPr>
        <w:rFonts w:cs="Arial"/>
        <w:b/>
        <w:sz w:val="16"/>
        <w:szCs w:val="16"/>
      </w:rPr>
      <w:t>Pressekontakt</w:t>
    </w:r>
    <w:r w:rsidRPr="00163635">
      <w:rPr>
        <w:rFonts w:cs="Arial"/>
        <w:b/>
        <w:color w:val="000000"/>
        <w:sz w:val="16"/>
        <w:szCs w:val="16"/>
      </w:rPr>
      <w:t xml:space="preserve"> </w:t>
    </w:r>
    <w:r w:rsidRPr="00163635">
      <w:rPr>
        <w:rFonts w:cs="Arial"/>
        <w:b/>
        <w:sz w:val="16"/>
        <w:szCs w:val="16"/>
      </w:rPr>
      <w:t>BEUMER Group GmbH &amp; Co. KG</w:t>
    </w:r>
    <w:r w:rsidRPr="00163635">
      <w:rPr>
        <w:rFonts w:cs="Arial"/>
        <w:b/>
        <w:sz w:val="16"/>
        <w:szCs w:val="16"/>
      </w:rPr>
      <w:br/>
      <w:t>Verena Breuer:</w:t>
    </w:r>
    <w:r w:rsidRPr="00163635">
      <w:rPr>
        <w:rFonts w:cs="Arial"/>
        <w:sz w:val="16"/>
        <w:szCs w:val="16"/>
      </w:rPr>
      <w:t xml:space="preserve"> </w:t>
    </w:r>
    <w:r w:rsidRPr="00163635">
      <w:rPr>
        <w:rFonts w:cs="Arial"/>
        <w:color w:val="000000"/>
        <w:sz w:val="16"/>
        <w:szCs w:val="16"/>
      </w:rPr>
      <w:t xml:space="preserve">Tel. + 49 (0) </w:t>
    </w:r>
    <w:r w:rsidRPr="00163635">
      <w:rPr>
        <w:rFonts w:cs="Arial"/>
        <w:sz w:val="16"/>
        <w:szCs w:val="16"/>
      </w:rPr>
      <w:t xml:space="preserve">2521 24 317, </w:t>
    </w:r>
    <w:hyperlink r:id="rId1" w:history="1">
      <w:r w:rsidRPr="00163635">
        <w:rPr>
          <w:rStyle w:val="Hyperlink"/>
          <w:rFonts w:ascii="Arial" w:hAnsi="Arial" w:cs="Arial"/>
          <w:sz w:val="16"/>
          <w:szCs w:val="16"/>
        </w:rPr>
        <w:t>Verena.Breuer@beumer.com</w:t>
      </w:r>
    </w:hyperlink>
    <w:r w:rsidRPr="00163635">
      <w:rPr>
        <w:rFonts w:cs="Arial"/>
        <w:sz w:val="16"/>
        <w:szCs w:val="16"/>
      </w:rPr>
      <w:t xml:space="preserve">  </w:t>
    </w:r>
    <w:hyperlink r:id="rId2" w:history="1">
      <w:r w:rsidRPr="00163635">
        <w:rPr>
          <w:rStyle w:val="Hyperlink"/>
          <w:rFonts w:ascii="Arial" w:hAnsi="Arial" w:cs="Arial"/>
          <w:sz w:val="16"/>
          <w:szCs w:val="16"/>
        </w:rPr>
        <w:t>www.beumer.com</w:t>
      </w:r>
    </w:hyperlink>
    <w:r w:rsidRPr="00163635">
      <w:rPr>
        <w:rFonts w:cs="Arial"/>
        <w:sz w:val="16"/>
        <w:szCs w:val="16"/>
      </w:rPr>
      <w:t xml:space="preserve">   </w:t>
    </w:r>
  </w:p>
  <w:p w14:paraId="1F7B67AF" w14:textId="77777777" w:rsidR="00CA2B50" w:rsidRPr="00163635" w:rsidRDefault="00CA2B50" w:rsidP="00CA2B50">
    <w:pPr>
      <w:rPr>
        <w:rFonts w:cs="Arial"/>
        <w:sz w:val="16"/>
        <w:szCs w:val="16"/>
      </w:rPr>
    </w:pPr>
  </w:p>
  <w:p w14:paraId="5C457738" w14:textId="77777777" w:rsidR="00CA2B50" w:rsidRPr="00163635" w:rsidRDefault="00CA2B50" w:rsidP="00CA2B50">
    <w:pPr>
      <w:rPr>
        <w:rFonts w:cs="Arial"/>
        <w:color w:val="000000"/>
        <w:sz w:val="16"/>
        <w:szCs w:val="16"/>
      </w:rPr>
    </w:pPr>
    <w:r w:rsidRPr="00163635">
      <w:rPr>
        <w:rFonts w:cs="Arial"/>
        <w:b/>
        <w:sz w:val="16"/>
        <w:szCs w:val="16"/>
      </w:rPr>
      <w:t>Agentur</w:t>
    </w:r>
    <w:r w:rsidRPr="00163635">
      <w:rPr>
        <w:rFonts w:cs="Arial"/>
        <w:b/>
        <w:sz w:val="16"/>
        <w:szCs w:val="16"/>
      </w:rPr>
      <w:br/>
    </w:r>
    <w:r w:rsidRPr="00163635">
      <w:rPr>
        <w:rFonts w:cs="Arial"/>
        <w:color w:val="000000"/>
        <w:sz w:val="16"/>
        <w:szCs w:val="16"/>
      </w:rPr>
      <w:t>a1kommunikation Schweizer GmbH, Frau Kirsten Ludwig</w:t>
    </w:r>
    <w:r w:rsidRPr="00163635">
      <w:rPr>
        <w:rFonts w:cs="Arial"/>
        <w:color w:val="000000"/>
        <w:sz w:val="16"/>
        <w:szCs w:val="16"/>
      </w:rPr>
      <w:br/>
      <w:t xml:space="preserve">Tel. + 49 (0) 711 9454161 20, </w:t>
    </w:r>
    <w:hyperlink r:id="rId3" w:history="1">
      <w:r w:rsidRPr="00163635">
        <w:rPr>
          <w:rStyle w:val="Hyperlink"/>
          <w:rFonts w:ascii="Arial" w:hAnsi="Arial" w:cs="Arial"/>
          <w:sz w:val="16"/>
          <w:szCs w:val="16"/>
        </w:rPr>
        <w:t>klu@a1kommunikation.de</w:t>
      </w:r>
    </w:hyperlink>
    <w:r w:rsidRPr="00163635">
      <w:rPr>
        <w:rFonts w:cs="Arial"/>
        <w:sz w:val="16"/>
        <w:szCs w:val="16"/>
      </w:rPr>
      <w:t xml:space="preserve"> </w:t>
    </w:r>
    <w:r w:rsidRPr="00163635">
      <w:rPr>
        <w:rFonts w:cs="Arial"/>
        <w:color w:val="000000"/>
        <w:sz w:val="16"/>
        <w:szCs w:val="16"/>
      </w:rPr>
      <w:t xml:space="preserve"> </w:t>
    </w:r>
    <w:hyperlink r:id="rId4" w:history="1">
      <w:r w:rsidRPr="00163635">
        <w:rPr>
          <w:rStyle w:val="Hyperlink"/>
          <w:rFonts w:ascii="Arial" w:hAnsi="Arial" w:cs="Arial"/>
          <w:sz w:val="16"/>
          <w:szCs w:val="16"/>
        </w:rPr>
        <w:t>www.a1kommunikation.de</w:t>
      </w:r>
    </w:hyperlink>
    <w:r w:rsidRPr="00163635">
      <w:rPr>
        <w:rFonts w:cs="Arial"/>
        <w:color w:val="000000"/>
        <w:sz w:val="16"/>
        <w:szCs w:val="16"/>
      </w:rPr>
      <w:t xml:space="preserve"> </w:t>
    </w:r>
  </w:p>
  <w:p w14:paraId="6FFB8698" w14:textId="77777777" w:rsidR="00CA2B50" w:rsidRPr="00163635" w:rsidRDefault="00CA2B50" w:rsidP="00CA2B50">
    <w:pPr>
      <w:rPr>
        <w:rFonts w:cs="Arial"/>
        <w:b/>
        <w:color w:val="000000"/>
        <w:sz w:val="16"/>
        <w:szCs w:val="16"/>
      </w:rPr>
    </w:pPr>
  </w:p>
  <w:p w14:paraId="2422D099" w14:textId="70812802" w:rsidR="00E53B41" w:rsidRPr="00163635" w:rsidRDefault="00CA2B50" w:rsidP="00CA2B50">
    <w:pPr>
      <w:rPr>
        <w:rFonts w:cs="Arial"/>
        <w:sz w:val="16"/>
        <w:szCs w:val="16"/>
      </w:rPr>
    </w:pPr>
    <w:r w:rsidRPr="00163635">
      <w:rPr>
        <w:rFonts w:cs="Arial"/>
        <w:b/>
        <w:color w:val="000000"/>
        <w:sz w:val="16"/>
        <w:szCs w:val="16"/>
      </w:rPr>
      <w:t>Abdruck frei – Belegexemplar erbeten</w:t>
    </w:r>
    <w:bookmarkEnd w:id="3"/>
    <w:r w:rsidRPr="00163635">
      <w:rPr>
        <w:rFonts w:cs="Arial"/>
        <w:b/>
        <w:color w:val="000000"/>
        <w:sz w:val="16"/>
        <w:szCs w:val="16"/>
      </w:rPr>
      <w:tab/>
    </w:r>
    <w:r w:rsidRPr="00163635">
      <w:rPr>
        <w:rFonts w:cs="Arial"/>
        <w:b/>
        <w:color w:val="000000"/>
        <w:sz w:val="16"/>
        <w:szCs w:val="16"/>
      </w:rPr>
      <w:tab/>
    </w:r>
    <w:r w:rsidRPr="00163635">
      <w:rPr>
        <w:rFonts w:cs="Arial"/>
        <w:b/>
        <w:color w:val="000000"/>
        <w:sz w:val="16"/>
        <w:szCs w:val="16"/>
      </w:rPr>
      <w:tab/>
    </w:r>
    <w:r w:rsidRPr="00163635">
      <w:rPr>
        <w:rFonts w:cs="Arial"/>
        <w:b/>
        <w:color w:val="000000"/>
        <w:sz w:val="16"/>
        <w:szCs w:val="16"/>
      </w:rPr>
      <w:tab/>
    </w:r>
    <w:r w:rsidRPr="00163635">
      <w:rPr>
        <w:rFonts w:cs="Arial"/>
        <w:b/>
        <w:color w:val="000000"/>
        <w:sz w:val="16"/>
        <w:szCs w:val="16"/>
      </w:rPr>
      <w:tab/>
    </w:r>
    <w:r w:rsidRPr="00163635">
      <w:rPr>
        <w:rFonts w:cs="Arial"/>
        <w:b/>
        <w:color w:val="000000"/>
        <w:sz w:val="16"/>
        <w:szCs w:val="16"/>
      </w:rPr>
      <w:tab/>
    </w:r>
    <w:r w:rsidRPr="00163635">
      <w:rPr>
        <w:rFonts w:cs="Arial"/>
        <w:b/>
        <w:color w:val="000000"/>
        <w:sz w:val="16"/>
        <w:szCs w:val="16"/>
      </w:rPr>
      <w:tab/>
    </w:r>
    <w:r w:rsidRPr="00163635">
      <w:rPr>
        <w:rFonts w:cs="Arial"/>
        <w:sz w:val="16"/>
        <w:szCs w:val="16"/>
      </w:rPr>
      <w:t xml:space="preserve">Seite </w:t>
    </w:r>
    <w:r w:rsidRPr="00163635">
      <w:rPr>
        <w:rFonts w:cs="Arial"/>
        <w:sz w:val="16"/>
        <w:szCs w:val="16"/>
      </w:rPr>
      <w:fldChar w:fldCharType="begin"/>
    </w:r>
    <w:r w:rsidRPr="00163635">
      <w:rPr>
        <w:rFonts w:cs="Arial"/>
        <w:noProof/>
        <w:sz w:val="16"/>
        <w:szCs w:val="16"/>
      </w:rPr>
      <w:instrText xml:space="preserve"> PAGE </w:instrText>
    </w:r>
    <w:r w:rsidRPr="00163635">
      <w:rPr>
        <w:rFonts w:cs="Arial"/>
        <w:sz w:val="16"/>
        <w:szCs w:val="16"/>
      </w:rPr>
      <w:fldChar w:fldCharType="separate"/>
    </w:r>
    <w:r w:rsidRPr="00163635">
      <w:rPr>
        <w:rFonts w:cs="Arial"/>
        <w:sz w:val="16"/>
        <w:szCs w:val="16"/>
      </w:rPr>
      <w:t>3</w:t>
    </w:r>
    <w:r w:rsidRPr="00163635">
      <w:rPr>
        <w:rFonts w:cs="Arial"/>
        <w:sz w:val="16"/>
        <w:szCs w:val="16"/>
      </w:rPr>
      <w:fldChar w:fldCharType="end"/>
    </w:r>
    <w:r w:rsidRPr="00163635">
      <w:rPr>
        <w:rFonts w:cs="Arial"/>
        <w:sz w:val="16"/>
        <w:szCs w:val="16"/>
      </w:rPr>
      <w:t>/</w:t>
    </w:r>
    <w:r w:rsidRPr="00163635">
      <w:rPr>
        <w:rFonts w:cs="Arial"/>
        <w:sz w:val="16"/>
        <w:szCs w:val="16"/>
      </w:rPr>
      <w:fldChar w:fldCharType="begin"/>
    </w:r>
    <w:r w:rsidRPr="00163635">
      <w:rPr>
        <w:rFonts w:cs="Arial"/>
        <w:noProof/>
        <w:sz w:val="16"/>
        <w:szCs w:val="16"/>
      </w:rPr>
      <w:instrText xml:space="preserve"> NUMPAGES </w:instrText>
    </w:r>
    <w:r w:rsidRPr="00163635">
      <w:rPr>
        <w:rFonts w:cs="Arial"/>
        <w:sz w:val="16"/>
        <w:szCs w:val="16"/>
      </w:rPr>
      <w:fldChar w:fldCharType="separate"/>
    </w:r>
    <w:r w:rsidRPr="00163635">
      <w:rPr>
        <w:rFonts w:cs="Arial"/>
        <w:sz w:val="16"/>
        <w:szCs w:val="16"/>
      </w:rPr>
      <w:t>7</w:t>
    </w:r>
    <w:r w:rsidRPr="00163635">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9869" w14:textId="0A47C13F" w:rsidR="00E53B41" w:rsidRPr="00C36852" w:rsidRDefault="00C36852" w:rsidP="00C36852">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Seite 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1C94" w14:textId="77777777" w:rsidR="00EF280D" w:rsidRDefault="00EF280D" w:rsidP="0025583A">
      <w:r>
        <w:separator/>
      </w:r>
    </w:p>
  </w:footnote>
  <w:footnote w:type="continuationSeparator" w:id="0">
    <w:p w14:paraId="3262E6E6" w14:textId="77777777" w:rsidR="00EF280D" w:rsidRDefault="00EF280D" w:rsidP="0025583A">
      <w:r>
        <w:continuationSeparator/>
      </w:r>
    </w:p>
  </w:footnote>
  <w:footnote w:type="continuationNotice" w:id="1">
    <w:p w14:paraId="2C151667" w14:textId="77777777" w:rsidR="00EF280D" w:rsidRDefault="00EF2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CC5" w14:textId="77777777" w:rsidR="00E53B41" w:rsidRDefault="00A15BC9" w:rsidP="0025583A">
    <w:pPr>
      <w:ind w:left="6237"/>
      <w:rPr>
        <w:rFonts w:cs="Arial"/>
        <w:b/>
        <w:sz w:val="40"/>
        <w:szCs w:val="40"/>
      </w:rPr>
    </w:pPr>
    <w:r>
      <w:rPr>
        <w:noProof/>
      </w:rPr>
      <w:drawing>
        <wp:anchor distT="0" distB="0" distL="114300" distR="114300" simplePos="0" relativeHeight="251657216" behindDoc="0" locked="0" layoutInCell="1" allowOverlap="1" wp14:anchorId="606178FB" wp14:editId="034140EB">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A4065" w14:textId="77777777" w:rsidR="00E53B41" w:rsidRDefault="00E53B41" w:rsidP="0025583A">
    <w:pPr>
      <w:ind w:left="6521"/>
      <w:rPr>
        <w:rFonts w:cs="Arial"/>
        <w:b/>
        <w:sz w:val="40"/>
        <w:szCs w:val="40"/>
      </w:rPr>
    </w:pPr>
  </w:p>
  <w:p w14:paraId="02051978" w14:textId="243D5215" w:rsidR="00E53B41" w:rsidRPr="00DC130B" w:rsidRDefault="00CD7808" w:rsidP="00A13611">
    <w:pPr>
      <w:rPr>
        <w:rFonts w:cs="Arial"/>
        <w:b/>
        <w:sz w:val="40"/>
        <w:szCs w:val="40"/>
      </w:rPr>
    </w:pPr>
    <w:r>
      <w:rPr>
        <w:rFonts w:cs="Arial"/>
        <w:b/>
        <w:bCs/>
        <w:sz w:val="40"/>
        <w:szCs w:val="40"/>
      </w:rPr>
      <w:t>Presseinformation</w:t>
    </w:r>
  </w:p>
  <w:p w14:paraId="18AEBB9B" w14:textId="77777777" w:rsidR="00E53B41" w:rsidRPr="003349BF" w:rsidRDefault="00E53B41" w:rsidP="0025583A">
    <w:pPr>
      <w:pStyle w:val="Kopfzeile"/>
    </w:pPr>
  </w:p>
  <w:p w14:paraId="025FE6D5" w14:textId="77777777" w:rsidR="00E53B41" w:rsidRPr="00824466" w:rsidRDefault="00E53B41" w:rsidP="0025583A">
    <w:pPr>
      <w:pStyle w:val="Kopfzeile"/>
    </w:pPr>
  </w:p>
  <w:p w14:paraId="3427225E" w14:textId="77777777" w:rsidR="00E53B41" w:rsidRPr="00824466" w:rsidRDefault="00E53B41" w:rsidP="002558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152" w14:textId="77777777" w:rsidR="00E53B41" w:rsidRDefault="00A15BC9" w:rsidP="0025583A">
    <w:pPr>
      <w:ind w:left="6237"/>
      <w:rPr>
        <w:rFonts w:cs="Arial"/>
        <w:b/>
        <w:sz w:val="40"/>
        <w:szCs w:val="40"/>
      </w:rPr>
    </w:pPr>
    <w:r>
      <w:rPr>
        <w:noProof/>
      </w:rPr>
      <w:drawing>
        <wp:anchor distT="0" distB="0" distL="114300" distR="114300" simplePos="0" relativeHeight="251658240" behindDoc="0" locked="0" layoutInCell="1" allowOverlap="1" wp14:anchorId="257F5B98" wp14:editId="155052F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17D3" w14:textId="77777777" w:rsidR="00E53B41" w:rsidRDefault="00E53B41" w:rsidP="0025583A">
    <w:pPr>
      <w:ind w:left="6521"/>
      <w:rPr>
        <w:rFonts w:cs="Arial"/>
        <w:b/>
        <w:sz w:val="40"/>
        <w:szCs w:val="40"/>
      </w:rPr>
    </w:pPr>
  </w:p>
  <w:p w14:paraId="6FAEECF7" w14:textId="0B72B638" w:rsidR="00E53B41" w:rsidRPr="00DC130B" w:rsidRDefault="00CD7808" w:rsidP="00A13611">
    <w:pPr>
      <w:rPr>
        <w:rFonts w:cs="Arial"/>
        <w:b/>
        <w:sz w:val="40"/>
        <w:szCs w:val="40"/>
      </w:rPr>
    </w:pPr>
    <w:r>
      <w:rPr>
        <w:rFonts w:cs="Arial"/>
        <w:b/>
        <w:bCs/>
        <w:sz w:val="40"/>
        <w:szCs w:val="40"/>
      </w:rPr>
      <w:t>Presseinformation</w:t>
    </w:r>
  </w:p>
  <w:p w14:paraId="24C5AE7A" w14:textId="77777777" w:rsidR="00E53B41" w:rsidRPr="003349BF" w:rsidRDefault="00E53B41" w:rsidP="0025583A">
    <w:pPr>
      <w:pStyle w:val="Kopfzeile"/>
    </w:pPr>
  </w:p>
  <w:p w14:paraId="4EC343C7" w14:textId="77777777" w:rsidR="00E53B41" w:rsidRPr="00824466" w:rsidRDefault="00E53B41" w:rsidP="0025583A">
    <w:pPr>
      <w:pStyle w:val="Kopfzeile"/>
    </w:pPr>
  </w:p>
  <w:p w14:paraId="340C11BE" w14:textId="77777777" w:rsidR="00E53B41" w:rsidRPr="00824466" w:rsidRDefault="00E53B41" w:rsidP="002558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0DC3"/>
    <w:rsid w:val="00001EC6"/>
    <w:rsid w:val="00002B02"/>
    <w:rsid w:val="00006743"/>
    <w:rsid w:val="000127AA"/>
    <w:rsid w:val="000150A6"/>
    <w:rsid w:val="0001597F"/>
    <w:rsid w:val="00023825"/>
    <w:rsid w:val="00023A77"/>
    <w:rsid w:val="000248C3"/>
    <w:rsid w:val="000279EA"/>
    <w:rsid w:val="00030019"/>
    <w:rsid w:val="00032502"/>
    <w:rsid w:val="00033271"/>
    <w:rsid w:val="00035FA2"/>
    <w:rsid w:val="000365C1"/>
    <w:rsid w:val="0004293A"/>
    <w:rsid w:val="000429FF"/>
    <w:rsid w:val="0004393B"/>
    <w:rsid w:val="00043E6C"/>
    <w:rsid w:val="0004439C"/>
    <w:rsid w:val="00044F6C"/>
    <w:rsid w:val="000450F5"/>
    <w:rsid w:val="00046C42"/>
    <w:rsid w:val="0005122E"/>
    <w:rsid w:val="00056844"/>
    <w:rsid w:val="000576D1"/>
    <w:rsid w:val="00062C6C"/>
    <w:rsid w:val="00063DC0"/>
    <w:rsid w:val="000642D8"/>
    <w:rsid w:val="00064308"/>
    <w:rsid w:val="00064FBA"/>
    <w:rsid w:val="00073E2F"/>
    <w:rsid w:val="00074669"/>
    <w:rsid w:val="0007660F"/>
    <w:rsid w:val="00077502"/>
    <w:rsid w:val="00077A46"/>
    <w:rsid w:val="00081581"/>
    <w:rsid w:val="00083866"/>
    <w:rsid w:val="00084909"/>
    <w:rsid w:val="00085325"/>
    <w:rsid w:val="0008539D"/>
    <w:rsid w:val="00086704"/>
    <w:rsid w:val="00091D2C"/>
    <w:rsid w:val="0009373E"/>
    <w:rsid w:val="0009563D"/>
    <w:rsid w:val="00095B39"/>
    <w:rsid w:val="00095C43"/>
    <w:rsid w:val="000974A2"/>
    <w:rsid w:val="000A188D"/>
    <w:rsid w:val="000A290A"/>
    <w:rsid w:val="000A4182"/>
    <w:rsid w:val="000A6407"/>
    <w:rsid w:val="000B2910"/>
    <w:rsid w:val="000B60B7"/>
    <w:rsid w:val="000C29E2"/>
    <w:rsid w:val="000C3486"/>
    <w:rsid w:val="000C7712"/>
    <w:rsid w:val="000D0815"/>
    <w:rsid w:val="000D387E"/>
    <w:rsid w:val="000E0F17"/>
    <w:rsid w:val="000E1016"/>
    <w:rsid w:val="000E1E39"/>
    <w:rsid w:val="000E6C9C"/>
    <w:rsid w:val="000F416F"/>
    <w:rsid w:val="000F4AC4"/>
    <w:rsid w:val="000F6045"/>
    <w:rsid w:val="0010104F"/>
    <w:rsid w:val="001011DB"/>
    <w:rsid w:val="00102E59"/>
    <w:rsid w:val="00102F68"/>
    <w:rsid w:val="001132BA"/>
    <w:rsid w:val="00114A35"/>
    <w:rsid w:val="00115A09"/>
    <w:rsid w:val="001168C8"/>
    <w:rsid w:val="00117A3E"/>
    <w:rsid w:val="00117E81"/>
    <w:rsid w:val="0012473E"/>
    <w:rsid w:val="00125BC9"/>
    <w:rsid w:val="00130866"/>
    <w:rsid w:val="00132EE6"/>
    <w:rsid w:val="001419D0"/>
    <w:rsid w:val="00144189"/>
    <w:rsid w:val="00145C6A"/>
    <w:rsid w:val="001517F8"/>
    <w:rsid w:val="00152E85"/>
    <w:rsid w:val="001535E5"/>
    <w:rsid w:val="00153CB8"/>
    <w:rsid w:val="0015551B"/>
    <w:rsid w:val="00160F2C"/>
    <w:rsid w:val="001617DC"/>
    <w:rsid w:val="00163635"/>
    <w:rsid w:val="00164771"/>
    <w:rsid w:val="001652B1"/>
    <w:rsid w:val="00170E99"/>
    <w:rsid w:val="00171789"/>
    <w:rsid w:val="00181006"/>
    <w:rsid w:val="001847EB"/>
    <w:rsid w:val="00185C68"/>
    <w:rsid w:val="001867B0"/>
    <w:rsid w:val="0019127F"/>
    <w:rsid w:val="00191A2B"/>
    <w:rsid w:val="00191C4A"/>
    <w:rsid w:val="00192E23"/>
    <w:rsid w:val="00195501"/>
    <w:rsid w:val="00195FB1"/>
    <w:rsid w:val="00196388"/>
    <w:rsid w:val="001A3247"/>
    <w:rsid w:val="001A4ED4"/>
    <w:rsid w:val="001A723F"/>
    <w:rsid w:val="001B02CA"/>
    <w:rsid w:val="001B6D34"/>
    <w:rsid w:val="001C1893"/>
    <w:rsid w:val="001C47B5"/>
    <w:rsid w:val="001C6538"/>
    <w:rsid w:val="001D0130"/>
    <w:rsid w:val="001D58CF"/>
    <w:rsid w:val="001D6A16"/>
    <w:rsid w:val="001E3A96"/>
    <w:rsid w:val="001E4B20"/>
    <w:rsid w:val="001E4CDD"/>
    <w:rsid w:val="001E53F3"/>
    <w:rsid w:val="001E5F2B"/>
    <w:rsid w:val="001E6A79"/>
    <w:rsid w:val="001F2926"/>
    <w:rsid w:val="001F38C9"/>
    <w:rsid w:val="001F5DAF"/>
    <w:rsid w:val="001F63B2"/>
    <w:rsid w:val="00201196"/>
    <w:rsid w:val="002040CD"/>
    <w:rsid w:val="002102A9"/>
    <w:rsid w:val="002136CB"/>
    <w:rsid w:val="00213BE0"/>
    <w:rsid w:val="00216706"/>
    <w:rsid w:val="00217908"/>
    <w:rsid w:val="00220C2C"/>
    <w:rsid w:val="0022229A"/>
    <w:rsid w:val="00223EEC"/>
    <w:rsid w:val="002246CD"/>
    <w:rsid w:val="002309A7"/>
    <w:rsid w:val="002310DC"/>
    <w:rsid w:val="0023192D"/>
    <w:rsid w:val="00231C1A"/>
    <w:rsid w:val="00234620"/>
    <w:rsid w:val="00234F8B"/>
    <w:rsid w:val="0023515D"/>
    <w:rsid w:val="00235C97"/>
    <w:rsid w:val="00237F87"/>
    <w:rsid w:val="00240FBF"/>
    <w:rsid w:val="00242417"/>
    <w:rsid w:val="00243023"/>
    <w:rsid w:val="00244805"/>
    <w:rsid w:val="00247069"/>
    <w:rsid w:val="00250058"/>
    <w:rsid w:val="002506AC"/>
    <w:rsid w:val="00251D30"/>
    <w:rsid w:val="00254EDC"/>
    <w:rsid w:val="0025583A"/>
    <w:rsid w:val="002577C0"/>
    <w:rsid w:val="0025799E"/>
    <w:rsid w:val="00260A74"/>
    <w:rsid w:val="002629A5"/>
    <w:rsid w:val="00264D67"/>
    <w:rsid w:val="00266E4C"/>
    <w:rsid w:val="002700D1"/>
    <w:rsid w:val="002714EC"/>
    <w:rsid w:val="002750BF"/>
    <w:rsid w:val="00275287"/>
    <w:rsid w:val="002761AB"/>
    <w:rsid w:val="0027641C"/>
    <w:rsid w:val="00280033"/>
    <w:rsid w:val="002817E7"/>
    <w:rsid w:val="002842BF"/>
    <w:rsid w:val="00287124"/>
    <w:rsid w:val="002909A0"/>
    <w:rsid w:val="00291A3E"/>
    <w:rsid w:val="002928CF"/>
    <w:rsid w:val="00293E7B"/>
    <w:rsid w:val="00294A22"/>
    <w:rsid w:val="00297B0A"/>
    <w:rsid w:val="002A09C3"/>
    <w:rsid w:val="002A4669"/>
    <w:rsid w:val="002A48B1"/>
    <w:rsid w:val="002A4F6D"/>
    <w:rsid w:val="002A7919"/>
    <w:rsid w:val="002A7DB0"/>
    <w:rsid w:val="002B0E92"/>
    <w:rsid w:val="002B343A"/>
    <w:rsid w:val="002B4958"/>
    <w:rsid w:val="002B5C99"/>
    <w:rsid w:val="002B780E"/>
    <w:rsid w:val="002C0DEB"/>
    <w:rsid w:val="002C66E8"/>
    <w:rsid w:val="002C7CF4"/>
    <w:rsid w:val="002D484F"/>
    <w:rsid w:val="002D501D"/>
    <w:rsid w:val="002D62EC"/>
    <w:rsid w:val="002E4BB0"/>
    <w:rsid w:val="002E54C3"/>
    <w:rsid w:val="002E5585"/>
    <w:rsid w:val="002E730E"/>
    <w:rsid w:val="002F6EFF"/>
    <w:rsid w:val="00301C9F"/>
    <w:rsid w:val="0031157A"/>
    <w:rsid w:val="00312A2D"/>
    <w:rsid w:val="00320693"/>
    <w:rsid w:val="00321C26"/>
    <w:rsid w:val="00322704"/>
    <w:rsid w:val="003254F6"/>
    <w:rsid w:val="00325FA4"/>
    <w:rsid w:val="00330DA5"/>
    <w:rsid w:val="0033105F"/>
    <w:rsid w:val="003335A0"/>
    <w:rsid w:val="00334DDE"/>
    <w:rsid w:val="0033618D"/>
    <w:rsid w:val="003362A7"/>
    <w:rsid w:val="00336598"/>
    <w:rsid w:val="00337356"/>
    <w:rsid w:val="003403A5"/>
    <w:rsid w:val="00340DC1"/>
    <w:rsid w:val="0034126D"/>
    <w:rsid w:val="00341440"/>
    <w:rsid w:val="00342F16"/>
    <w:rsid w:val="00343C6C"/>
    <w:rsid w:val="0034455B"/>
    <w:rsid w:val="00345E52"/>
    <w:rsid w:val="00345F6F"/>
    <w:rsid w:val="00346D10"/>
    <w:rsid w:val="00347A74"/>
    <w:rsid w:val="00347CFF"/>
    <w:rsid w:val="00350710"/>
    <w:rsid w:val="00351F5A"/>
    <w:rsid w:val="00360E3E"/>
    <w:rsid w:val="0036178B"/>
    <w:rsid w:val="0036231C"/>
    <w:rsid w:val="003632A5"/>
    <w:rsid w:val="003637B1"/>
    <w:rsid w:val="003657E3"/>
    <w:rsid w:val="00366FC1"/>
    <w:rsid w:val="00367D80"/>
    <w:rsid w:val="0037163D"/>
    <w:rsid w:val="003729A5"/>
    <w:rsid w:val="00372EB3"/>
    <w:rsid w:val="00374AD2"/>
    <w:rsid w:val="00377A6E"/>
    <w:rsid w:val="00381F75"/>
    <w:rsid w:val="00382AB1"/>
    <w:rsid w:val="003878DF"/>
    <w:rsid w:val="003878E8"/>
    <w:rsid w:val="003919B7"/>
    <w:rsid w:val="00391AD4"/>
    <w:rsid w:val="00393E54"/>
    <w:rsid w:val="00397583"/>
    <w:rsid w:val="003A0DD3"/>
    <w:rsid w:val="003A1A18"/>
    <w:rsid w:val="003A48A6"/>
    <w:rsid w:val="003A73C7"/>
    <w:rsid w:val="003B125D"/>
    <w:rsid w:val="003B239E"/>
    <w:rsid w:val="003B268E"/>
    <w:rsid w:val="003B2964"/>
    <w:rsid w:val="003B578C"/>
    <w:rsid w:val="003B761D"/>
    <w:rsid w:val="003C0EA2"/>
    <w:rsid w:val="003C33AD"/>
    <w:rsid w:val="003C3583"/>
    <w:rsid w:val="003C3AB3"/>
    <w:rsid w:val="003C5AB8"/>
    <w:rsid w:val="003C5B5F"/>
    <w:rsid w:val="003C5C5C"/>
    <w:rsid w:val="003D3BBC"/>
    <w:rsid w:val="003D42E4"/>
    <w:rsid w:val="003D51D7"/>
    <w:rsid w:val="003D5CA0"/>
    <w:rsid w:val="003D777E"/>
    <w:rsid w:val="003E0A14"/>
    <w:rsid w:val="003E0C7C"/>
    <w:rsid w:val="003E150F"/>
    <w:rsid w:val="003E5B2F"/>
    <w:rsid w:val="003E6358"/>
    <w:rsid w:val="003F13DB"/>
    <w:rsid w:val="003F3870"/>
    <w:rsid w:val="003F5414"/>
    <w:rsid w:val="003F58F6"/>
    <w:rsid w:val="003F624C"/>
    <w:rsid w:val="003F6D2F"/>
    <w:rsid w:val="003F746B"/>
    <w:rsid w:val="00401E32"/>
    <w:rsid w:val="00402D00"/>
    <w:rsid w:val="00403953"/>
    <w:rsid w:val="0040638D"/>
    <w:rsid w:val="00410C53"/>
    <w:rsid w:val="00414016"/>
    <w:rsid w:val="00416124"/>
    <w:rsid w:val="00416BD5"/>
    <w:rsid w:val="00417E10"/>
    <w:rsid w:val="004207B7"/>
    <w:rsid w:val="00421247"/>
    <w:rsid w:val="0042382A"/>
    <w:rsid w:val="00426386"/>
    <w:rsid w:val="00426609"/>
    <w:rsid w:val="00427E0D"/>
    <w:rsid w:val="00431704"/>
    <w:rsid w:val="004334C1"/>
    <w:rsid w:val="00441253"/>
    <w:rsid w:val="00457A0F"/>
    <w:rsid w:val="00463474"/>
    <w:rsid w:val="00463EEB"/>
    <w:rsid w:val="00465D5C"/>
    <w:rsid w:val="00466B91"/>
    <w:rsid w:val="00466D23"/>
    <w:rsid w:val="00467BFC"/>
    <w:rsid w:val="004731FA"/>
    <w:rsid w:val="00473666"/>
    <w:rsid w:val="00474F03"/>
    <w:rsid w:val="00475111"/>
    <w:rsid w:val="0047747E"/>
    <w:rsid w:val="00484F02"/>
    <w:rsid w:val="00487146"/>
    <w:rsid w:val="00490217"/>
    <w:rsid w:val="004927CA"/>
    <w:rsid w:val="0049373B"/>
    <w:rsid w:val="0049710A"/>
    <w:rsid w:val="00497C59"/>
    <w:rsid w:val="004A09B5"/>
    <w:rsid w:val="004A380A"/>
    <w:rsid w:val="004A6788"/>
    <w:rsid w:val="004B2740"/>
    <w:rsid w:val="004B2A9B"/>
    <w:rsid w:val="004B3378"/>
    <w:rsid w:val="004B360F"/>
    <w:rsid w:val="004B5112"/>
    <w:rsid w:val="004B7088"/>
    <w:rsid w:val="004C0212"/>
    <w:rsid w:val="004C0D5A"/>
    <w:rsid w:val="004C1FE6"/>
    <w:rsid w:val="004C3B8F"/>
    <w:rsid w:val="004C4AEA"/>
    <w:rsid w:val="004C5598"/>
    <w:rsid w:val="004C6D42"/>
    <w:rsid w:val="004D1303"/>
    <w:rsid w:val="004D2C8C"/>
    <w:rsid w:val="004D7039"/>
    <w:rsid w:val="004E031C"/>
    <w:rsid w:val="004E0AEC"/>
    <w:rsid w:val="004E130B"/>
    <w:rsid w:val="004E2A83"/>
    <w:rsid w:val="004F01EB"/>
    <w:rsid w:val="004F0BE7"/>
    <w:rsid w:val="004F1527"/>
    <w:rsid w:val="004F1A9A"/>
    <w:rsid w:val="004F33E3"/>
    <w:rsid w:val="004F3D44"/>
    <w:rsid w:val="004F62D7"/>
    <w:rsid w:val="004F7E77"/>
    <w:rsid w:val="00504B2C"/>
    <w:rsid w:val="00505591"/>
    <w:rsid w:val="00507F96"/>
    <w:rsid w:val="00511BC8"/>
    <w:rsid w:val="00511DFD"/>
    <w:rsid w:val="00514430"/>
    <w:rsid w:val="00515913"/>
    <w:rsid w:val="00520235"/>
    <w:rsid w:val="00522AED"/>
    <w:rsid w:val="00523150"/>
    <w:rsid w:val="00523722"/>
    <w:rsid w:val="00525880"/>
    <w:rsid w:val="00525C11"/>
    <w:rsid w:val="00527D67"/>
    <w:rsid w:val="005338A9"/>
    <w:rsid w:val="005339A8"/>
    <w:rsid w:val="00535401"/>
    <w:rsid w:val="00536500"/>
    <w:rsid w:val="0053741C"/>
    <w:rsid w:val="00537493"/>
    <w:rsid w:val="00540EFC"/>
    <w:rsid w:val="00540F38"/>
    <w:rsid w:val="00541BC4"/>
    <w:rsid w:val="0054502B"/>
    <w:rsid w:val="005453AF"/>
    <w:rsid w:val="005459C2"/>
    <w:rsid w:val="00546305"/>
    <w:rsid w:val="00546CE2"/>
    <w:rsid w:val="0055017A"/>
    <w:rsid w:val="0055485D"/>
    <w:rsid w:val="00554913"/>
    <w:rsid w:val="00554BAE"/>
    <w:rsid w:val="00556661"/>
    <w:rsid w:val="0055739D"/>
    <w:rsid w:val="00557AB1"/>
    <w:rsid w:val="00560113"/>
    <w:rsid w:val="005646F1"/>
    <w:rsid w:val="00564F18"/>
    <w:rsid w:val="00565A38"/>
    <w:rsid w:val="00566387"/>
    <w:rsid w:val="00567B3D"/>
    <w:rsid w:val="005702E6"/>
    <w:rsid w:val="0057136E"/>
    <w:rsid w:val="00572BD5"/>
    <w:rsid w:val="00572F23"/>
    <w:rsid w:val="005741B6"/>
    <w:rsid w:val="005745D0"/>
    <w:rsid w:val="00574B57"/>
    <w:rsid w:val="00576916"/>
    <w:rsid w:val="00580C5F"/>
    <w:rsid w:val="00583BA9"/>
    <w:rsid w:val="00583D03"/>
    <w:rsid w:val="00584FCC"/>
    <w:rsid w:val="00585139"/>
    <w:rsid w:val="00587BAF"/>
    <w:rsid w:val="005903B2"/>
    <w:rsid w:val="00590FBE"/>
    <w:rsid w:val="00591A92"/>
    <w:rsid w:val="00594B41"/>
    <w:rsid w:val="00595082"/>
    <w:rsid w:val="005A0EB0"/>
    <w:rsid w:val="005A1D51"/>
    <w:rsid w:val="005A2545"/>
    <w:rsid w:val="005A3D5E"/>
    <w:rsid w:val="005A45DA"/>
    <w:rsid w:val="005A4649"/>
    <w:rsid w:val="005A4F04"/>
    <w:rsid w:val="005A4FBB"/>
    <w:rsid w:val="005A5D00"/>
    <w:rsid w:val="005A6141"/>
    <w:rsid w:val="005A62E6"/>
    <w:rsid w:val="005A738E"/>
    <w:rsid w:val="005B1640"/>
    <w:rsid w:val="005B1750"/>
    <w:rsid w:val="005B388D"/>
    <w:rsid w:val="005B66A6"/>
    <w:rsid w:val="005C246E"/>
    <w:rsid w:val="005C2559"/>
    <w:rsid w:val="005C34E7"/>
    <w:rsid w:val="005C3E34"/>
    <w:rsid w:val="005C61B0"/>
    <w:rsid w:val="005C686A"/>
    <w:rsid w:val="005C6C54"/>
    <w:rsid w:val="005D1668"/>
    <w:rsid w:val="005D48E6"/>
    <w:rsid w:val="005E03EA"/>
    <w:rsid w:val="005E077F"/>
    <w:rsid w:val="005E0A97"/>
    <w:rsid w:val="005E2C4F"/>
    <w:rsid w:val="005F04CF"/>
    <w:rsid w:val="005F0C69"/>
    <w:rsid w:val="005F1B2F"/>
    <w:rsid w:val="005F2439"/>
    <w:rsid w:val="005F4582"/>
    <w:rsid w:val="005F464E"/>
    <w:rsid w:val="00600E6E"/>
    <w:rsid w:val="00611EF6"/>
    <w:rsid w:val="00612417"/>
    <w:rsid w:val="0061375A"/>
    <w:rsid w:val="006140AB"/>
    <w:rsid w:val="00615EF0"/>
    <w:rsid w:val="00621688"/>
    <w:rsid w:val="006275D1"/>
    <w:rsid w:val="00630284"/>
    <w:rsid w:val="00632B43"/>
    <w:rsid w:val="00633608"/>
    <w:rsid w:val="006336BE"/>
    <w:rsid w:val="00637973"/>
    <w:rsid w:val="00640BB8"/>
    <w:rsid w:val="00642F10"/>
    <w:rsid w:val="00643DE3"/>
    <w:rsid w:val="00643F3B"/>
    <w:rsid w:val="0064648E"/>
    <w:rsid w:val="00650BDB"/>
    <w:rsid w:val="00650E0E"/>
    <w:rsid w:val="006523B3"/>
    <w:rsid w:val="0065355E"/>
    <w:rsid w:val="00653B28"/>
    <w:rsid w:val="00661404"/>
    <w:rsid w:val="00670380"/>
    <w:rsid w:val="00674F9A"/>
    <w:rsid w:val="00675173"/>
    <w:rsid w:val="00676186"/>
    <w:rsid w:val="006773C0"/>
    <w:rsid w:val="006804E9"/>
    <w:rsid w:val="00681408"/>
    <w:rsid w:val="00681860"/>
    <w:rsid w:val="00686B01"/>
    <w:rsid w:val="006930AB"/>
    <w:rsid w:val="006946CC"/>
    <w:rsid w:val="006950E5"/>
    <w:rsid w:val="0069606E"/>
    <w:rsid w:val="006A396A"/>
    <w:rsid w:val="006A58BC"/>
    <w:rsid w:val="006A6FC4"/>
    <w:rsid w:val="006B3677"/>
    <w:rsid w:val="006B4874"/>
    <w:rsid w:val="006B535D"/>
    <w:rsid w:val="006C2B94"/>
    <w:rsid w:val="006C34D0"/>
    <w:rsid w:val="006C36D2"/>
    <w:rsid w:val="006C3E9A"/>
    <w:rsid w:val="006C40D0"/>
    <w:rsid w:val="006C413E"/>
    <w:rsid w:val="006C6B06"/>
    <w:rsid w:val="006C74DE"/>
    <w:rsid w:val="006D04F2"/>
    <w:rsid w:val="006D104D"/>
    <w:rsid w:val="006D2888"/>
    <w:rsid w:val="006D5E45"/>
    <w:rsid w:val="006E0ABA"/>
    <w:rsid w:val="006E2E86"/>
    <w:rsid w:val="006E4142"/>
    <w:rsid w:val="006E42F0"/>
    <w:rsid w:val="006E5A7C"/>
    <w:rsid w:val="006F0AA2"/>
    <w:rsid w:val="006F4BB9"/>
    <w:rsid w:val="00700FAF"/>
    <w:rsid w:val="0070147D"/>
    <w:rsid w:val="00702A08"/>
    <w:rsid w:val="00703066"/>
    <w:rsid w:val="007071A2"/>
    <w:rsid w:val="007100CF"/>
    <w:rsid w:val="0071013C"/>
    <w:rsid w:val="00713493"/>
    <w:rsid w:val="0071365E"/>
    <w:rsid w:val="007137D2"/>
    <w:rsid w:val="00714D23"/>
    <w:rsid w:val="00717F2D"/>
    <w:rsid w:val="00721358"/>
    <w:rsid w:val="00722059"/>
    <w:rsid w:val="00722BB2"/>
    <w:rsid w:val="00724387"/>
    <w:rsid w:val="007246F9"/>
    <w:rsid w:val="00734062"/>
    <w:rsid w:val="00735311"/>
    <w:rsid w:val="0073742F"/>
    <w:rsid w:val="0073781C"/>
    <w:rsid w:val="007425AE"/>
    <w:rsid w:val="007461D0"/>
    <w:rsid w:val="00746D4F"/>
    <w:rsid w:val="00747777"/>
    <w:rsid w:val="00751A4C"/>
    <w:rsid w:val="00751A77"/>
    <w:rsid w:val="00751A81"/>
    <w:rsid w:val="0075202C"/>
    <w:rsid w:val="007523B5"/>
    <w:rsid w:val="00752466"/>
    <w:rsid w:val="00752F85"/>
    <w:rsid w:val="00753A80"/>
    <w:rsid w:val="007567E5"/>
    <w:rsid w:val="00757BD3"/>
    <w:rsid w:val="007667CF"/>
    <w:rsid w:val="00772130"/>
    <w:rsid w:val="00772ABD"/>
    <w:rsid w:val="00774D6E"/>
    <w:rsid w:val="00775529"/>
    <w:rsid w:val="00777F97"/>
    <w:rsid w:val="00780180"/>
    <w:rsid w:val="00781CB3"/>
    <w:rsid w:val="007902A8"/>
    <w:rsid w:val="007905D5"/>
    <w:rsid w:val="007917B8"/>
    <w:rsid w:val="00792F4C"/>
    <w:rsid w:val="007A7A6F"/>
    <w:rsid w:val="007B286F"/>
    <w:rsid w:val="007B29AA"/>
    <w:rsid w:val="007B4DCA"/>
    <w:rsid w:val="007B74C6"/>
    <w:rsid w:val="007C149B"/>
    <w:rsid w:val="007C1CA3"/>
    <w:rsid w:val="007C1DA3"/>
    <w:rsid w:val="007C4713"/>
    <w:rsid w:val="007C67F5"/>
    <w:rsid w:val="007C71D9"/>
    <w:rsid w:val="007C7DD4"/>
    <w:rsid w:val="007D2482"/>
    <w:rsid w:val="007D39E3"/>
    <w:rsid w:val="007D4004"/>
    <w:rsid w:val="007D75E3"/>
    <w:rsid w:val="007E455A"/>
    <w:rsid w:val="007E4CBD"/>
    <w:rsid w:val="007E4FF5"/>
    <w:rsid w:val="007E7B00"/>
    <w:rsid w:val="007E7B8B"/>
    <w:rsid w:val="007F37CF"/>
    <w:rsid w:val="0080004B"/>
    <w:rsid w:val="00800F59"/>
    <w:rsid w:val="00803018"/>
    <w:rsid w:val="008044B6"/>
    <w:rsid w:val="00805C7F"/>
    <w:rsid w:val="00810079"/>
    <w:rsid w:val="0081098E"/>
    <w:rsid w:val="00813C3E"/>
    <w:rsid w:val="00813D99"/>
    <w:rsid w:val="0081721E"/>
    <w:rsid w:val="00817B36"/>
    <w:rsid w:val="008203F2"/>
    <w:rsid w:val="008227F7"/>
    <w:rsid w:val="008233E9"/>
    <w:rsid w:val="008255A4"/>
    <w:rsid w:val="00825FF4"/>
    <w:rsid w:val="008268A0"/>
    <w:rsid w:val="00830EDE"/>
    <w:rsid w:val="008327E4"/>
    <w:rsid w:val="0083437E"/>
    <w:rsid w:val="00834ABE"/>
    <w:rsid w:val="008354A1"/>
    <w:rsid w:val="008372C5"/>
    <w:rsid w:val="008407F6"/>
    <w:rsid w:val="0085011A"/>
    <w:rsid w:val="0085044D"/>
    <w:rsid w:val="00850F10"/>
    <w:rsid w:val="00850F96"/>
    <w:rsid w:val="00851F9D"/>
    <w:rsid w:val="0085301C"/>
    <w:rsid w:val="0085353A"/>
    <w:rsid w:val="00853AFC"/>
    <w:rsid w:val="008540B1"/>
    <w:rsid w:val="008614C4"/>
    <w:rsid w:val="0086671A"/>
    <w:rsid w:val="008708F8"/>
    <w:rsid w:val="00870F3A"/>
    <w:rsid w:val="00872F24"/>
    <w:rsid w:val="0087480D"/>
    <w:rsid w:val="008754E3"/>
    <w:rsid w:val="00876FD4"/>
    <w:rsid w:val="00877387"/>
    <w:rsid w:val="008821B7"/>
    <w:rsid w:val="008825EA"/>
    <w:rsid w:val="0088336C"/>
    <w:rsid w:val="00885C72"/>
    <w:rsid w:val="008914AA"/>
    <w:rsid w:val="008942FC"/>
    <w:rsid w:val="00897755"/>
    <w:rsid w:val="008A1DDA"/>
    <w:rsid w:val="008A30AE"/>
    <w:rsid w:val="008A3AE4"/>
    <w:rsid w:val="008A4ABE"/>
    <w:rsid w:val="008A5707"/>
    <w:rsid w:val="008A59F0"/>
    <w:rsid w:val="008A67A1"/>
    <w:rsid w:val="008A698C"/>
    <w:rsid w:val="008A70B2"/>
    <w:rsid w:val="008B2AD4"/>
    <w:rsid w:val="008B321F"/>
    <w:rsid w:val="008B4E5B"/>
    <w:rsid w:val="008B4E6A"/>
    <w:rsid w:val="008C0937"/>
    <w:rsid w:val="008C1742"/>
    <w:rsid w:val="008C3D9C"/>
    <w:rsid w:val="008C6C66"/>
    <w:rsid w:val="008D01B7"/>
    <w:rsid w:val="008D6B93"/>
    <w:rsid w:val="008E2421"/>
    <w:rsid w:val="008E2900"/>
    <w:rsid w:val="008E469C"/>
    <w:rsid w:val="008E5049"/>
    <w:rsid w:val="008E5289"/>
    <w:rsid w:val="008E56CB"/>
    <w:rsid w:val="008E6892"/>
    <w:rsid w:val="008F1D19"/>
    <w:rsid w:val="008F3DA9"/>
    <w:rsid w:val="008F4A1A"/>
    <w:rsid w:val="00900FF2"/>
    <w:rsid w:val="00902379"/>
    <w:rsid w:val="009026B1"/>
    <w:rsid w:val="0090541D"/>
    <w:rsid w:val="0090592F"/>
    <w:rsid w:val="0090650D"/>
    <w:rsid w:val="00907097"/>
    <w:rsid w:val="0091220C"/>
    <w:rsid w:val="00912EAC"/>
    <w:rsid w:val="00913877"/>
    <w:rsid w:val="00913A3E"/>
    <w:rsid w:val="00915DDD"/>
    <w:rsid w:val="00916211"/>
    <w:rsid w:val="00917FA3"/>
    <w:rsid w:val="009202BD"/>
    <w:rsid w:val="00921978"/>
    <w:rsid w:val="00924118"/>
    <w:rsid w:val="00927AD9"/>
    <w:rsid w:val="00931C9C"/>
    <w:rsid w:val="009349C2"/>
    <w:rsid w:val="00935059"/>
    <w:rsid w:val="0094054F"/>
    <w:rsid w:val="00941433"/>
    <w:rsid w:val="009419ED"/>
    <w:rsid w:val="00943059"/>
    <w:rsid w:val="0094496C"/>
    <w:rsid w:val="00945386"/>
    <w:rsid w:val="00951366"/>
    <w:rsid w:val="00951610"/>
    <w:rsid w:val="009517CE"/>
    <w:rsid w:val="00955029"/>
    <w:rsid w:val="00957C23"/>
    <w:rsid w:val="00966763"/>
    <w:rsid w:val="00967D0E"/>
    <w:rsid w:val="00970A2D"/>
    <w:rsid w:val="0097285E"/>
    <w:rsid w:val="009760F2"/>
    <w:rsid w:val="00977F9F"/>
    <w:rsid w:val="00980E8E"/>
    <w:rsid w:val="0098241A"/>
    <w:rsid w:val="009824D8"/>
    <w:rsid w:val="0098449B"/>
    <w:rsid w:val="009844EF"/>
    <w:rsid w:val="009858F9"/>
    <w:rsid w:val="00985E0E"/>
    <w:rsid w:val="00985F54"/>
    <w:rsid w:val="00986110"/>
    <w:rsid w:val="00992CA1"/>
    <w:rsid w:val="00996F41"/>
    <w:rsid w:val="0099731C"/>
    <w:rsid w:val="00997F68"/>
    <w:rsid w:val="009A177D"/>
    <w:rsid w:val="009A27E3"/>
    <w:rsid w:val="009A64FF"/>
    <w:rsid w:val="009A6E23"/>
    <w:rsid w:val="009B2928"/>
    <w:rsid w:val="009B4B9D"/>
    <w:rsid w:val="009B4CBB"/>
    <w:rsid w:val="009B585E"/>
    <w:rsid w:val="009B699B"/>
    <w:rsid w:val="009C368F"/>
    <w:rsid w:val="009C4221"/>
    <w:rsid w:val="009C4227"/>
    <w:rsid w:val="009C4258"/>
    <w:rsid w:val="009D0521"/>
    <w:rsid w:val="009D199C"/>
    <w:rsid w:val="009D2A45"/>
    <w:rsid w:val="009D4BA8"/>
    <w:rsid w:val="009D5C06"/>
    <w:rsid w:val="009D719A"/>
    <w:rsid w:val="009E1F16"/>
    <w:rsid w:val="009E4086"/>
    <w:rsid w:val="009E476F"/>
    <w:rsid w:val="009E6A73"/>
    <w:rsid w:val="009F0903"/>
    <w:rsid w:val="009F5F6F"/>
    <w:rsid w:val="00A0000A"/>
    <w:rsid w:val="00A01ADB"/>
    <w:rsid w:val="00A04C76"/>
    <w:rsid w:val="00A074A5"/>
    <w:rsid w:val="00A127DD"/>
    <w:rsid w:val="00A13050"/>
    <w:rsid w:val="00A13611"/>
    <w:rsid w:val="00A15BC9"/>
    <w:rsid w:val="00A21E92"/>
    <w:rsid w:val="00A23706"/>
    <w:rsid w:val="00A239CE"/>
    <w:rsid w:val="00A33806"/>
    <w:rsid w:val="00A42210"/>
    <w:rsid w:val="00A43E55"/>
    <w:rsid w:val="00A4438B"/>
    <w:rsid w:val="00A457A3"/>
    <w:rsid w:val="00A46768"/>
    <w:rsid w:val="00A52125"/>
    <w:rsid w:val="00A5235D"/>
    <w:rsid w:val="00A53EA0"/>
    <w:rsid w:val="00A53F0A"/>
    <w:rsid w:val="00A5546B"/>
    <w:rsid w:val="00A57AA3"/>
    <w:rsid w:val="00A57EFD"/>
    <w:rsid w:val="00A724F3"/>
    <w:rsid w:val="00A72EE8"/>
    <w:rsid w:val="00A74862"/>
    <w:rsid w:val="00A76E11"/>
    <w:rsid w:val="00A819A0"/>
    <w:rsid w:val="00A82EC7"/>
    <w:rsid w:val="00A82F51"/>
    <w:rsid w:val="00A90C52"/>
    <w:rsid w:val="00A932A3"/>
    <w:rsid w:val="00AA0F84"/>
    <w:rsid w:val="00AA22F2"/>
    <w:rsid w:val="00AA489E"/>
    <w:rsid w:val="00AA5771"/>
    <w:rsid w:val="00AB1BE4"/>
    <w:rsid w:val="00AB2669"/>
    <w:rsid w:val="00AB2ADC"/>
    <w:rsid w:val="00AB3DE3"/>
    <w:rsid w:val="00AB69BD"/>
    <w:rsid w:val="00AB7FEC"/>
    <w:rsid w:val="00AC172F"/>
    <w:rsid w:val="00AC4D6E"/>
    <w:rsid w:val="00AC63A8"/>
    <w:rsid w:val="00AD0C70"/>
    <w:rsid w:val="00AD0FB2"/>
    <w:rsid w:val="00AD19E8"/>
    <w:rsid w:val="00AD1D69"/>
    <w:rsid w:val="00AD33EA"/>
    <w:rsid w:val="00AE19E4"/>
    <w:rsid w:val="00AE2E0C"/>
    <w:rsid w:val="00AE3682"/>
    <w:rsid w:val="00AE4914"/>
    <w:rsid w:val="00AE6446"/>
    <w:rsid w:val="00AE79D3"/>
    <w:rsid w:val="00AF2D8D"/>
    <w:rsid w:val="00AF3455"/>
    <w:rsid w:val="00AF4EAB"/>
    <w:rsid w:val="00AF60FF"/>
    <w:rsid w:val="00AF72E6"/>
    <w:rsid w:val="00B003BF"/>
    <w:rsid w:val="00B00B6C"/>
    <w:rsid w:val="00B052CB"/>
    <w:rsid w:val="00B07B62"/>
    <w:rsid w:val="00B14071"/>
    <w:rsid w:val="00B2159D"/>
    <w:rsid w:val="00B224BB"/>
    <w:rsid w:val="00B22EE6"/>
    <w:rsid w:val="00B231FC"/>
    <w:rsid w:val="00B23B5B"/>
    <w:rsid w:val="00B308F0"/>
    <w:rsid w:val="00B3233A"/>
    <w:rsid w:val="00B35D86"/>
    <w:rsid w:val="00B35E7F"/>
    <w:rsid w:val="00B418DB"/>
    <w:rsid w:val="00B42FD9"/>
    <w:rsid w:val="00B455EA"/>
    <w:rsid w:val="00B5173C"/>
    <w:rsid w:val="00B533FF"/>
    <w:rsid w:val="00B534A9"/>
    <w:rsid w:val="00B53746"/>
    <w:rsid w:val="00B55B44"/>
    <w:rsid w:val="00B5631E"/>
    <w:rsid w:val="00B56CA5"/>
    <w:rsid w:val="00B61142"/>
    <w:rsid w:val="00B62D52"/>
    <w:rsid w:val="00B65008"/>
    <w:rsid w:val="00B65759"/>
    <w:rsid w:val="00B65A23"/>
    <w:rsid w:val="00B678FC"/>
    <w:rsid w:val="00B70C03"/>
    <w:rsid w:val="00B740BA"/>
    <w:rsid w:val="00B74311"/>
    <w:rsid w:val="00B8014A"/>
    <w:rsid w:val="00B81C10"/>
    <w:rsid w:val="00B82EB0"/>
    <w:rsid w:val="00B85668"/>
    <w:rsid w:val="00B86C11"/>
    <w:rsid w:val="00B910F6"/>
    <w:rsid w:val="00B914FB"/>
    <w:rsid w:val="00B9297C"/>
    <w:rsid w:val="00B952D8"/>
    <w:rsid w:val="00B96A87"/>
    <w:rsid w:val="00B96ECD"/>
    <w:rsid w:val="00BA0FFC"/>
    <w:rsid w:val="00BA12CC"/>
    <w:rsid w:val="00BA1BC8"/>
    <w:rsid w:val="00BA2C19"/>
    <w:rsid w:val="00BA6884"/>
    <w:rsid w:val="00BA68A7"/>
    <w:rsid w:val="00BC1A65"/>
    <w:rsid w:val="00BC3C40"/>
    <w:rsid w:val="00BC739A"/>
    <w:rsid w:val="00BC7FC4"/>
    <w:rsid w:val="00BD33C5"/>
    <w:rsid w:val="00BD38E7"/>
    <w:rsid w:val="00BE19E6"/>
    <w:rsid w:val="00BE363A"/>
    <w:rsid w:val="00BE6167"/>
    <w:rsid w:val="00BE77F3"/>
    <w:rsid w:val="00BF37F0"/>
    <w:rsid w:val="00BF4DE0"/>
    <w:rsid w:val="00BF56C7"/>
    <w:rsid w:val="00BF75E6"/>
    <w:rsid w:val="00C03B3E"/>
    <w:rsid w:val="00C06E5E"/>
    <w:rsid w:val="00C11532"/>
    <w:rsid w:val="00C12C02"/>
    <w:rsid w:val="00C13199"/>
    <w:rsid w:val="00C13454"/>
    <w:rsid w:val="00C141FD"/>
    <w:rsid w:val="00C165BD"/>
    <w:rsid w:val="00C17868"/>
    <w:rsid w:val="00C2310F"/>
    <w:rsid w:val="00C241D5"/>
    <w:rsid w:val="00C30FC0"/>
    <w:rsid w:val="00C317F1"/>
    <w:rsid w:val="00C36852"/>
    <w:rsid w:val="00C371DB"/>
    <w:rsid w:val="00C43A2E"/>
    <w:rsid w:val="00C4658F"/>
    <w:rsid w:val="00C46996"/>
    <w:rsid w:val="00C47DF2"/>
    <w:rsid w:val="00C53D06"/>
    <w:rsid w:val="00C548DC"/>
    <w:rsid w:val="00C5691B"/>
    <w:rsid w:val="00C571BF"/>
    <w:rsid w:val="00C60E98"/>
    <w:rsid w:val="00C626F0"/>
    <w:rsid w:val="00C62980"/>
    <w:rsid w:val="00C64833"/>
    <w:rsid w:val="00C65048"/>
    <w:rsid w:val="00C74E63"/>
    <w:rsid w:val="00C767B7"/>
    <w:rsid w:val="00C77CDD"/>
    <w:rsid w:val="00C81683"/>
    <w:rsid w:val="00C8494D"/>
    <w:rsid w:val="00C84ED2"/>
    <w:rsid w:val="00C86DB9"/>
    <w:rsid w:val="00C90671"/>
    <w:rsid w:val="00C918E0"/>
    <w:rsid w:val="00C919CE"/>
    <w:rsid w:val="00C92CA9"/>
    <w:rsid w:val="00C94448"/>
    <w:rsid w:val="00C95C4D"/>
    <w:rsid w:val="00C978F5"/>
    <w:rsid w:val="00CA2B50"/>
    <w:rsid w:val="00CA5182"/>
    <w:rsid w:val="00CA6785"/>
    <w:rsid w:val="00CB01CB"/>
    <w:rsid w:val="00CB4038"/>
    <w:rsid w:val="00CB552E"/>
    <w:rsid w:val="00CB6F75"/>
    <w:rsid w:val="00CB6FCC"/>
    <w:rsid w:val="00CB724A"/>
    <w:rsid w:val="00CC383E"/>
    <w:rsid w:val="00CC5677"/>
    <w:rsid w:val="00CC6679"/>
    <w:rsid w:val="00CC7556"/>
    <w:rsid w:val="00CD4860"/>
    <w:rsid w:val="00CD5F7F"/>
    <w:rsid w:val="00CD6470"/>
    <w:rsid w:val="00CD7808"/>
    <w:rsid w:val="00CE0DE8"/>
    <w:rsid w:val="00CE20B1"/>
    <w:rsid w:val="00CE6AB2"/>
    <w:rsid w:val="00CF1034"/>
    <w:rsid w:val="00CF23BB"/>
    <w:rsid w:val="00CF2E57"/>
    <w:rsid w:val="00CF4252"/>
    <w:rsid w:val="00D01FE5"/>
    <w:rsid w:val="00D02D8F"/>
    <w:rsid w:val="00D02F6A"/>
    <w:rsid w:val="00D04846"/>
    <w:rsid w:val="00D05871"/>
    <w:rsid w:val="00D059CA"/>
    <w:rsid w:val="00D06AE2"/>
    <w:rsid w:val="00D16A0F"/>
    <w:rsid w:val="00D2167B"/>
    <w:rsid w:val="00D23904"/>
    <w:rsid w:val="00D24A9F"/>
    <w:rsid w:val="00D2563B"/>
    <w:rsid w:val="00D26BAD"/>
    <w:rsid w:val="00D26C5C"/>
    <w:rsid w:val="00D276DC"/>
    <w:rsid w:val="00D31D88"/>
    <w:rsid w:val="00D358EA"/>
    <w:rsid w:val="00D35BAE"/>
    <w:rsid w:val="00D35EFD"/>
    <w:rsid w:val="00D363C5"/>
    <w:rsid w:val="00D3792C"/>
    <w:rsid w:val="00D40DC2"/>
    <w:rsid w:val="00D42014"/>
    <w:rsid w:val="00D45AA5"/>
    <w:rsid w:val="00D50819"/>
    <w:rsid w:val="00D50841"/>
    <w:rsid w:val="00D50DB3"/>
    <w:rsid w:val="00D5257D"/>
    <w:rsid w:val="00D62CD7"/>
    <w:rsid w:val="00D637BD"/>
    <w:rsid w:val="00D63BCD"/>
    <w:rsid w:val="00D64DF0"/>
    <w:rsid w:val="00D6668E"/>
    <w:rsid w:val="00D67071"/>
    <w:rsid w:val="00D7231B"/>
    <w:rsid w:val="00D81182"/>
    <w:rsid w:val="00D83925"/>
    <w:rsid w:val="00D847FA"/>
    <w:rsid w:val="00D871C9"/>
    <w:rsid w:val="00D926ED"/>
    <w:rsid w:val="00D9311C"/>
    <w:rsid w:val="00D93ADB"/>
    <w:rsid w:val="00D95700"/>
    <w:rsid w:val="00D95F18"/>
    <w:rsid w:val="00DA10A8"/>
    <w:rsid w:val="00DA1F7F"/>
    <w:rsid w:val="00DA378D"/>
    <w:rsid w:val="00DA3E6D"/>
    <w:rsid w:val="00DA641F"/>
    <w:rsid w:val="00DB04A5"/>
    <w:rsid w:val="00DB12C3"/>
    <w:rsid w:val="00DB4427"/>
    <w:rsid w:val="00DB46D7"/>
    <w:rsid w:val="00DB4727"/>
    <w:rsid w:val="00DB4EA9"/>
    <w:rsid w:val="00DB5CFA"/>
    <w:rsid w:val="00DC00BE"/>
    <w:rsid w:val="00DC3472"/>
    <w:rsid w:val="00DC5113"/>
    <w:rsid w:val="00DC5356"/>
    <w:rsid w:val="00DC67A5"/>
    <w:rsid w:val="00DC698E"/>
    <w:rsid w:val="00DC6999"/>
    <w:rsid w:val="00DD20E6"/>
    <w:rsid w:val="00DD214D"/>
    <w:rsid w:val="00DD226C"/>
    <w:rsid w:val="00DD4B03"/>
    <w:rsid w:val="00DD6E1B"/>
    <w:rsid w:val="00DE13E7"/>
    <w:rsid w:val="00DE1973"/>
    <w:rsid w:val="00DE19EB"/>
    <w:rsid w:val="00DE29F0"/>
    <w:rsid w:val="00DE3F02"/>
    <w:rsid w:val="00DE5E18"/>
    <w:rsid w:val="00DE68B9"/>
    <w:rsid w:val="00DE7993"/>
    <w:rsid w:val="00DF7EBE"/>
    <w:rsid w:val="00E01E3F"/>
    <w:rsid w:val="00E0214B"/>
    <w:rsid w:val="00E03DFB"/>
    <w:rsid w:val="00E042C8"/>
    <w:rsid w:val="00E047AF"/>
    <w:rsid w:val="00E11243"/>
    <w:rsid w:val="00E15FB4"/>
    <w:rsid w:val="00E217D2"/>
    <w:rsid w:val="00E24004"/>
    <w:rsid w:val="00E242A2"/>
    <w:rsid w:val="00E27CB9"/>
    <w:rsid w:val="00E33A11"/>
    <w:rsid w:val="00E37634"/>
    <w:rsid w:val="00E37C64"/>
    <w:rsid w:val="00E40502"/>
    <w:rsid w:val="00E41AB1"/>
    <w:rsid w:val="00E41F2F"/>
    <w:rsid w:val="00E469AD"/>
    <w:rsid w:val="00E46E38"/>
    <w:rsid w:val="00E47C68"/>
    <w:rsid w:val="00E5032E"/>
    <w:rsid w:val="00E510DE"/>
    <w:rsid w:val="00E539D0"/>
    <w:rsid w:val="00E53B41"/>
    <w:rsid w:val="00E5425F"/>
    <w:rsid w:val="00E54BAB"/>
    <w:rsid w:val="00E56450"/>
    <w:rsid w:val="00E60568"/>
    <w:rsid w:val="00E62CEE"/>
    <w:rsid w:val="00E65C94"/>
    <w:rsid w:val="00E67131"/>
    <w:rsid w:val="00E6731A"/>
    <w:rsid w:val="00E7139F"/>
    <w:rsid w:val="00E7478A"/>
    <w:rsid w:val="00E74B0D"/>
    <w:rsid w:val="00E7624B"/>
    <w:rsid w:val="00E8121F"/>
    <w:rsid w:val="00E84FF0"/>
    <w:rsid w:val="00E8689B"/>
    <w:rsid w:val="00E86E19"/>
    <w:rsid w:val="00E93D2F"/>
    <w:rsid w:val="00E94B2C"/>
    <w:rsid w:val="00EA1816"/>
    <w:rsid w:val="00EA291A"/>
    <w:rsid w:val="00EB0237"/>
    <w:rsid w:val="00EB11B8"/>
    <w:rsid w:val="00EB256E"/>
    <w:rsid w:val="00EB3E65"/>
    <w:rsid w:val="00EB451F"/>
    <w:rsid w:val="00EB566A"/>
    <w:rsid w:val="00EB6453"/>
    <w:rsid w:val="00EB6516"/>
    <w:rsid w:val="00EB7DE6"/>
    <w:rsid w:val="00EC266C"/>
    <w:rsid w:val="00EC3C5B"/>
    <w:rsid w:val="00EC52BF"/>
    <w:rsid w:val="00EC5C5C"/>
    <w:rsid w:val="00EC6322"/>
    <w:rsid w:val="00EC7684"/>
    <w:rsid w:val="00EC7BF2"/>
    <w:rsid w:val="00ED0234"/>
    <w:rsid w:val="00ED0421"/>
    <w:rsid w:val="00ED0913"/>
    <w:rsid w:val="00ED350B"/>
    <w:rsid w:val="00ED61D9"/>
    <w:rsid w:val="00EE0559"/>
    <w:rsid w:val="00EE0E7C"/>
    <w:rsid w:val="00EE0E92"/>
    <w:rsid w:val="00EE0F4F"/>
    <w:rsid w:val="00EE226A"/>
    <w:rsid w:val="00EE2F4F"/>
    <w:rsid w:val="00EE43C7"/>
    <w:rsid w:val="00EE451E"/>
    <w:rsid w:val="00EE6306"/>
    <w:rsid w:val="00EE7B80"/>
    <w:rsid w:val="00EF0010"/>
    <w:rsid w:val="00EF17F6"/>
    <w:rsid w:val="00EF280D"/>
    <w:rsid w:val="00EF3758"/>
    <w:rsid w:val="00EF3D3F"/>
    <w:rsid w:val="00EF3ECE"/>
    <w:rsid w:val="00EF3F42"/>
    <w:rsid w:val="00EF6251"/>
    <w:rsid w:val="00F003C5"/>
    <w:rsid w:val="00F00BBD"/>
    <w:rsid w:val="00F02FA8"/>
    <w:rsid w:val="00F11A17"/>
    <w:rsid w:val="00F17FC2"/>
    <w:rsid w:val="00F20ABF"/>
    <w:rsid w:val="00F233E2"/>
    <w:rsid w:val="00F2354D"/>
    <w:rsid w:val="00F235DD"/>
    <w:rsid w:val="00F25590"/>
    <w:rsid w:val="00F255E9"/>
    <w:rsid w:val="00F34F74"/>
    <w:rsid w:val="00F35D8E"/>
    <w:rsid w:val="00F36D01"/>
    <w:rsid w:val="00F37F87"/>
    <w:rsid w:val="00F42428"/>
    <w:rsid w:val="00F4309A"/>
    <w:rsid w:val="00F45558"/>
    <w:rsid w:val="00F45BC2"/>
    <w:rsid w:val="00F45F19"/>
    <w:rsid w:val="00F51D80"/>
    <w:rsid w:val="00F56AEC"/>
    <w:rsid w:val="00F572E7"/>
    <w:rsid w:val="00F61743"/>
    <w:rsid w:val="00F62989"/>
    <w:rsid w:val="00F62FD3"/>
    <w:rsid w:val="00F6375B"/>
    <w:rsid w:val="00F66A81"/>
    <w:rsid w:val="00F66EFA"/>
    <w:rsid w:val="00F67410"/>
    <w:rsid w:val="00F725AB"/>
    <w:rsid w:val="00F72A56"/>
    <w:rsid w:val="00F72DD9"/>
    <w:rsid w:val="00F753E1"/>
    <w:rsid w:val="00F81928"/>
    <w:rsid w:val="00F81C2A"/>
    <w:rsid w:val="00F82FBA"/>
    <w:rsid w:val="00F83A87"/>
    <w:rsid w:val="00F845B8"/>
    <w:rsid w:val="00F854D2"/>
    <w:rsid w:val="00F9283C"/>
    <w:rsid w:val="00F9478F"/>
    <w:rsid w:val="00F95B8C"/>
    <w:rsid w:val="00F9708A"/>
    <w:rsid w:val="00F970D7"/>
    <w:rsid w:val="00FA04C5"/>
    <w:rsid w:val="00FA0547"/>
    <w:rsid w:val="00FA0701"/>
    <w:rsid w:val="00FA1CD0"/>
    <w:rsid w:val="00FA2E52"/>
    <w:rsid w:val="00FA309B"/>
    <w:rsid w:val="00FA3FE8"/>
    <w:rsid w:val="00FA7052"/>
    <w:rsid w:val="00FA7E52"/>
    <w:rsid w:val="00FB0A0B"/>
    <w:rsid w:val="00FB1FF6"/>
    <w:rsid w:val="00FB2CCF"/>
    <w:rsid w:val="00FB30C8"/>
    <w:rsid w:val="00FB3CBC"/>
    <w:rsid w:val="00FB3E95"/>
    <w:rsid w:val="00FB4971"/>
    <w:rsid w:val="00FB4FDB"/>
    <w:rsid w:val="00FB5B73"/>
    <w:rsid w:val="00FB7509"/>
    <w:rsid w:val="00FC0C32"/>
    <w:rsid w:val="00FC1A8B"/>
    <w:rsid w:val="00FC2170"/>
    <w:rsid w:val="00FC3D00"/>
    <w:rsid w:val="00FC3E18"/>
    <w:rsid w:val="00FC4979"/>
    <w:rsid w:val="00FC76F3"/>
    <w:rsid w:val="00FD1762"/>
    <w:rsid w:val="00FD5102"/>
    <w:rsid w:val="00FD7052"/>
    <w:rsid w:val="00FE30C5"/>
    <w:rsid w:val="00FE4AA2"/>
    <w:rsid w:val="00FE7F66"/>
    <w:rsid w:val="00FF36E0"/>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2AA4224"/>
  <w15:chartTrackingRefBased/>
  <w15:docId w15:val="{754337F7-A239-45CF-9265-03AD6939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12"/>
    <w:rPr>
      <w:rFonts w:ascii="Arial" w:eastAsia="Times New Roman" w:hAnsi="Arial"/>
      <w:sz w:val="22"/>
    </w:rPr>
  </w:style>
  <w:style w:type="paragraph" w:styleId="berschrift3">
    <w:name w:val="heading 3"/>
    <w:basedOn w:val="Standard"/>
    <w:link w:val="berschrift3Zchn"/>
    <w:uiPriority w:val="9"/>
    <w:qFormat/>
    <w:rsid w:val="00DE5E18"/>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rPr>
      <w:rFonts w:ascii="Calibri" w:hAnsi="Calibri"/>
    </w:rPr>
  </w:style>
  <w:style w:type="paragraph" w:styleId="NurText">
    <w:name w:val="Plain Text"/>
    <w:basedOn w:val="Standard"/>
    <w:link w:val="NurTextZchn"/>
    <w:uiPriority w:val="99"/>
    <w:unhideWhenUsed/>
    <w:rsid w:val="008A70B2"/>
    <w:rPr>
      <w:rFonts w:ascii="Consolas" w:hAnsi="Consolas"/>
      <w:sz w:val="21"/>
      <w:szCs w:val="21"/>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unhideWhenUsed/>
    <w:rsid w:val="00505591"/>
    <w:rPr>
      <w:sz w:val="20"/>
    </w:rPr>
  </w:style>
  <w:style w:type="character" w:customStyle="1" w:styleId="KommentartextZchn">
    <w:name w:val="Kommentartext Zchn"/>
    <w:link w:val="Kommentartext"/>
    <w:uiPriority w:val="99"/>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ascii="Calibri" w:hAnsi="Calibri" w:cs="Times New Roman"/>
    </w:rPr>
  </w:style>
  <w:style w:type="character" w:styleId="Hyperlink">
    <w:name w:val="Hyperlink"/>
    <w:uiPriority w:val="99"/>
    <w:rsid w:val="0025583A"/>
    <w:rPr>
      <w:rFonts w:ascii="Calibri" w:hAnsi="Calibri"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NichtaufgelsteErwhnung">
    <w:name w:val="Unresolved Mention"/>
    <w:basedOn w:val="Absatz-Standardschriftart"/>
    <w:uiPriority w:val="99"/>
    <w:semiHidden/>
    <w:unhideWhenUsed/>
    <w:rsid w:val="00C36852"/>
    <w:rPr>
      <w:color w:val="605E5C"/>
      <w:shd w:val="clear" w:color="auto" w:fill="E1DFDD"/>
    </w:rPr>
  </w:style>
  <w:style w:type="character" w:customStyle="1" w:styleId="berschrift3Zchn">
    <w:name w:val="Überschrift 3 Zchn"/>
    <w:basedOn w:val="Absatz-Standardschriftart"/>
    <w:link w:val="berschrift3"/>
    <w:uiPriority w:val="9"/>
    <w:rsid w:val="00DE5E18"/>
    <w:rPr>
      <w:rFonts w:ascii="Times New Roman" w:eastAsia="Times New Roman" w:hAnsi="Times New Roman"/>
      <w:b/>
      <w:bCs/>
      <w:sz w:val="27"/>
      <w:szCs w:val="27"/>
    </w:rPr>
  </w:style>
  <w:style w:type="paragraph" w:styleId="berarbeitung">
    <w:name w:val="Revision"/>
    <w:hidden/>
    <w:uiPriority w:val="99"/>
    <w:semiHidden/>
    <w:rsid w:val="002B343A"/>
    <w:rPr>
      <w:rFonts w:ascii="Arial" w:eastAsia="Times New Roman" w:hAnsi="Arial"/>
      <w:sz w:val="22"/>
    </w:rPr>
  </w:style>
  <w:style w:type="character" w:styleId="Fett">
    <w:name w:val="Strong"/>
    <w:basedOn w:val="Absatz-Standardschriftart"/>
    <w:uiPriority w:val="22"/>
    <w:qFormat/>
    <w:rsid w:val="00E217D2"/>
    <w:rPr>
      <w:b/>
      <w:bCs/>
    </w:rPr>
  </w:style>
  <w:style w:type="character" w:styleId="BesuchterLink">
    <w:name w:val="FollowedHyperlink"/>
    <w:basedOn w:val="Absatz-Standardschriftart"/>
    <w:uiPriority w:val="99"/>
    <w:semiHidden/>
    <w:unhideWhenUsed/>
    <w:rsid w:val="001636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056">
      <w:bodyDiv w:val="1"/>
      <w:marLeft w:val="0"/>
      <w:marRight w:val="0"/>
      <w:marTop w:val="0"/>
      <w:marBottom w:val="0"/>
      <w:divBdr>
        <w:top w:val="none" w:sz="0" w:space="0" w:color="auto"/>
        <w:left w:val="none" w:sz="0" w:space="0" w:color="auto"/>
        <w:bottom w:val="none" w:sz="0" w:space="0" w:color="auto"/>
        <w:right w:val="none" w:sz="0" w:space="0" w:color="auto"/>
      </w:divBdr>
    </w:div>
    <w:div w:id="184901995">
      <w:bodyDiv w:val="1"/>
      <w:marLeft w:val="0"/>
      <w:marRight w:val="0"/>
      <w:marTop w:val="0"/>
      <w:marBottom w:val="0"/>
      <w:divBdr>
        <w:top w:val="none" w:sz="0" w:space="0" w:color="auto"/>
        <w:left w:val="none" w:sz="0" w:space="0" w:color="auto"/>
        <w:bottom w:val="none" w:sz="0" w:space="0" w:color="auto"/>
        <w:right w:val="none" w:sz="0" w:space="0" w:color="auto"/>
      </w:divBdr>
    </w:div>
    <w:div w:id="542059233">
      <w:bodyDiv w:val="1"/>
      <w:marLeft w:val="0"/>
      <w:marRight w:val="0"/>
      <w:marTop w:val="0"/>
      <w:marBottom w:val="0"/>
      <w:divBdr>
        <w:top w:val="none" w:sz="0" w:space="0" w:color="auto"/>
        <w:left w:val="none" w:sz="0" w:space="0" w:color="auto"/>
        <w:bottom w:val="none" w:sz="0" w:space="0" w:color="auto"/>
        <w:right w:val="none" w:sz="0" w:space="0" w:color="auto"/>
      </w:divBdr>
    </w:div>
    <w:div w:id="1192718072">
      <w:bodyDiv w:val="1"/>
      <w:marLeft w:val="0"/>
      <w:marRight w:val="0"/>
      <w:marTop w:val="0"/>
      <w:marBottom w:val="0"/>
      <w:divBdr>
        <w:top w:val="none" w:sz="0" w:space="0" w:color="auto"/>
        <w:left w:val="none" w:sz="0" w:space="0" w:color="auto"/>
        <w:bottom w:val="none" w:sz="0" w:space="0" w:color="auto"/>
        <w:right w:val="none" w:sz="0" w:space="0" w:color="auto"/>
      </w:divBdr>
    </w:div>
    <w:div w:id="1711874905">
      <w:bodyDiv w:val="1"/>
      <w:marLeft w:val="0"/>
      <w:marRight w:val="0"/>
      <w:marTop w:val="0"/>
      <w:marBottom w:val="0"/>
      <w:divBdr>
        <w:top w:val="none" w:sz="0" w:space="0" w:color="auto"/>
        <w:left w:val="none" w:sz="0" w:space="0" w:color="auto"/>
        <w:bottom w:val="none" w:sz="0" w:space="0" w:color="auto"/>
        <w:right w:val="none" w:sz="0" w:space="0" w:color="auto"/>
      </w:divBdr>
    </w:div>
    <w:div w:id="1847087004">
      <w:bodyDiv w:val="1"/>
      <w:marLeft w:val="0"/>
      <w:marRight w:val="0"/>
      <w:marTop w:val="0"/>
      <w:marBottom w:val="0"/>
      <w:divBdr>
        <w:top w:val="none" w:sz="0" w:space="0" w:color="auto"/>
        <w:left w:val="none" w:sz="0" w:space="0" w:color="auto"/>
        <w:bottom w:val="none" w:sz="0" w:space="0" w:color="auto"/>
        <w:right w:val="none" w:sz="0" w:space="0" w:color="auto"/>
      </w:divBdr>
    </w:div>
    <w:div w:id="20992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hehendrikgrou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umer.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ewcloud.a1kommunikation.de/index.php/s/xpPk2kKZT1eaUK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0DE5-AFE6-4594-B25E-EADD7710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5219</Characters>
  <Application>Microsoft Office Word</Application>
  <DocSecurity>0</DocSecurity>
  <Lines>43</Lines>
  <Paragraphs>12</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6035</CharactersWithSpaces>
  <SharedDoc>false</SharedDoc>
  <HyperlinkBase/>
  <HLinks>
    <vt:vector size="36"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Bauma 2019</dc:subject>
  <dc:creator>regina.schnathmann@beumergroup.com</dc:creator>
  <cp:keywords/>
  <dc:description/>
  <cp:lastModifiedBy>Ludwig Kirsten</cp:lastModifiedBy>
  <cp:revision>5</cp:revision>
  <cp:lastPrinted>2022-05-03T16:24:00Z</cp:lastPrinted>
  <dcterms:created xsi:type="dcterms:W3CDTF">2023-05-31T11:26:00Z</dcterms:created>
  <dcterms:modified xsi:type="dcterms:W3CDTF">2023-06-07T06:48:00Z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130993</vt:lpwstr>
  </property>
  <property fmtid="{D5CDD505-2E9C-101B-9397-08002B2CF9AE}" pid="3" name="NXPowerLiteSettings">
    <vt:lpwstr>C7000400038000</vt:lpwstr>
  </property>
  <property fmtid="{D5CDD505-2E9C-101B-9397-08002B2CF9AE}" pid="4" name="NXPowerLiteVersion">
    <vt:lpwstr>S9.0.1</vt:lpwstr>
  </property>
</Properties>
</file>