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FCD6" w14:textId="6553E6D1" w:rsidR="000F1670" w:rsidRPr="00945A4A" w:rsidRDefault="00CC2434" w:rsidP="000F1670">
      <w:pPr>
        <w:spacing w:line="360" w:lineRule="auto"/>
        <w:rPr>
          <w:rFonts w:cs="Arial"/>
          <w:i/>
          <w:szCs w:val="22"/>
          <w:lang w:val="en-US"/>
        </w:rPr>
      </w:pPr>
      <w:bookmarkStart w:id="0" w:name="_Hlk106782445"/>
      <w:r w:rsidRPr="00945A4A">
        <w:rPr>
          <w:rFonts w:cs="Arial"/>
          <w:i/>
          <w:iCs/>
          <w:szCs w:val="22"/>
          <w:lang w:val="en-US"/>
        </w:rPr>
        <w:t>BEUMER Group: new partner for Saudi Arabia</w:t>
      </w:r>
    </w:p>
    <w:bookmarkEnd w:id="0"/>
    <w:p w14:paraId="68146526" w14:textId="531E68F2" w:rsidR="000F1670" w:rsidRPr="00945A4A" w:rsidRDefault="00CC2434" w:rsidP="000F1670">
      <w:pPr>
        <w:spacing w:line="360" w:lineRule="auto"/>
        <w:rPr>
          <w:rFonts w:cs="Arial"/>
          <w:b/>
          <w:bCs/>
          <w:sz w:val="28"/>
          <w:szCs w:val="28"/>
          <w:lang w:val="en-US"/>
        </w:rPr>
      </w:pPr>
      <w:r w:rsidRPr="00945A4A">
        <w:rPr>
          <w:rFonts w:cs="Arial"/>
          <w:b/>
          <w:bCs/>
          <w:sz w:val="28"/>
          <w:szCs w:val="28"/>
          <w:lang w:val="en-US"/>
        </w:rPr>
        <w:t>Reliable local service</w:t>
      </w:r>
    </w:p>
    <w:p w14:paraId="7179409D" w14:textId="77777777" w:rsidR="000F1670" w:rsidRPr="00945A4A" w:rsidRDefault="000F1670" w:rsidP="000F1670">
      <w:pPr>
        <w:spacing w:line="360" w:lineRule="auto"/>
        <w:rPr>
          <w:rFonts w:cs="Arial"/>
          <w:b/>
          <w:sz w:val="28"/>
          <w:szCs w:val="28"/>
          <w:lang w:val="en-US"/>
        </w:rPr>
      </w:pPr>
    </w:p>
    <w:p w14:paraId="31FB249D" w14:textId="1627BA2B" w:rsidR="00F962BB" w:rsidRPr="00945A4A" w:rsidRDefault="00CC2434" w:rsidP="00A3580A">
      <w:pPr>
        <w:spacing w:line="360" w:lineRule="auto"/>
        <w:ind w:right="-60"/>
        <w:rPr>
          <w:rFonts w:cs="Arial"/>
          <w:b/>
          <w:bCs/>
          <w:szCs w:val="22"/>
          <w:lang w:val="en-US"/>
        </w:rPr>
      </w:pPr>
      <w:r w:rsidRPr="00945A4A">
        <w:rPr>
          <w:rFonts w:cs="Arial"/>
          <w:b/>
          <w:bCs/>
          <w:szCs w:val="22"/>
          <w:lang w:val="en-US"/>
        </w:rPr>
        <w:t>The BEUMER Group now has a new partner, V-LINE, which will support it in projects in Saudi Arabia and help to give customers better local service. The system provider BEUMER is continuing to expand its activities and customer support in Saudi Arabia, with a focus on the cement, building material and petrochemical industries as well as minerals and mining.</w:t>
      </w:r>
    </w:p>
    <w:p w14:paraId="78CC56C7" w14:textId="77777777" w:rsidR="001C107C" w:rsidRPr="00945A4A" w:rsidRDefault="001C107C" w:rsidP="00AD4525">
      <w:pPr>
        <w:spacing w:line="360" w:lineRule="auto"/>
        <w:ind w:right="-60"/>
        <w:rPr>
          <w:rFonts w:cs="Arial"/>
          <w:b/>
          <w:bCs/>
          <w:sz w:val="20"/>
          <w:lang w:val="en-US"/>
        </w:rPr>
      </w:pPr>
    </w:p>
    <w:p w14:paraId="42D5631E" w14:textId="2C87141A" w:rsidR="00F962BB" w:rsidRPr="00945A4A" w:rsidRDefault="00CC2434" w:rsidP="00F962BB">
      <w:pPr>
        <w:spacing w:line="360" w:lineRule="auto"/>
        <w:ind w:right="-60"/>
        <w:rPr>
          <w:rFonts w:cs="Arial"/>
          <w:sz w:val="20"/>
          <w:lang w:val="en-US"/>
        </w:rPr>
      </w:pPr>
      <w:r w:rsidRPr="00945A4A">
        <w:rPr>
          <w:rFonts w:cs="Arial"/>
          <w:sz w:val="20"/>
          <w:lang w:val="en-US"/>
        </w:rPr>
        <w:t xml:space="preserve">BEUMER is strengthening its presence in Saudi Arabia, which has been one of its important markets for years. In the future, it intends to put a stronger focus on sales in the region. Support will be provided by V-LINE EUROPE GmbH and its subsidiary V-Line Middle East, based in Jubail. V-LINE began as a small company in northern Germany in 1979 and now has more than 200 employees worldwide. Based in </w:t>
      </w:r>
      <w:proofErr w:type="spellStart"/>
      <w:r w:rsidRPr="00945A4A">
        <w:rPr>
          <w:rFonts w:cs="Arial"/>
          <w:sz w:val="20"/>
          <w:lang w:val="en-US"/>
        </w:rPr>
        <w:t>Sehnde</w:t>
      </w:r>
      <w:proofErr w:type="spellEnd"/>
      <w:r w:rsidRPr="00945A4A">
        <w:rPr>
          <w:rFonts w:cs="Arial"/>
          <w:sz w:val="20"/>
          <w:lang w:val="en-US"/>
        </w:rPr>
        <w:t xml:space="preserve"> near Hanover, it offers end-to-end supply chains for companies in 20 countries. It has subsidiaries in Saudi Arabia and other countries of the Middle East, plus customer service centers in the Gulf region, USA, Mexico and Brazil. As a specialist in maintenance, repair and operations (MRO), it has increased its know-how for more than four decades, enabling its industrial customers to operate in promising growth markets, minimize risks and cut costs.</w:t>
      </w:r>
    </w:p>
    <w:p w14:paraId="0C796A3C" w14:textId="77777777" w:rsidR="00F962BB" w:rsidRPr="00945A4A" w:rsidRDefault="00F962BB" w:rsidP="00F962BB">
      <w:pPr>
        <w:spacing w:line="360" w:lineRule="auto"/>
        <w:ind w:right="-60"/>
        <w:rPr>
          <w:rFonts w:cs="Arial"/>
          <w:sz w:val="20"/>
          <w:lang w:val="en-US"/>
        </w:rPr>
      </w:pPr>
    </w:p>
    <w:p w14:paraId="27F54485" w14:textId="6B923C1C" w:rsidR="00AD4525" w:rsidRPr="00945A4A" w:rsidRDefault="00CC2434" w:rsidP="00F962BB">
      <w:pPr>
        <w:spacing w:line="360" w:lineRule="auto"/>
        <w:ind w:right="-60"/>
        <w:rPr>
          <w:rFonts w:cs="Arial"/>
          <w:sz w:val="20"/>
          <w:lang w:val="en-US"/>
        </w:rPr>
      </w:pPr>
      <w:r w:rsidRPr="00945A4A">
        <w:rPr>
          <w:rFonts w:cs="Arial"/>
          <w:sz w:val="20"/>
          <w:lang w:val="en-US"/>
        </w:rPr>
        <w:t xml:space="preserve">The new partner’s customer base and expertise are perfectly matched to BEUMER’s business areas. V-LINE will support BEUMER in projects in Saudi Arabia. “Our partnership will bring us closer to customers and strengthen our customer service in key industries” says Andre </w:t>
      </w:r>
      <w:proofErr w:type="spellStart"/>
      <w:r w:rsidRPr="00945A4A">
        <w:rPr>
          <w:rFonts w:cs="Arial"/>
          <w:sz w:val="20"/>
          <w:lang w:val="en-US"/>
        </w:rPr>
        <w:t>Tissen</w:t>
      </w:r>
      <w:proofErr w:type="spellEnd"/>
      <w:r w:rsidRPr="00945A4A">
        <w:rPr>
          <w:rFonts w:cs="Arial"/>
          <w:sz w:val="20"/>
          <w:lang w:val="en-US"/>
        </w:rPr>
        <w:t>, Director of Sales of the BEUMER Group. “Through V-LINE Middle East we can offer our customers in Saudi Arabia access to a network of local specialized suppliers, augmenting our range of services.”</w:t>
      </w:r>
    </w:p>
    <w:p w14:paraId="2E731A80" w14:textId="10CC6C8E" w:rsidR="00F962BB" w:rsidRPr="00945A4A" w:rsidRDefault="00F962BB" w:rsidP="00F962BB">
      <w:pPr>
        <w:spacing w:line="360" w:lineRule="auto"/>
        <w:ind w:right="-60"/>
        <w:rPr>
          <w:rFonts w:cs="Arial"/>
          <w:sz w:val="20"/>
          <w:lang w:val="en-US"/>
        </w:rPr>
      </w:pPr>
    </w:p>
    <w:p w14:paraId="6CDDE557" w14:textId="144A4CE6" w:rsidR="00F962BB" w:rsidRPr="00945A4A" w:rsidRDefault="00214F49" w:rsidP="00F962BB">
      <w:pPr>
        <w:spacing w:line="360" w:lineRule="auto"/>
        <w:rPr>
          <w:rFonts w:cs="Arial"/>
          <w:i/>
          <w:sz w:val="20"/>
          <w:lang w:val="en-US"/>
        </w:rPr>
      </w:pPr>
      <w:r w:rsidRPr="00945A4A">
        <w:rPr>
          <w:rFonts w:cs="Arial"/>
          <w:i/>
          <w:sz w:val="20"/>
          <w:lang w:val="en-US"/>
        </w:rPr>
        <w:t>1.</w:t>
      </w:r>
      <w:r w:rsidR="00CB1151" w:rsidRPr="00945A4A">
        <w:rPr>
          <w:rFonts w:cs="Arial"/>
          <w:i/>
          <w:sz w:val="20"/>
          <w:lang w:val="en-US"/>
        </w:rPr>
        <w:t>755</w:t>
      </w:r>
      <w:r w:rsidRPr="00945A4A">
        <w:rPr>
          <w:rFonts w:cs="Arial"/>
          <w:i/>
          <w:sz w:val="20"/>
          <w:lang w:val="en-US"/>
        </w:rPr>
        <w:t xml:space="preserve"> </w:t>
      </w:r>
      <w:r w:rsidR="006971B1" w:rsidRPr="00945A4A">
        <w:rPr>
          <w:rFonts w:cs="Arial"/>
          <w:i/>
          <w:sz w:val="20"/>
          <w:lang w:val="en-US"/>
        </w:rPr>
        <w:t>characters incl. spaces</w:t>
      </w:r>
    </w:p>
    <w:p w14:paraId="17B41EA3" w14:textId="77777777" w:rsidR="00F962BB" w:rsidRPr="00945A4A" w:rsidRDefault="00F962BB" w:rsidP="00F962BB">
      <w:pPr>
        <w:spacing w:line="360" w:lineRule="auto"/>
        <w:rPr>
          <w:rFonts w:cs="Arial"/>
          <w:i/>
          <w:sz w:val="20"/>
          <w:lang w:val="en-US"/>
        </w:rPr>
      </w:pPr>
    </w:p>
    <w:p w14:paraId="74081992" w14:textId="01139F47" w:rsidR="00F962BB" w:rsidRPr="00945A4A" w:rsidRDefault="00CC2434" w:rsidP="00F962BB">
      <w:pPr>
        <w:spacing w:line="360" w:lineRule="auto"/>
        <w:jc w:val="both"/>
        <w:rPr>
          <w:rFonts w:cs="Arial"/>
          <w:i/>
          <w:sz w:val="20"/>
          <w:lang w:val="en-US"/>
        </w:rPr>
      </w:pPr>
      <w:r w:rsidRPr="00945A4A">
        <w:rPr>
          <w:rFonts w:cs="Arial"/>
          <w:b/>
          <w:i/>
          <w:sz w:val="20"/>
          <w:lang w:val="en-US"/>
        </w:rPr>
        <w:t>Meta-Title</w:t>
      </w:r>
      <w:r w:rsidRPr="00945A4A">
        <w:rPr>
          <w:rFonts w:cs="Arial"/>
          <w:i/>
          <w:sz w:val="20"/>
          <w:lang w:val="en-US"/>
        </w:rPr>
        <w:t>: BEUMER Group is cooperating with V-LINE EUROPE to bring it closer to customers in Saudi Arabia.</w:t>
      </w:r>
    </w:p>
    <w:p w14:paraId="75C9E561" w14:textId="77777777" w:rsidR="00F962BB" w:rsidRPr="00945A4A" w:rsidRDefault="00F962BB" w:rsidP="00F962BB">
      <w:pPr>
        <w:spacing w:line="360" w:lineRule="auto"/>
        <w:rPr>
          <w:rFonts w:cs="Arial"/>
          <w:b/>
          <w:i/>
          <w:sz w:val="20"/>
          <w:lang w:val="en-US"/>
        </w:rPr>
      </w:pPr>
    </w:p>
    <w:p w14:paraId="5DA777E0" w14:textId="2BD059AC" w:rsidR="005A1E23" w:rsidRPr="00945A4A" w:rsidRDefault="00CC2434" w:rsidP="00F962BB">
      <w:pPr>
        <w:spacing w:line="360" w:lineRule="auto"/>
        <w:rPr>
          <w:rFonts w:cs="Arial"/>
          <w:i/>
          <w:iCs/>
          <w:sz w:val="20"/>
          <w:lang w:val="en-US"/>
        </w:rPr>
      </w:pPr>
      <w:r w:rsidRPr="00945A4A">
        <w:rPr>
          <w:rFonts w:cs="Arial"/>
          <w:b/>
          <w:i/>
          <w:sz w:val="20"/>
          <w:lang w:val="en-US"/>
        </w:rPr>
        <w:t>Meta-Description</w:t>
      </w:r>
      <w:r w:rsidRPr="00945A4A">
        <w:rPr>
          <w:rFonts w:cs="Arial"/>
          <w:i/>
          <w:sz w:val="20"/>
          <w:lang w:val="en-US"/>
        </w:rPr>
        <w:t xml:space="preserve">: </w:t>
      </w:r>
      <w:r w:rsidRPr="00945A4A">
        <w:rPr>
          <w:rFonts w:cs="Arial"/>
          <w:i/>
          <w:iCs/>
          <w:sz w:val="20"/>
          <w:lang w:val="en-US"/>
        </w:rPr>
        <w:t>The BEUMER Group is strengthening its presence in Saudi Arabia. The cooperative agreement with V-LINE EUROPE will enable BEUMER to give its customers better local service.</w:t>
      </w:r>
    </w:p>
    <w:p w14:paraId="6A107F42" w14:textId="77777777" w:rsidR="00FE40ED" w:rsidRPr="00945A4A" w:rsidRDefault="00FE40ED" w:rsidP="00F962BB">
      <w:pPr>
        <w:spacing w:line="360" w:lineRule="auto"/>
        <w:rPr>
          <w:rFonts w:cs="Arial"/>
          <w:sz w:val="20"/>
          <w:lang w:val="en-US"/>
        </w:rPr>
      </w:pPr>
    </w:p>
    <w:p w14:paraId="41F9B634" w14:textId="099D99F2" w:rsidR="00A20FC7" w:rsidRPr="00945A4A" w:rsidRDefault="00CC2434" w:rsidP="00F962BB">
      <w:pPr>
        <w:spacing w:line="360" w:lineRule="auto"/>
        <w:rPr>
          <w:rFonts w:cs="Arial"/>
          <w:i/>
          <w:sz w:val="20"/>
          <w:lang w:val="en-US"/>
        </w:rPr>
      </w:pPr>
      <w:r w:rsidRPr="00945A4A">
        <w:rPr>
          <w:rFonts w:cs="Arial"/>
          <w:b/>
          <w:i/>
          <w:sz w:val="20"/>
          <w:lang w:val="en-US"/>
        </w:rPr>
        <w:lastRenderedPageBreak/>
        <w:t>Keywords</w:t>
      </w:r>
      <w:r w:rsidRPr="00945A4A">
        <w:rPr>
          <w:rFonts w:cs="Arial"/>
          <w:i/>
          <w:sz w:val="20"/>
          <w:lang w:val="en-US"/>
        </w:rPr>
        <w:t>: BEUMER Group; V-LINE EUROPE; partnership; service; maintenance; spare parts; Saudi Arabia</w:t>
      </w:r>
    </w:p>
    <w:p w14:paraId="3174ACE6" w14:textId="7508D763" w:rsidR="008E3AB5" w:rsidRPr="00945A4A" w:rsidRDefault="008E3AB5" w:rsidP="00F962BB">
      <w:pPr>
        <w:spacing w:line="360" w:lineRule="auto"/>
        <w:ind w:right="-60"/>
        <w:rPr>
          <w:rFonts w:cs="Arial"/>
          <w:sz w:val="20"/>
          <w:lang w:val="en-US"/>
        </w:rPr>
      </w:pPr>
    </w:p>
    <w:p w14:paraId="7733859C" w14:textId="31733010" w:rsidR="0071389B" w:rsidRPr="00945A4A" w:rsidRDefault="0071389B" w:rsidP="00CB1151">
      <w:pPr>
        <w:spacing w:line="360" w:lineRule="auto"/>
        <w:ind w:right="-60"/>
        <w:rPr>
          <w:rFonts w:cs="Arial"/>
          <w:b/>
          <w:sz w:val="20"/>
          <w:lang w:val="es-MX"/>
        </w:rPr>
      </w:pPr>
      <w:bookmarkStart w:id="1" w:name="_Hlk106978022"/>
      <w:r w:rsidRPr="00945A4A">
        <w:rPr>
          <w:rFonts w:cs="Arial"/>
          <w:b/>
          <w:sz w:val="20"/>
          <w:lang w:val="es-MX"/>
        </w:rPr>
        <w:t>Social Media</w:t>
      </w:r>
      <w:bookmarkEnd w:id="1"/>
      <w:r w:rsidR="00CB1151" w:rsidRPr="00945A4A">
        <w:rPr>
          <w:rFonts w:cs="Arial"/>
          <w:b/>
          <w:sz w:val="20"/>
          <w:lang w:val="es-MX"/>
        </w:rPr>
        <w:t xml:space="preserve">: </w:t>
      </w:r>
      <w:r w:rsidR="00CC2434" w:rsidRPr="00945A4A">
        <w:rPr>
          <w:rFonts w:cs="Arial"/>
          <w:b/>
          <w:sz w:val="20"/>
          <w:lang w:val="es-MX"/>
        </w:rPr>
        <w:t>A reliable local partner</w:t>
      </w:r>
    </w:p>
    <w:p w14:paraId="590A4737" w14:textId="3809F995" w:rsidR="005F09BB" w:rsidRPr="00945A4A" w:rsidRDefault="00CC2434" w:rsidP="00CB1151">
      <w:pPr>
        <w:spacing w:line="360" w:lineRule="auto"/>
        <w:ind w:right="-60"/>
        <w:rPr>
          <w:rFonts w:cs="Arial"/>
          <w:bCs/>
          <w:sz w:val="20"/>
          <w:lang w:val="en-US"/>
        </w:rPr>
      </w:pPr>
      <w:r w:rsidRPr="00945A4A">
        <w:rPr>
          <w:rFonts w:cs="Arial"/>
          <w:bCs/>
          <w:sz w:val="20"/>
          <w:lang w:val="en-US"/>
        </w:rPr>
        <w:t>The BEUMER Group is strengthening its presence in Saudi Arabia. By cooperating with V-LINE EUROPE it will be able to offer its customers a greater range of services. V-LINE is an MRO specialist with subsidiaries and customer service centers in Saudi Arabia (Al Jubail region), the USA, Mexico, Brazil and other countries.</w:t>
      </w:r>
    </w:p>
    <w:p w14:paraId="03A26C52" w14:textId="4E04BB94" w:rsidR="0071389B" w:rsidRPr="00945A4A" w:rsidRDefault="00CC2434" w:rsidP="0071389B">
      <w:pPr>
        <w:spacing w:line="360" w:lineRule="auto"/>
        <w:ind w:right="-60"/>
        <w:rPr>
          <w:rFonts w:cs="Arial"/>
          <w:bCs/>
          <w:sz w:val="20"/>
          <w:lang w:val="en-US"/>
        </w:rPr>
      </w:pPr>
      <w:r w:rsidRPr="00945A4A">
        <w:rPr>
          <w:rFonts w:cs="Arial"/>
          <w:bCs/>
          <w:sz w:val="20"/>
          <w:lang w:val="en-US"/>
        </w:rPr>
        <w:t xml:space="preserve">You can find the latest news about the BEUMER Group at </w:t>
      </w:r>
      <w:hyperlink r:id="rId11" w:history="1">
        <w:r w:rsidR="00CB1151" w:rsidRPr="00945A4A">
          <w:rPr>
            <w:rStyle w:val="Hyperlink"/>
            <w:rFonts w:cs="Arial"/>
            <w:bCs/>
            <w:sz w:val="20"/>
            <w:lang w:val="en-US"/>
          </w:rPr>
          <w:t>https://www.beumergroup.com/p</w:t>
        </w:r>
      </w:hyperlink>
      <w:r w:rsidR="00CB1151" w:rsidRPr="00945A4A">
        <w:rPr>
          <w:rFonts w:cs="Arial"/>
          <w:bCs/>
          <w:sz w:val="20"/>
          <w:lang w:val="en-US"/>
        </w:rPr>
        <w:t xml:space="preserve"> </w:t>
      </w:r>
    </w:p>
    <w:p w14:paraId="09222B2F" w14:textId="77777777" w:rsidR="0071389B" w:rsidRPr="00945A4A" w:rsidRDefault="0071389B" w:rsidP="0071389B">
      <w:pPr>
        <w:spacing w:line="360" w:lineRule="auto"/>
        <w:ind w:right="-60"/>
        <w:rPr>
          <w:rFonts w:cs="Arial"/>
          <w:b/>
          <w:sz w:val="20"/>
          <w:lang w:val="en-US"/>
        </w:rPr>
      </w:pPr>
    </w:p>
    <w:p w14:paraId="3EECED79" w14:textId="756BC313" w:rsidR="008E3AB5" w:rsidRPr="00945A4A" w:rsidRDefault="00CB1151" w:rsidP="00F962BB">
      <w:pPr>
        <w:spacing w:line="360" w:lineRule="auto"/>
        <w:ind w:right="-60"/>
        <w:rPr>
          <w:rFonts w:cs="Arial"/>
          <w:b/>
          <w:bCs/>
          <w:sz w:val="20"/>
          <w:lang w:val="en-US"/>
        </w:rPr>
      </w:pPr>
      <w:r w:rsidRPr="00945A4A">
        <w:rPr>
          <w:rFonts w:cs="Arial"/>
          <w:b/>
          <w:bCs/>
          <w:sz w:val="20"/>
          <w:lang w:val="en-US"/>
        </w:rPr>
        <w:t>Caption:</w:t>
      </w:r>
    </w:p>
    <w:p w14:paraId="492304D6" w14:textId="1A9E1DE0" w:rsidR="00F962BB" w:rsidRPr="00945A4A" w:rsidRDefault="00954AA0" w:rsidP="00F962BB">
      <w:pPr>
        <w:spacing w:line="360" w:lineRule="auto"/>
        <w:ind w:right="-60"/>
        <w:rPr>
          <w:rFonts w:cs="Arial"/>
          <w:sz w:val="20"/>
          <w:lang w:val="en-US"/>
        </w:rPr>
      </w:pPr>
      <w:r w:rsidRPr="00945A4A">
        <w:rPr>
          <w:rFonts w:cs="Arial"/>
          <w:noProof/>
          <w:sz w:val="20"/>
          <w:lang w:val="en-US"/>
        </w:rPr>
        <w:drawing>
          <wp:inline distT="0" distB="0" distL="0" distR="0" wp14:anchorId="7C25FB1F" wp14:editId="4F2598E2">
            <wp:extent cx="2160000" cy="151328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513286"/>
                    </a:xfrm>
                    <a:prstGeom prst="rect">
                      <a:avLst/>
                    </a:prstGeom>
                    <a:noFill/>
                    <a:ln>
                      <a:noFill/>
                    </a:ln>
                  </pic:spPr>
                </pic:pic>
              </a:graphicData>
            </a:graphic>
          </wp:inline>
        </w:drawing>
      </w:r>
    </w:p>
    <w:p w14:paraId="3229BCED" w14:textId="0303A1FF" w:rsidR="00F962BB" w:rsidRPr="00945A4A" w:rsidRDefault="00CC2434" w:rsidP="00F962BB">
      <w:pPr>
        <w:spacing w:line="360" w:lineRule="auto"/>
        <w:ind w:right="-60"/>
        <w:rPr>
          <w:rFonts w:cs="Arial"/>
          <w:szCs w:val="22"/>
          <w:lang w:val="en-US" w:eastAsia="en-US"/>
        </w:rPr>
      </w:pPr>
      <w:r w:rsidRPr="00945A4A">
        <w:rPr>
          <w:rFonts w:cs="Arial"/>
          <w:sz w:val="20"/>
          <w:lang w:val="en-US"/>
        </w:rPr>
        <w:t xml:space="preserve">At the signing of the contract (left to right): </w:t>
      </w:r>
      <w:r w:rsidRPr="00945A4A">
        <w:rPr>
          <w:rFonts w:cs="Arial"/>
          <w:sz w:val="20"/>
          <w:lang w:val="en-US" w:eastAsia="en-US"/>
        </w:rPr>
        <w:t xml:space="preserve">Bilal </w:t>
      </w:r>
      <w:proofErr w:type="spellStart"/>
      <w:r w:rsidRPr="00945A4A">
        <w:rPr>
          <w:rFonts w:cs="Arial"/>
          <w:sz w:val="20"/>
          <w:lang w:val="en-US" w:eastAsia="en-US"/>
        </w:rPr>
        <w:t>Jabboul</w:t>
      </w:r>
      <w:proofErr w:type="spellEnd"/>
      <w:r w:rsidRPr="00945A4A">
        <w:rPr>
          <w:rFonts w:cs="Arial"/>
          <w:sz w:val="20"/>
          <w:lang w:val="en-US" w:eastAsia="en-US"/>
        </w:rPr>
        <w:t xml:space="preserve">, Area Sales Manager Conveying &amp; Loading Systems BEUMER Group, Andre </w:t>
      </w:r>
      <w:proofErr w:type="spellStart"/>
      <w:r w:rsidRPr="00945A4A">
        <w:rPr>
          <w:rFonts w:cs="Arial"/>
          <w:sz w:val="20"/>
          <w:lang w:val="en-US" w:eastAsia="en-US"/>
        </w:rPr>
        <w:t>Tissen</w:t>
      </w:r>
      <w:proofErr w:type="spellEnd"/>
      <w:r w:rsidRPr="00945A4A">
        <w:rPr>
          <w:rFonts w:cs="Arial"/>
          <w:sz w:val="20"/>
          <w:lang w:val="en-US" w:eastAsia="en-US"/>
        </w:rPr>
        <w:t xml:space="preserve">, Sales Director EMEA BEUMER Group, Waseem Sheriff, Head of Branch Management V-Line, Taha Iqbal, Product Manager Product Business V-Line, Boris </w:t>
      </w:r>
      <w:proofErr w:type="spellStart"/>
      <w:r w:rsidRPr="00945A4A">
        <w:rPr>
          <w:rFonts w:cs="Arial"/>
          <w:sz w:val="20"/>
          <w:lang w:val="en-US" w:eastAsia="en-US"/>
        </w:rPr>
        <w:t>Juchems</w:t>
      </w:r>
      <w:proofErr w:type="spellEnd"/>
      <w:r w:rsidRPr="00945A4A">
        <w:rPr>
          <w:rFonts w:cs="Arial"/>
          <w:sz w:val="20"/>
          <w:lang w:val="en-US" w:eastAsia="en-US"/>
        </w:rPr>
        <w:t>, Area Sales Manager BEUMER Group,</w:t>
      </w:r>
      <w:r w:rsidRPr="00945A4A">
        <w:rPr>
          <w:rFonts w:cs="Arial"/>
          <w:sz w:val="18"/>
          <w:szCs w:val="18"/>
          <w:lang w:val="en-US" w:eastAsia="en-US"/>
        </w:rPr>
        <w:t xml:space="preserve"> </w:t>
      </w:r>
      <w:r w:rsidRPr="00945A4A">
        <w:rPr>
          <w:rFonts w:cs="Arial"/>
          <w:sz w:val="20"/>
          <w:lang w:val="en-US" w:eastAsia="en-US"/>
        </w:rPr>
        <w:t xml:space="preserve">Ziyad </w:t>
      </w:r>
      <w:proofErr w:type="spellStart"/>
      <w:r w:rsidRPr="00945A4A">
        <w:rPr>
          <w:rFonts w:cs="Arial"/>
          <w:sz w:val="20"/>
          <w:lang w:val="en-US" w:eastAsia="en-US"/>
        </w:rPr>
        <w:t>AlDakheel</w:t>
      </w:r>
      <w:proofErr w:type="spellEnd"/>
      <w:r w:rsidRPr="00945A4A">
        <w:rPr>
          <w:rFonts w:cs="Arial"/>
          <w:sz w:val="20"/>
          <w:lang w:val="en-US" w:eastAsia="en-US"/>
        </w:rPr>
        <w:t>, Product Manager Conveying &amp; Loading Systems V-Line</w:t>
      </w:r>
    </w:p>
    <w:p w14:paraId="53956000" w14:textId="77777777" w:rsidR="00CB1151" w:rsidRPr="00945A4A" w:rsidRDefault="00CB1151" w:rsidP="00CB1151">
      <w:pPr>
        <w:spacing w:line="360" w:lineRule="auto"/>
        <w:ind w:right="-704"/>
        <w:outlineLvl w:val="0"/>
        <w:rPr>
          <w:rFonts w:cs="Arial"/>
          <w:b/>
          <w:color w:val="000000"/>
          <w:sz w:val="20"/>
          <w:lang w:val="en-GB"/>
        </w:rPr>
      </w:pPr>
      <w:r w:rsidRPr="00945A4A">
        <w:rPr>
          <w:rFonts w:cs="Arial"/>
          <w:b/>
          <w:bCs/>
          <w:color w:val="000000"/>
          <w:sz w:val="20"/>
          <w:lang w:val="en-GB"/>
        </w:rPr>
        <w:t xml:space="preserve">Photo credits: </w:t>
      </w:r>
      <w:r w:rsidRPr="00945A4A">
        <w:rPr>
          <w:rFonts w:cs="Arial"/>
          <w:bCs/>
          <w:color w:val="000000"/>
          <w:sz w:val="20"/>
          <w:lang w:val="en-GB"/>
        </w:rPr>
        <w:t>BEUMER Group GmbH &amp; Co. KG</w:t>
      </w:r>
    </w:p>
    <w:p w14:paraId="2490C90D" w14:textId="01C8A0E3" w:rsidR="00CB1151" w:rsidRPr="00945A4A" w:rsidRDefault="00CB1151" w:rsidP="00CB1151">
      <w:pPr>
        <w:spacing w:line="360" w:lineRule="auto"/>
        <w:ind w:right="-704"/>
        <w:outlineLvl w:val="0"/>
        <w:rPr>
          <w:rFonts w:cs="Arial"/>
          <w:b/>
          <w:color w:val="FF0000"/>
          <w:sz w:val="28"/>
          <w:lang w:val="en-GB"/>
        </w:rPr>
      </w:pPr>
      <w:r w:rsidRPr="00945A4A">
        <w:rPr>
          <w:rFonts w:cs="Arial"/>
          <w:b/>
          <w:color w:val="FF0000"/>
          <w:sz w:val="28"/>
          <w:szCs w:val="28"/>
          <w:lang w:val="en-US"/>
        </w:rPr>
        <w:t xml:space="preserve">The high-resolution pictures can be downloaded </w:t>
      </w:r>
      <w:hyperlink r:id="rId13" w:history="1">
        <w:r w:rsidRPr="00C3588D">
          <w:rPr>
            <w:rStyle w:val="Hyperlink"/>
            <w:rFonts w:cs="Arial"/>
            <w:b/>
            <w:sz w:val="28"/>
            <w:szCs w:val="28"/>
            <w:lang w:val="en-US"/>
          </w:rPr>
          <w:t>here</w:t>
        </w:r>
      </w:hyperlink>
      <w:r w:rsidRPr="00945A4A">
        <w:rPr>
          <w:rFonts w:cs="Arial"/>
          <w:b/>
          <w:color w:val="FF0000"/>
          <w:sz w:val="28"/>
          <w:lang w:val="en-GB"/>
        </w:rPr>
        <w:t>.</w:t>
      </w:r>
    </w:p>
    <w:p w14:paraId="617DC486" w14:textId="77777777" w:rsidR="00CB1151" w:rsidRPr="00945A4A" w:rsidRDefault="00CB1151" w:rsidP="00CB1151">
      <w:pPr>
        <w:spacing w:line="360" w:lineRule="auto"/>
        <w:ind w:right="-704"/>
        <w:outlineLvl w:val="0"/>
        <w:rPr>
          <w:rFonts w:cs="Arial"/>
          <w:color w:val="000000"/>
          <w:sz w:val="20"/>
          <w:lang w:val="en-GB"/>
        </w:rPr>
      </w:pPr>
    </w:p>
    <w:p w14:paraId="30E9297D" w14:textId="77777777" w:rsidR="00CB1151" w:rsidRPr="00945A4A" w:rsidRDefault="00CB1151" w:rsidP="00CB1151">
      <w:pPr>
        <w:spacing w:line="360" w:lineRule="auto"/>
        <w:outlineLvl w:val="0"/>
        <w:rPr>
          <w:rFonts w:cs="Arial"/>
          <w:sz w:val="20"/>
          <w:lang w:val="en-GB"/>
        </w:rPr>
      </w:pPr>
      <w:r w:rsidRPr="00945A4A">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BE96DF5" w14:textId="77777777" w:rsidR="00CB1151" w:rsidRPr="00945A4A" w:rsidRDefault="00CB1151" w:rsidP="00CB1151">
      <w:pPr>
        <w:spacing w:line="360" w:lineRule="auto"/>
        <w:ind w:right="-704"/>
        <w:outlineLvl w:val="0"/>
        <w:rPr>
          <w:rFonts w:cs="Arial"/>
          <w:sz w:val="20"/>
          <w:lang w:val="en-GB"/>
        </w:rPr>
      </w:pPr>
      <w:r w:rsidRPr="00945A4A">
        <w:rPr>
          <w:rFonts w:cs="Arial"/>
          <w:sz w:val="20"/>
          <w:lang w:val="en-GB"/>
        </w:rPr>
        <w:lastRenderedPageBreak/>
        <w:t xml:space="preserve">For more information visit </w:t>
      </w:r>
      <w:hyperlink r:id="rId14" w:history="1">
        <w:r w:rsidRPr="00945A4A">
          <w:rPr>
            <w:rStyle w:val="Hyperlink"/>
            <w:rFonts w:cs="Arial"/>
            <w:sz w:val="20"/>
            <w:lang w:val="en-GB"/>
          </w:rPr>
          <w:t>www.beumer.com</w:t>
        </w:r>
      </w:hyperlink>
      <w:r w:rsidRPr="00945A4A">
        <w:rPr>
          <w:rStyle w:val="Hyperlink"/>
          <w:rFonts w:cs="Arial"/>
          <w:sz w:val="20"/>
          <w:lang w:val="en-GB"/>
        </w:rPr>
        <w:t>.</w:t>
      </w:r>
    </w:p>
    <w:p w14:paraId="3E504045" w14:textId="7404983D" w:rsidR="001B096C" w:rsidRPr="00945A4A" w:rsidRDefault="001B096C" w:rsidP="00860ED4">
      <w:pPr>
        <w:spacing w:line="360" w:lineRule="auto"/>
        <w:ind w:right="-704"/>
        <w:outlineLvl w:val="0"/>
        <w:rPr>
          <w:rFonts w:cs="Arial"/>
          <w:sz w:val="20"/>
        </w:rPr>
      </w:pPr>
    </w:p>
    <w:sectPr w:rsidR="001B096C" w:rsidRPr="00945A4A"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18C6" w14:textId="77777777" w:rsidR="00BA4C0F" w:rsidRDefault="00BA4C0F">
      <w:r>
        <w:separator/>
      </w:r>
    </w:p>
  </w:endnote>
  <w:endnote w:type="continuationSeparator" w:id="0">
    <w:p w14:paraId="0C7C5098" w14:textId="77777777" w:rsidR="00BA4C0F" w:rsidRDefault="00BA4C0F">
      <w:r>
        <w:continuationSeparator/>
      </w:r>
    </w:p>
  </w:endnote>
  <w:endnote w:type="continuationNotice" w:id="1">
    <w:p w14:paraId="7FC340FB" w14:textId="77777777" w:rsidR="00BA4C0F" w:rsidRDefault="00BA4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72B8" w14:textId="77777777" w:rsidR="00186A5A" w:rsidRPr="00383723" w:rsidRDefault="00186A5A" w:rsidP="00186A5A">
    <w:pPr>
      <w:rPr>
        <w:rStyle w:val="Seitenzahl"/>
        <w:sz w:val="16"/>
        <w:szCs w:val="16"/>
      </w:rPr>
    </w:pPr>
  </w:p>
  <w:p w14:paraId="3179DDCD" w14:textId="77777777" w:rsidR="00186A5A" w:rsidRPr="00383723" w:rsidRDefault="00186A5A" w:rsidP="00186A5A">
    <w:pPr>
      <w:rPr>
        <w:sz w:val="16"/>
        <w:szCs w:val="16"/>
      </w:rPr>
    </w:pPr>
    <w:bookmarkStart w:id="2" w:name="_Hlk3819565"/>
    <w:r w:rsidRPr="00DA6FF9">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2B3EDCF6" w14:textId="77777777" w:rsidR="00186A5A" w:rsidRPr="00383723" w:rsidRDefault="00186A5A" w:rsidP="00186A5A">
    <w:pPr>
      <w:rPr>
        <w:sz w:val="16"/>
        <w:szCs w:val="16"/>
      </w:rPr>
    </w:pPr>
  </w:p>
  <w:p w14:paraId="25AF9AE4" w14:textId="77777777" w:rsidR="00186A5A" w:rsidRPr="00383723" w:rsidRDefault="00186A5A" w:rsidP="00186A5A">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CD5E848" w14:textId="77777777" w:rsidR="00186A5A" w:rsidRPr="00383723" w:rsidRDefault="00186A5A" w:rsidP="00186A5A">
    <w:pPr>
      <w:rPr>
        <w:b/>
        <w:color w:val="000000"/>
        <w:sz w:val="16"/>
        <w:szCs w:val="16"/>
      </w:rPr>
    </w:pPr>
  </w:p>
  <w:p w14:paraId="3738D65B" w14:textId="06B3A59B" w:rsidR="0096675F" w:rsidRPr="00186A5A" w:rsidRDefault="00186A5A" w:rsidP="00186A5A">
    <w:pPr>
      <w:rPr>
        <w:sz w:val="16"/>
        <w:szCs w:val="16"/>
        <w:lang w:val="en-US"/>
      </w:rPr>
    </w:pPr>
    <w:r w:rsidRPr="00186A5A">
      <w:rPr>
        <w:b/>
        <w:color w:val="000000"/>
        <w:sz w:val="16"/>
        <w:szCs w:val="16"/>
        <w:lang w:val="en-US"/>
      </w:rPr>
      <w:t>Reprinting free – copy requested</w:t>
    </w:r>
    <w:bookmarkEnd w:id="2"/>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sz w:val="16"/>
        <w:szCs w:val="16"/>
        <w:lang w:val="en-US"/>
      </w:rPr>
      <w:t xml:space="preserve">page  </w:t>
    </w:r>
    <w:r>
      <w:rPr>
        <w:sz w:val="16"/>
        <w:szCs w:val="16"/>
      </w:rPr>
      <w:fldChar w:fldCharType="begin"/>
    </w:r>
    <w:r w:rsidRPr="00186A5A">
      <w:rPr>
        <w:noProof/>
        <w:sz w:val="16"/>
        <w:szCs w:val="16"/>
        <w:lang w:val="en-US"/>
      </w:rPr>
      <w:instrText xml:space="preserve"> PAGE </w:instrText>
    </w:r>
    <w:r>
      <w:fldChar w:fldCharType="separate"/>
    </w:r>
    <w:r w:rsidRPr="00186A5A">
      <w:rPr>
        <w:lang w:val="en-US"/>
      </w:rPr>
      <w:t>2</w:t>
    </w:r>
    <w:r>
      <w:fldChar w:fldCharType="end"/>
    </w:r>
    <w:r w:rsidRPr="00186A5A">
      <w:rPr>
        <w:sz w:val="16"/>
        <w:szCs w:val="16"/>
        <w:lang w:val="en-US"/>
      </w:rPr>
      <w:t>/</w:t>
    </w:r>
    <w:r>
      <w:rPr>
        <w:sz w:val="16"/>
        <w:szCs w:val="16"/>
      </w:rPr>
      <w:fldChar w:fldCharType="begin"/>
    </w:r>
    <w:r w:rsidRPr="00186A5A">
      <w:rPr>
        <w:noProof/>
        <w:sz w:val="16"/>
        <w:szCs w:val="16"/>
        <w:lang w:val="en-US"/>
      </w:rPr>
      <w:instrText xml:space="preserve"> NUMPAGES </w:instrText>
    </w:r>
    <w:r>
      <w:fldChar w:fldCharType="separate"/>
    </w:r>
    <w:r w:rsidRPr="00186A5A">
      <w:rPr>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0A57" w14:textId="77777777" w:rsidR="00186A5A" w:rsidRPr="00186A5A" w:rsidRDefault="00186A5A" w:rsidP="00186A5A">
    <w:pPr>
      <w:rPr>
        <w:rStyle w:val="Seitenzahl"/>
        <w:sz w:val="16"/>
        <w:szCs w:val="16"/>
        <w:lang w:val="en-US"/>
      </w:rPr>
    </w:pPr>
    <w:r w:rsidRPr="00186A5A">
      <w:rPr>
        <w:b/>
        <w:color w:val="000000"/>
        <w:sz w:val="16"/>
        <w:szCs w:val="16"/>
        <w:lang w:val="en-US"/>
      </w:rPr>
      <w:t>Reprinting free – copy requested</w:t>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b/>
        <w:color w:val="000000"/>
        <w:sz w:val="16"/>
        <w:szCs w:val="16"/>
        <w:lang w:val="en-US"/>
      </w:rPr>
      <w:tab/>
    </w:r>
    <w:r w:rsidRPr="00186A5A">
      <w:rPr>
        <w:sz w:val="16"/>
        <w:szCs w:val="16"/>
        <w:lang w:val="en-US"/>
      </w:rPr>
      <w:t xml:space="preserve">page  </w:t>
    </w:r>
    <w:r>
      <w:rPr>
        <w:sz w:val="16"/>
        <w:szCs w:val="16"/>
      </w:rPr>
      <w:fldChar w:fldCharType="begin"/>
    </w:r>
    <w:r w:rsidRPr="00186A5A">
      <w:rPr>
        <w:sz w:val="16"/>
        <w:szCs w:val="16"/>
        <w:lang w:val="en-US"/>
      </w:rPr>
      <w:instrText xml:space="preserve"> PAGE </w:instrText>
    </w:r>
    <w:r>
      <w:fldChar w:fldCharType="separate"/>
    </w:r>
    <w:r w:rsidRPr="00186A5A">
      <w:rPr>
        <w:lang w:val="en-US"/>
      </w:rPr>
      <w:t>1</w:t>
    </w:r>
    <w:r>
      <w:fldChar w:fldCharType="end"/>
    </w:r>
    <w:r w:rsidRPr="00186A5A">
      <w:rPr>
        <w:sz w:val="16"/>
        <w:szCs w:val="16"/>
        <w:lang w:val="en-US"/>
      </w:rPr>
      <w:t>/</w:t>
    </w:r>
    <w:r>
      <w:rPr>
        <w:sz w:val="16"/>
        <w:szCs w:val="16"/>
      </w:rPr>
      <w:fldChar w:fldCharType="begin"/>
    </w:r>
    <w:r w:rsidRPr="00186A5A">
      <w:rPr>
        <w:sz w:val="16"/>
        <w:szCs w:val="16"/>
        <w:lang w:val="en-US"/>
      </w:rPr>
      <w:instrText xml:space="preserve"> NUMPAGES </w:instrText>
    </w:r>
    <w:r>
      <w:fldChar w:fldCharType="separate"/>
    </w:r>
    <w:r w:rsidRPr="00186A5A">
      <w:rPr>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2E2E" w14:textId="77777777" w:rsidR="00BA4C0F" w:rsidRDefault="00BA4C0F">
      <w:r>
        <w:separator/>
      </w:r>
    </w:p>
  </w:footnote>
  <w:footnote w:type="continuationSeparator" w:id="0">
    <w:p w14:paraId="18D8AC2A" w14:textId="77777777" w:rsidR="00BA4C0F" w:rsidRDefault="00BA4C0F">
      <w:r>
        <w:continuationSeparator/>
      </w:r>
    </w:p>
  </w:footnote>
  <w:footnote w:type="continuationNotice" w:id="1">
    <w:p w14:paraId="1048AB30" w14:textId="77777777" w:rsidR="00BA4C0F" w:rsidRDefault="00BA4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Pr="00710125" w:rsidRDefault="00BB5045" w:rsidP="00EB0684">
    <w:pPr>
      <w:ind w:left="6237"/>
      <w:rPr>
        <w:rFonts w:cs="Arial"/>
        <w:b/>
        <w:sz w:val="40"/>
        <w:szCs w:val="40"/>
      </w:rPr>
    </w:pPr>
    <w:r w:rsidRPr="00710125">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Pr="00710125" w:rsidRDefault="0096675F" w:rsidP="00EB0684">
    <w:pPr>
      <w:ind w:left="6521"/>
      <w:rPr>
        <w:rFonts w:cs="Arial"/>
        <w:b/>
        <w:sz w:val="40"/>
        <w:szCs w:val="40"/>
      </w:rPr>
    </w:pPr>
  </w:p>
  <w:p w14:paraId="3A584ADC" w14:textId="76027D61" w:rsidR="00802391" w:rsidRPr="00710125" w:rsidRDefault="00294F79" w:rsidP="00802391">
    <w:pPr>
      <w:rPr>
        <w:rFonts w:cs="Arial"/>
        <w:b/>
        <w:sz w:val="40"/>
        <w:szCs w:val="40"/>
      </w:rPr>
    </w:pPr>
    <w:r w:rsidRPr="00710125">
      <w:rPr>
        <w:rFonts w:cs="Arial"/>
        <w:b/>
        <w:bCs/>
        <w:sz w:val="40"/>
        <w:szCs w:val="40"/>
      </w:rPr>
      <w:t>Pressemitteilung</w:t>
    </w:r>
  </w:p>
  <w:p w14:paraId="683CABBE" w14:textId="77777777" w:rsidR="0096675F" w:rsidRPr="00710125" w:rsidRDefault="0096675F" w:rsidP="00EB0684">
    <w:pPr>
      <w:pStyle w:val="Kopfzeile"/>
    </w:pPr>
  </w:p>
  <w:p w14:paraId="7A957F59" w14:textId="77777777" w:rsidR="0096675F" w:rsidRPr="00710125" w:rsidRDefault="0096675F" w:rsidP="00EB0684">
    <w:pPr>
      <w:pStyle w:val="Kopfzeile"/>
    </w:pPr>
  </w:p>
  <w:p w14:paraId="544365AD" w14:textId="77777777" w:rsidR="0096675F" w:rsidRPr="00710125" w:rsidRDefault="0096675F" w:rsidP="00EB0684">
    <w:pPr>
      <w:pStyle w:val="Kopfzeile"/>
    </w:pPr>
  </w:p>
  <w:p w14:paraId="38A090DD" w14:textId="77777777" w:rsidR="0096675F" w:rsidRPr="00710125" w:rsidRDefault="0096675F" w:rsidP="00EB0684">
    <w:pPr>
      <w:pStyle w:val="Kopfzeile"/>
    </w:pPr>
  </w:p>
  <w:p w14:paraId="02E24129" w14:textId="77777777" w:rsidR="0096675F" w:rsidRPr="00710125"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Pr="00710125" w:rsidRDefault="00BB5045" w:rsidP="00EB0684">
    <w:pPr>
      <w:ind w:left="6237"/>
      <w:rPr>
        <w:rFonts w:cs="Arial"/>
        <w:b/>
        <w:sz w:val="40"/>
        <w:szCs w:val="40"/>
      </w:rPr>
    </w:pPr>
    <w:r w:rsidRPr="00710125">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Pr="00710125" w:rsidRDefault="0096675F" w:rsidP="00EB0684">
    <w:pPr>
      <w:ind w:left="6521"/>
      <w:rPr>
        <w:rFonts w:cs="Arial"/>
        <w:b/>
        <w:sz w:val="40"/>
        <w:szCs w:val="40"/>
      </w:rPr>
    </w:pPr>
  </w:p>
  <w:p w14:paraId="37B522D3" w14:textId="1F30D8B7" w:rsidR="0096675F" w:rsidRPr="00710125" w:rsidRDefault="00CB1151" w:rsidP="00CB1151">
    <w:pPr>
      <w:spacing w:line="360" w:lineRule="auto"/>
      <w:ind w:right="-60"/>
    </w:pPr>
    <w:r w:rsidRPr="00882539">
      <w:rPr>
        <w:rFonts w:cs="Arial"/>
        <w:b/>
        <w:sz w:val="40"/>
        <w:szCs w:val="40"/>
        <w:lang w:val="en-GB"/>
      </w:rPr>
      <w:t>Press release</w:t>
    </w:r>
  </w:p>
  <w:p w14:paraId="3B05C468" w14:textId="77777777" w:rsidR="0096675F" w:rsidRPr="00710125" w:rsidRDefault="0096675F" w:rsidP="00EB0684">
    <w:pPr>
      <w:pStyle w:val="Kopfzeile"/>
    </w:pPr>
  </w:p>
  <w:p w14:paraId="674C95C2" w14:textId="77777777" w:rsidR="0096675F" w:rsidRPr="00710125" w:rsidRDefault="0096675F" w:rsidP="00EB0684">
    <w:pPr>
      <w:pStyle w:val="Kopfzeile"/>
    </w:pPr>
  </w:p>
  <w:p w14:paraId="001A145D" w14:textId="77777777" w:rsidR="0096675F" w:rsidRPr="00710125" w:rsidRDefault="0096675F" w:rsidP="00EB0684">
    <w:pPr>
      <w:pStyle w:val="Kopfzeile"/>
    </w:pPr>
  </w:p>
  <w:p w14:paraId="038BE1F2" w14:textId="77777777" w:rsidR="0096675F" w:rsidRPr="00710125"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09555B"/>
    <w:multiLevelType w:val="hybridMultilevel"/>
    <w:tmpl w:val="678E4932"/>
    <w:lvl w:ilvl="0" w:tplc="C7325E26">
      <w:start w:val="13"/>
      <w:numFmt w:val="bullet"/>
      <w:lvlText w:val="-"/>
      <w:lvlJc w:val="left"/>
      <w:pPr>
        <w:ind w:left="720" w:hanging="360"/>
      </w:pPr>
      <w:rPr>
        <w:rFonts w:ascii="Arial Nova" w:eastAsia="Yu Gothic" w:hAnsi="Arial Nova" w:cs="Cordia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65497919">
    <w:abstractNumId w:val="0"/>
  </w:num>
  <w:num w:numId="2" w16cid:durableId="19191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D1C"/>
    <w:rsid w:val="000062F9"/>
    <w:rsid w:val="000136DA"/>
    <w:rsid w:val="00014C6A"/>
    <w:rsid w:val="00014D3A"/>
    <w:rsid w:val="00016FB6"/>
    <w:rsid w:val="00017B44"/>
    <w:rsid w:val="0002023A"/>
    <w:rsid w:val="000207D9"/>
    <w:rsid w:val="000212E2"/>
    <w:rsid w:val="00024237"/>
    <w:rsid w:val="00024998"/>
    <w:rsid w:val="0002499B"/>
    <w:rsid w:val="000277D5"/>
    <w:rsid w:val="00031152"/>
    <w:rsid w:val="00032F6A"/>
    <w:rsid w:val="00032FA2"/>
    <w:rsid w:val="000331E8"/>
    <w:rsid w:val="00037548"/>
    <w:rsid w:val="0004326D"/>
    <w:rsid w:val="00043EE7"/>
    <w:rsid w:val="000508F8"/>
    <w:rsid w:val="00061FC4"/>
    <w:rsid w:val="000632FE"/>
    <w:rsid w:val="00063B5A"/>
    <w:rsid w:val="00065B89"/>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C52CE"/>
    <w:rsid w:val="000D1FD3"/>
    <w:rsid w:val="000D4E0D"/>
    <w:rsid w:val="000D62B9"/>
    <w:rsid w:val="000D7358"/>
    <w:rsid w:val="000D7663"/>
    <w:rsid w:val="000E2877"/>
    <w:rsid w:val="000E6309"/>
    <w:rsid w:val="000F1670"/>
    <w:rsid w:val="000F38B6"/>
    <w:rsid w:val="000F4E9B"/>
    <w:rsid w:val="00104123"/>
    <w:rsid w:val="00106CB3"/>
    <w:rsid w:val="001143EE"/>
    <w:rsid w:val="001158E6"/>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0627"/>
    <w:rsid w:val="0018241B"/>
    <w:rsid w:val="00182670"/>
    <w:rsid w:val="00182699"/>
    <w:rsid w:val="00186312"/>
    <w:rsid w:val="00186A5A"/>
    <w:rsid w:val="00187F5A"/>
    <w:rsid w:val="00191C18"/>
    <w:rsid w:val="00192070"/>
    <w:rsid w:val="0019256A"/>
    <w:rsid w:val="0019318F"/>
    <w:rsid w:val="001939BD"/>
    <w:rsid w:val="00197931"/>
    <w:rsid w:val="001A313F"/>
    <w:rsid w:val="001A42FC"/>
    <w:rsid w:val="001A4A71"/>
    <w:rsid w:val="001A5B27"/>
    <w:rsid w:val="001B096C"/>
    <w:rsid w:val="001B0BE3"/>
    <w:rsid w:val="001B2BC1"/>
    <w:rsid w:val="001B3B7C"/>
    <w:rsid w:val="001B4D96"/>
    <w:rsid w:val="001B6C83"/>
    <w:rsid w:val="001C107C"/>
    <w:rsid w:val="001C309E"/>
    <w:rsid w:val="001C66EF"/>
    <w:rsid w:val="001D3658"/>
    <w:rsid w:val="001D597D"/>
    <w:rsid w:val="001D5B1E"/>
    <w:rsid w:val="001E49FB"/>
    <w:rsid w:val="001E6FA7"/>
    <w:rsid w:val="001E77A2"/>
    <w:rsid w:val="001F0E1B"/>
    <w:rsid w:val="001F2ACF"/>
    <w:rsid w:val="001F5D20"/>
    <w:rsid w:val="001F73E5"/>
    <w:rsid w:val="001F7D80"/>
    <w:rsid w:val="001F7D90"/>
    <w:rsid w:val="00206234"/>
    <w:rsid w:val="00211ADD"/>
    <w:rsid w:val="00214F49"/>
    <w:rsid w:val="00216013"/>
    <w:rsid w:val="00222D65"/>
    <w:rsid w:val="002304C6"/>
    <w:rsid w:val="00231FE5"/>
    <w:rsid w:val="002322C8"/>
    <w:rsid w:val="00234CBC"/>
    <w:rsid w:val="00235DE3"/>
    <w:rsid w:val="00243FCE"/>
    <w:rsid w:val="0024648A"/>
    <w:rsid w:val="00246628"/>
    <w:rsid w:val="00247A00"/>
    <w:rsid w:val="00251478"/>
    <w:rsid w:val="002529FB"/>
    <w:rsid w:val="00254962"/>
    <w:rsid w:val="00261D6F"/>
    <w:rsid w:val="00265358"/>
    <w:rsid w:val="0026690C"/>
    <w:rsid w:val="00270232"/>
    <w:rsid w:val="002772FA"/>
    <w:rsid w:val="00280148"/>
    <w:rsid w:val="002807C5"/>
    <w:rsid w:val="00281157"/>
    <w:rsid w:val="002829EA"/>
    <w:rsid w:val="00291F9E"/>
    <w:rsid w:val="00292DEC"/>
    <w:rsid w:val="00293540"/>
    <w:rsid w:val="00294F79"/>
    <w:rsid w:val="00296810"/>
    <w:rsid w:val="002A087B"/>
    <w:rsid w:val="002A1CCB"/>
    <w:rsid w:val="002A2213"/>
    <w:rsid w:val="002A302B"/>
    <w:rsid w:val="002A500B"/>
    <w:rsid w:val="002B427B"/>
    <w:rsid w:val="002B652B"/>
    <w:rsid w:val="002C1CCC"/>
    <w:rsid w:val="002C1F17"/>
    <w:rsid w:val="002C6076"/>
    <w:rsid w:val="002D1E8E"/>
    <w:rsid w:val="002D4611"/>
    <w:rsid w:val="002D7F20"/>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A29B2"/>
    <w:rsid w:val="003B217E"/>
    <w:rsid w:val="003B36CA"/>
    <w:rsid w:val="003B77F7"/>
    <w:rsid w:val="003C154C"/>
    <w:rsid w:val="003C310C"/>
    <w:rsid w:val="003C3368"/>
    <w:rsid w:val="003C7456"/>
    <w:rsid w:val="003D7333"/>
    <w:rsid w:val="003D7BC6"/>
    <w:rsid w:val="003E3BE6"/>
    <w:rsid w:val="003F249F"/>
    <w:rsid w:val="003F325F"/>
    <w:rsid w:val="003F3B1A"/>
    <w:rsid w:val="003F414B"/>
    <w:rsid w:val="003F5C05"/>
    <w:rsid w:val="003F6C34"/>
    <w:rsid w:val="003F7F7A"/>
    <w:rsid w:val="004032DB"/>
    <w:rsid w:val="004048E2"/>
    <w:rsid w:val="00405CCE"/>
    <w:rsid w:val="00407F45"/>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259F"/>
    <w:rsid w:val="004C6730"/>
    <w:rsid w:val="004C771A"/>
    <w:rsid w:val="004D10E9"/>
    <w:rsid w:val="004D4C51"/>
    <w:rsid w:val="004D7C3E"/>
    <w:rsid w:val="004E5001"/>
    <w:rsid w:val="004E74FA"/>
    <w:rsid w:val="004E763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45EC"/>
    <w:rsid w:val="005512BA"/>
    <w:rsid w:val="005526DA"/>
    <w:rsid w:val="00553E14"/>
    <w:rsid w:val="005543FD"/>
    <w:rsid w:val="00563010"/>
    <w:rsid w:val="00566867"/>
    <w:rsid w:val="00566B83"/>
    <w:rsid w:val="00570BF6"/>
    <w:rsid w:val="005718AE"/>
    <w:rsid w:val="00574989"/>
    <w:rsid w:val="005827DE"/>
    <w:rsid w:val="00586864"/>
    <w:rsid w:val="00586BC1"/>
    <w:rsid w:val="005936DE"/>
    <w:rsid w:val="00593FA5"/>
    <w:rsid w:val="00596574"/>
    <w:rsid w:val="005A0082"/>
    <w:rsid w:val="005A1E23"/>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09BB"/>
    <w:rsid w:val="005F0C2A"/>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5180"/>
    <w:rsid w:val="006675A4"/>
    <w:rsid w:val="006679B2"/>
    <w:rsid w:val="00667AB9"/>
    <w:rsid w:val="00670A7F"/>
    <w:rsid w:val="00673B69"/>
    <w:rsid w:val="0068131D"/>
    <w:rsid w:val="006818A2"/>
    <w:rsid w:val="00683A75"/>
    <w:rsid w:val="00691347"/>
    <w:rsid w:val="006927A6"/>
    <w:rsid w:val="006971B1"/>
    <w:rsid w:val="006A207C"/>
    <w:rsid w:val="006A3809"/>
    <w:rsid w:val="006A3896"/>
    <w:rsid w:val="006A57FA"/>
    <w:rsid w:val="006A6CCA"/>
    <w:rsid w:val="006B0F40"/>
    <w:rsid w:val="006B1EB0"/>
    <w:rsid w:val="006B2742"/>
    <w:rsid w:val="006B4058"/>
    <w:rsid w:val="006C0080"/>
    <w:rsid w:val="006C2D1E"/>
    <w:rsid w:val="006C4C1E"/>
    <w:rsid w:val="006C52A6"/>
    <w:rsid w:val="006C74BA"/>
    <w:rsid w:val="006D0762"/>
    <w:rsid w:val="006D35C4"/>
    <w:rsid w:val="006E3994"/>
    <w:rsid w:val="006E4792"/>
    <w:rsid w:val="006E6BFC"/>
    <w:rsid w:val="006E7CF9"/>
    <w:rsid w:val="006F1673"/>
    <w:rsid w:val="007016AC"/>
    <w:rsid w:val="00705162"/>
    <w:rsid w:val="00707B21"/>
    <w:rsid w:val="00710125"/>
    <w:rsid w:val="007135CA"/>
    <w:rsid w:val="0071389B"/>
    <w:rsid w:val="00715032"/>
    <w:rsid w:val="00721BF6"/>
    <w:rsid w:val="00723BF5"/>
    <w:rsid w:val="00723E09"/>
    <w:rsid w:val="00727892"/>
    <w:rsid w:val="00730E20"/>
    <w:rsid w:val="00734A0A"/>
    <w:rsid w:val="00734CA9"/>
    <w:rsid w:val="00735D3D"/>
    <w:rsid w:val="007429F2"/>
    <w:rsid w:val="007504A3"/>
    <w:rsid w:val="00751971"/>
    <w:rsid w:val="00751EB0"/>
    <w:rsid w:val="00754F5C"/>
    <w:rsid w:val="00755C5A"/>
    <w:rsid w:val="00755D12"/>
    <w:rsid w:val="007563B8"/>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21FF4"/>
    <w:rsid w:val="00830C6C"/>
    <w:rsid w:val="008404D3"/>
    <w:rsid w:val="00842352"/>
    <w:rsid w:val="008437D6"/>
    <w:rsid w:val="00844C29"/>
    <w:rsid w:val="008462A5"/>
    <w:rsid w:val="00853175"/>
    <w:rsid w:val="00860ED4"/>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2BE6"/>
    <w:rsid w:val="008C3844"/>
    <w:rsid w:val="008C4917"/>
    <w:rsid w:val="008C763E"/>
    <w:rsid w:val="008D1207"/>
    <w:rsid w:val="008D7C78"/>
    <w:rsid w:val="008E1A76"/>
    <w:rsid w:val="008E2108"/>
    <w:rsid w:val="008E3AB5"/>
    <w:rsid w:val="008F3DA3"/>
    <w:rsid w:val="008F594E"/>
    <w:rsid w:val="008F6C28"/>
    <w:rsid w:val="00904630"/>
    <w:rsid w:val="00906636"/>
    <w:rsid w:val="00910BDD"/>
    <w:rsid w:val="00911943"/>
    <w:rsid w:val="00915AE0"/>
    <w:rsid w:val="00916554"/>
    <w:rsid w:val="009178D0"/>
    <w:rsid w:val="009209D1"/>
    <w:rsid w:val="009244C2"/>
    <w:rsid w:val="009246E0"/>
    <w:rsid w:val="0092663B"/>
    <w:rsid w:val="00927232"/>
    <w:rsid w:val="009272CC"/>
    <w:rsid w:val="0092753F"/>
    <w:rsid w:val="009357A9"/>
    <w:rsid w:val="0094025C"/>
    <w:rsid w:val="00942235"/>
    <w:rsid w:val="00945A4A"/>
    <w:rsid w:val="00946733"/>
    <w:rsid w:val="00951410"/>
    <w:rsid w:val="00952095"/>
    <w:rsid w:val="00954AA0"/>
    <w:rsid w:val="00954BD5"/>
    <w:rsid w:val="00954EF8"/>
    <w:rsid w:val="00955634"/>
    <w:rsid w:val="0096675F"/>
    <w:rsid w:val="00974638"/>
    <w:rsid w:val="00980DB9"/>
    <w:rsid w:val="00980E8A"/>
    <w:rsid w:val="0098192C"/>
    <w:rsid w:val="00983774"/>
    <w:rsid w:val="00985456"/>
    <w:rsid w:val="00990536"/>
    <w:rsid w:val="00990ADE"/>
    <w:rsid w:val="009A2AC2"/>
    <w:rsid w:val="009A3997"/>
    <w:rsid w:val="009A6448"/>
    <w:rsid w:val="009A7A91"/>
    <w:rsid w:val="009B0422"/>
    <w:rsid w:val="009B228A"/>
    <w:rsid w:val="009B48F8"/>
    <w:rsid w:val="009B6B30"/>
    <w:rsid w:val="009D064C"/>
    <w:rsid w:val="009D1C57"/>
    <w:rsid w:val="009D28FA"/>
    <w:rsid w:val="009D4F9D"/>
    <w:rsid w:val="009D546A"/>
    <w:rsid w:val="009E0709"/>
    <w:rsid w:val="009E15D2"/>
    <w:rsid w:val="009E2EA8"/>
    <w:rsid w:val="009E3E46"/>
    <w:rsid w:val="009E64D6"/>
    <w:rsid w:val="009F0565"/>
    <w:rsid w:val="009F0F08"/>
    <w:rsid w:val="009F7195"/>
    <w:rsid w:val="00A01FB9"/>
    <w:rsid w:val="00A050DC"/>
    <w:rsid w:val="00A1116C"/>
    <w:rsid w:val="00A13AE2"/>
    <w:rsid w:val="00A14700"/>
    <w:rsid w:val="00A20FC7"/>
    <w:rsid w:val="00A25662"/>
    <w:rsid w:val="00A30A7C"/>
    <w:rsid w:val="00A33AE1"/>
    <w:rsid w:val="00A3580A"/>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4525"/>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493"/>
    <w:rsid w:val="00B2586B"/>
    <w:rsid w:val="00B30C7E"/>
    <w:rsid w:val="00B30D68"/>
    <w:rsid w:val="00B4193B"/>
    <w:rsid w:val="00B53407"/>
    <w:rsid w:val="00B53437"/>
    <w:rsid w:val="00B54E6B"/>
    <w:rsid w:val="00B575F0"/>
    <w:rsid w:val="00B57F86"/>
    <w:rsid w:val="00B61111"/>
    <w:rsid w:val="00B617DE"/>
    <w:rsid w:val="00B633E6"/>
    <w:rsid w:val="00B809A9"/>
    <w:rsid w:val="00B8121C"/>
    <w:rsid w:val="00B83820"/>
    <w:rsid w:val="00B845D1"/>
    <w:rsid w:val="00B904FA"/>
    <w:rsid w:val="00B955BF"/>
    <w:rsid w:val="00B95EA0"/>
    <w:rsid w:val="00BA3CD6"/>
    <w:rsid w:val="00BA4C0F"/>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B4B"/>
    <w:rsid w:val="00C33E6D"/>
    <w:rsid w:val="00C34755"/>
    <w:rsid w:val="00C3588D"/>
    <w:rsid w:val="00C3714F"/>
    <w:rsid w:val="00C37E9C"/>
    <w:rsid w:val="00C470E6"/>
    <w:rsid w:val="00C505EF"/>
    <w:rsid w:val="00C533C4"/>
    <w:rsid w:val="00C541AA"/>
    <w:rsid w:val="00C57E6D"/>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1151"/>
    <w:rsid w:val="00CB3F1B"/>
    <w:rsid w:val="00CB50DE"/>
    <w:rsid w:val="00CC1221"/>
    <w:rsid w:val="00CC1878"/>
    <w:rsid w:val="00CC1DC3"/>
    <w:rsid w:val="00CC2434"/>
    <w:rsid w:val="00CC4A17"/>
    <w:rsid w:val="00CC5CB9"/>
    <w:rsid w:val="00CD07E6"/>
    <w:rsid w:val="00CD4E57"/>
    <w:rsid w:val="00CD633E"/>
    <w:rsid w:val="00CE3B04"/>
    <w:rsid w:val="00CE6CBF"/>
    <w:rsid w:val="00CE75B5"/>
    <w:rsid w:val="00CE7C27"/>
    <w:rsid w:val="00CF002B"/>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03B0"/>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619A"/>
    <w:rsid w:val="00DA754C"/>
    <w:rsid w:val="00DB7179"/>
    <w:rsid w:val="00DC130B"/>
    <w:rsid w:val="00DC14CE"/>
    <w:rsid w:val="00DC178A"/>
    <w:rsid w:val="00DC501E"/>
    <w:rsid w:val="00DC528C"/>
    <w:rsid w:val="00DC5517"/>
    <w:rsid w:val="00DC7E16"/>
    <w:rsid w:val="00DD1FF6"/>
    <w:rsid w:val="00DD248E"/>
    <w:rsid w:val="00DD38A6"/>
    <w:rsid w:val="00DD46B9"/>
    <w:rsid w:val="00DD5451"/>
    <w:rsid w:val="00DD6B55"/>
    <w:rsid w:val="00DD7123"/>
    <w:rsid w:val="00DE4DC7"/>
    <w:rsid w:val="00DE71B2"/>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5274"/>
    <w:rsid w:val="00E862D9"/>
    <w:rsid w:val="00E92E98"/>
    <w:rsid w:val="00E93F5B"/>
    <w:rsid w:val="00E94325"/>
    <w:rsid w:val="00E96179"/>
    <w:rsid w:val="00E966ED"/>
    <w:rsid w:val="00EB0684"/>
    <w:rsid w:val="00EB1D57"/>
    <w:rsid w:val="00EB4681"/>
    <w:rsid w:val="00EC78DD"/>
    <w:rsid w:val="00ED3471"/>
    <w:rsid w:val="00EE40B9"/>
    <w:rsid w:val="00EF107E"/>
    <w:rsid w:val="00EF675B"/>
    <w:rsid w:val="00F01344"/>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32BC"/>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0948"/>
    <w:rsid w:val="00F7623D"/>
    <w:rsid w:val="00F91271"/>
    <w:rsid w:val="00F920F1"/>
    <w:rsid w:val="00F92477"/>
    <w:rsid w:val="00F962BB"/>
    <w:rsid w:val="00F97A03"/>
    <w:rsid w:val="00FB04AC"/>
    <w:rsid w:val="00FB0D70"/>
    <w:rsid w:val="00FB3779"/>
    <w:rsid w:val="00FB5B08"/>
    <w:rsid w:val="00FB5F12"/>
    <w:rsid w:val="00FB6CAA"/>
    <w:rsid w:val="00FC5FD5"/>
    <w:rsid w:val="00FC609A"/>
    <w:rsid w:val="00FD371A"/>
    <w:rsid w:val="00FD7632"/>
    <w:rsid w:val="00FE1E8F"/>
    <w:rsid w:val="00FE3446"/>
    <w:rsid w:val="00FE40ED"/>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3">
    <w:name w:val="heading 3"/>
    <w:basedOn w:val="Standard"/>
    <w:next w:val="Standard"/>
    <w:link w:val="berschrift3Zchn"/>
    <w:uiPriority w:val="9"/>
    <w:semiHidden/>
    <w:unhideWhenUsed/>
    <w:qFormat/>
    <w:rsid w:val="00000D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customStyle="1" w:styleId="hgkelc">
    <w:name w:val="hgkelc"/>
    <w:basedOn w:val="Absatz-Standardschriftart"/>
    <w:rsid w:val="002A1CCB"/>
  </w:style>
  <w:style w:type="character" w:customStyle="1" w:styleId="berschrift3Zchn">
    <w:name w:val="Überschrift 3 Zchn"/>
    <w:basedOn w:val="Absatz-Standardschriftart"/>
    <w:link w:val="berschrift3"/>
    <w:uiPriority w:val="9"/>
    <w:semiHidden/>
    <w:rsid w:val="00000D1C"/>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71389B"/>
    <w:pPr>
      <w:ind w:left="720"/>
    </w:pPr>
    <w:rPr>
      <w:rFonts w:ascii="Calibri" w:eastAsiaTheme="minorHAnsi" w:hAnsi="Calibri" w:cs="Calibri"/>
      <w:szCs w:val="22"/>
      <w:lang w:eastAsia="ja-JP"/>
    </w:rPr>
  </w:style>
  <w:style w:type="character" w:styleId="NichtaufgelsteErwhnung">
    <w:name w:val="Unresolved Mention"/>
    <w:basedOn w:val="Absatz-Standardschriftart"/>
    <w:uiPriority w:val="99"/>
    <w:semiHidden/>
    <w:unhideWhenUsed/>
    <w:rsid w:val="00CB1151"/>
    <w:rPr>
      <w:color w:val="605E5C"/>
      <w:shd w:val="clear" w:color="auto" w:fill="E1DFDD"/>
    </w:rPr>
  </w:style>
  <w:style w:type="character" w:styleId="BesuchterLink">
    <w:name w:val="FollowedHyperlink"/>
    <w:basedOn w:val="Absatz-Standardschriftart"/>
    <w:uiPriority w:val="99"/>
    <w:semiHidden/>
    <w:unhideWhenUsed/>
    <w:rsid w:val="00CB1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694228800">
      <w:bodyDiv w:val="1"/>
      <w:marLeft w:val="0"/>
      <w:marRight w:val="0"/>
      <w:marTop w:val="0"/>
      <w:marBottom w:val="0"/>
      <w:divBdr>
        <w:top w:val="none" w:sz="0" w:space="0" w:color="auto"/>
        <w:left w:val="none" w:sz="0" w:space="0" w:color="auto"/>
        <w:bottom w:val="none" w:sz="0" w:space="0" w:color="auto"/>
        <w:right w:val="none" w:sz="0" w:space="0" w:color="auto"/>
      </w:divBdr>
    </w:div>
    <w:div w:id="894007439">
      <w:bodyDiv w:val="1"/>
      <w:marLeft w:val="0"/>
      <w:marRight w:val="0"/>
      <w:marTop w:val="0"/>
      <w:marBottom w:val="0"/>
      <w:divBdr>
        <w:top w:val="none" w:sz="0" w:space="0" w:color="auto"/>
        <w:left w:val="none" w:sz="0" w:space="0" w:color="auto"/>
        <w:bottom w:val="none" w:sz="0" w:space="0" w:color="auto"/>
        <w:right w:val="none" w:sz="0" w:space="0" w:color="auto"/>
      </w:divBdr>
    </w:div>
    <w:div w:id="10637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wtc3RXaEsiq7HI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umergroup.com/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350-9ED6-4BEA-B8DC-73A78F0B5092}">
  <ds:schemaRefs>
    <ds:schemaRef ds:uri="http://schemas.openxmlformats.org/officeDocument/2006/bibliography"/>
  </ds:schemaRefs>
</ds:datastoreItem>
</file>

<file path=customXml/itemProps2.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customXml/itemProps3.xml><?xml version="1.0" encoding="utf-8"?>
<ds:datastoreItem xmlns:ds="http://schemas.openxmlformats.org/officeDocument/2006/customXml" ds:itemID="{08C7AB6B-CC22-475D-A2E6-A74292AE73A6}">
  <ds:schemaRefs>
    <ds:schemaRef ds:uri="http://schemas.openxmlformats.org/officeDocument/2006/bibliography"/>
  </ds:schemaRefs>
</ds:datastoreItem>
</file>

<file path=customXml/itemProps4.xml><?xml version="1.0" encoding="utf-8"?>
<ds:datastoreItem xmlns:ds="http://schemas.openxmlformats.org/officeDocument/2006/customXml" ds:itemID="{7A3C6DDF-045B-4E6E-BEDD-5C982FC1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3390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3920</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8</cp:revision>
  <cp:lastPrinted>2017-12-13T12:14:00Z</cp:lastPrinted>
  <dcterms:created xsi:type="dcterms:W3CDTF">2022-12-05T16:12:00Z</dcterms:created>
  <dcterms:modified xsi:type="dcterms:W3CDTF">2022-12-06T07:50:00Z</dcterms:modified>
</cp:coreProperties>
</file>