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681696BD" w:rsidR="00A35D90" w:rsidRPr="00594FCE" w:rsidRDefault="00F97AE9" w:rsidP="00F97AE9">
      <w:pPr>
        <w:spacing w:line="360" w:lineRule="auto"/>
        <w:rPr>
          <w:rFonts w:cs="Arial"/>
          <w:i/>
          <w:szCs w:val="22"/>
        </w:rPr>
      </w:pPr>
      <w:r w:rsidRPr="00594FCE">
        <w:rPr>
          <w:rFonts w:cs="Arial"/>
          <w:i/>
          <w:iCs/>
          <w:szCs w:val="22"/>
        </w:rPr>
        <w:t xml:space="preserve">BEUMER Group auf der </w:t>
      </w:r>
      <w:proofErr w:type="spellStart"/>
      <w:r w:rsidRPr="00594FCE">
        <w:rPr>
          <w:rFonts w:cs="Arial"/>
          <w:i/>
          <w:iCs/>
          <w:szCs w:val="22"/>
        </w:rPr>
        <w:t>LogiMAT</w:t>
      </w:r>
      <w:proofErr w:type="spellEnd"/>
      <w:r w:rsidRPr="00594FCE">
        <w:rPr>
          <w:rFonts w:cs="Arial"/>
          <w:i/>
          <w:iCs/>
          <w:szCs w:val="22"/>
        </w:rPr>
        <w:t xml:space="preserve"> 2022:</w:t>
      </w:r>
    </w:p>
    <w:p w14:paraId="5BAD7898" w14:textId="267F5DC6" w:rsidR="00A35D90" w:rsidRPr="00594FCE" w:rsidRDefault="005A19EC" w:rsidP="00F97AE9">
      <w:pPr>
        <w:spacing w:line="360" w:lineRule="auto"/>
        <w:rPr>
          <w:rFonts w:cs="Arial"/>
          <w:b/>
          <w:bCs/>
          <w:sz w:val="28"/>
          <w:szCs w:val="28"/>
        </w:rPr>
      </w:pPr>
      <w:r w:rsidRPr="00594FCE">
        <w:rPr>
          <w:rFonts w:cs="Arial"/>
          <w:b/>
          <w:bCs/>
          <w:sz w:val="28"/>
          <w:szCs w:val="28"/>
        </w:rPr>
        <w:t>Der E-Commerce von morgen</w:t>
      </w:r>
    </w:p>
    <w:p w14:paraId="28F836F6" w14:textId="77777777" w:rsidR="00325FE4" w:rsidRPr="00594FCE" w:rsidRDefault="00325FE4" w:rsidP="00A35D90">
      <w:pPr>
        <w:spacing w:line="360" w:lineRule="auto"/>
        <w:rPr>
          <w:rFonts w:cs="Arial"/>
          <w:b/>
          <w:color w:val="000000"/>
          <w:sz w:val="28"/>
          <w:szCs w:val="28"/>
        </w:rPr>
      </w:pPr>
    </w:p>
    <w:p w14:paraId="556149BE" w14:textId="1BE684CA" w:rsidR="008B3C82" w:rsidRPr="00594FCE" w:rsidRDefault="001E18DD" w:rsidP="00BB386A">
      <w:pPr>
        <w:spacing w:line="360" w:lineRule="auto"/>
        <w:rPr>
          <w:rFonts w:cs="Arial"/>
          <w:b/>
          <w:bCs/>
          <w:szCs w:val="22"/>
        </w:rPr>
      </w:pPr>
      <w:r w:rsidRPr="00594FCE">
        <w:rPr>
          <w:rFonts w:cs="Arial"/>
          <w:b/>
          <w:bCs/>
          <w:szCs w:val="22"/>
        </w:rPr>
        <w:t xml:space="preserve">2022 startet die BEUMER Group auf der </w:t>
      </w:r>
      <w:proofErr w:type="spellStart"/>
      <w:r w:rsidRPr="00594FCE">
        <w:rPr>
          <w:rFonts w:cs="Arial"/>
          <w:b/>
          <w:bCs/>
          <w:szCs w:val="22"/>
        </w:rPr>
        <w:t>LogiMAT</w:t>
      </w:r>
      <w:proofErr w:type="spellEnd"/>
      <w:r w:rsidRPr="00594FCE">
        <w:rPr>
          <w:rFonts w:cs="Arial"/>
          <w:b/>
          <w:bCs/>
          <w:szCs w:val="22"/>
        </w:rPr>
        <w:t xml:space="preserve"> (</w:t>
      </w:r>
      <w:r w:rsidR="00CA1480" w:rsidRPr="00594FCE">
        <w:rPr>
          <w:rFonts w:cs="Arial"/>
          <w:b/>
          <w:bCs/>
          <w:szCs w:val="22"/>
        </w:rPr>
        <w:t>31</w:t>
      </w:r>
      <w:r w:rsidRPr="00594FCE">
        <w:rPr>
          <w:rFonts w:cs="Arial"/>
          <w:b/>
          <w:bCs/>
          <w:szCs w:val="22"/>
        </w:rPr>
        <w:t xml:space="preserve">. </w:t>
      </w:r>
      <w:r w:rsidR="00CA1480" w:rsidRPr="00594FCE">
        <w:rPr>
          <w:rFonts w:cs="Arial"/>
          <w:b/>
          <w:bCs/>
          <w:szCs w:val="22"/>
        </w:rPr>
        <w:t xml:space="preserve">Mai </w:t>
      </w:r>
      <w:r w:rsidRPr="00594FCE">
        <w:rPr>
          <w:rFonts w:cs="Arial"/>
          <w:b/>
          <w:bCs/>
          <w:szCs w:val="22"/>
        </w:rPr>
        <w:t xml:space="preserve">bis </w:t>
      </w:r>
      <w:r w:rsidR="00CA1480" w:rsidRPr="00594FCE">
        <w:rPr>
          <w:rFonts w:cs="Arial"/>
          <w:b/>
          <w:bCs/>
          <w:szCs w:val="22"/>
        </w:rPr>
        <w:t>2</w:t>
      </w:r>
      <w:r w:rsidRPr="00594FCE">
        <w:rPr>
          <w:rFonts w:cs="Arial"/>
          <w:b/>
          <w:bCs/>
          <w:szCs w:val="22"/>
        </w:rPr>
        <w:t xml:space="preserve">. </w:t>
      </w:r>
      <w:r w:rsidR="00CA1480" w:rsidRPr="00594FCE">
        <w:rPr>
          <w:rFonts w:cs="Arial"/>
          <w:b/>
          <w:bCs/>
          <w:szCs w:val="22"/>
        </w:rPr>
        <w:t>Juni</w:t>
      </w:r>
      <w:r w:rsidRPr="00594FCE">
        <w:rPr>
          <w:rFonts w:cs="Arial"/>
          <w:b/>
          <w:bCs/>
          <w:szCs w:val="22"/>
        </w:rPr>
        <w:t xml:space="preserve">, Stuttgart) wieder voll durch. Der Systemanbieter zeigt unter anderem sein neues BG Pouch System. </w:t>
      </w:r>
      <w:r w:rsidRPr="00594FCE">
        <w:rPr>
          <w:rFonts w:cs="Arial"/>
          <w:b/>
          <w:bCs/>
          <w:color w:val="000000"/>
          <w:szCs w:val="22"/>
        </w:rPr>
        <w:t>Er reagiert damit auf die wachsenden Anforderungen an das E-Commerce-Fulfillment – und die Kombination von Einzelhandel und D2C: Der Betreiber erhält einen Sorter für den Direktversand an Verbraucher und Filialen.</w:t>
      </w:r>
      <w:r w:rsidRPr="00594FCE">
        <w:rPr>
          <w:rFonts w:cs="Arial"/>
          <w:b/>
          <w:bCs/>
          <w:szCs w:val="22"/>
        </w:rPr>
        <w:t xml:space="preserve"> Premiere feiert auf der </w:t>
      </w:r>
      <w:proofErr w:type="spellStart"/>
      <w:r w:rsidRPr="00594FCE">
        <w:rPr>
          <w:rFonts w:cs="Arial"/>
          <w:b/>
          <w:bCs/>
          <w:szCs w:val="22"/>
        </w:rPr>
        <w:t>LogiMAT</w:t>
      </w:r>
      <w:proofErr w:type="spellEnd"/>
      <w:r w:rsidRPr="00594FCE">
        <w:rPr>
          <w:rFonts w:cs="Arial"/>
          <w:b/>
          <w:bCs/>
          <w:szCs w:val="22"/>
        </w:rPr>
        <w:t xml:space="preserve"> auch der neue BG Sorter Compact. Dieser verspricht mehr Flexibilität auf wenig Stellfläche.</w:t>
      </w:r>
    </w:p>
    <w:p w14:paraId="1056D7B7" w14:textId="77777777" w:rsidR="008B3C82" w:rsidRPr="00594FCE" w:rsidRDefault="008B3C82" w:rsidP="00A439CE">
      <w:pPr>
        <w:spacing w:line="360" w:lineRule="auto"/>
        <w:rPr>
          <w:rFonts w:cs="Arial"/>
          <w:szCs w:val="22"/>
        </w:rPr>
      </w:pPr>
    </w:p>
    <w:p w14:paraId="500089D7" w14:textId="543FCEC8" w:rsidR="00CA1480" w:rsidRPr="00594FCE" w:rsidRDefault="00377EB2" w:rsidP="00CA1480">
      <w:pPr>
        <w:spacing w:line="360" w:lineRule="auto"/>
        <w:rPr>
          <w:rFonts w:cs="Arial"/>
          <w:b/>
          <w:bCs/>
          <w:color w:val="000000"/>
          <w:szCs w:val="22"/>
        </w:rPr>
      </w:pPr>
      <w:r w:rsidRPr="00594FCE">
        <w:rPr>
          <w:rFonts w:cs="Arial"/>
          <w:szCs w:val="22"/>
        </w:rPr>
        <w:t xml:space="preserve">Die BEUMER Group ist ein familiengeführtes Unternehmen, das seit über 80 Jahren mit seinen Produktentwicklungen und innovativen Systemen für eine hohe Kundenzufriedenheit einsteht. </w:t>
      </w:r>
      <w:r w:rsidR="00CD1DEF" w:rsidRPr="00594FCE">
        <w:rPr>
          <w:rFonts w:cs="Arial"/>
          <w:szCs w:val="22"/>
        </w:rPr>
        <w:t>In diesem Jahr</w:t>
      </w:r>
      <w:r w:rsidR="00983457" w:rsidRPr="00594FCE">
        <w:rPr>
          <w:rFonts w:cs="Arial"/>
          <w:szCs w:val="22"/>
        </w:rPr>
        <w:t xml:space="preserve">, in dem die </w:t>
      </w:r>
      <w:proofErr w:type="spellStart"/>
      <w:r w:rsidR="00983457" w:rsidRPr="00594FCE">
        <w:rPr>
          <w:rFonts w:cs="Arial"/>
          <w:szCs w:val="22"/>
        </w:rPr>
        <w:t>LogiMAT</w:t>
      </w:r>
      <w:proofErr w:type="spellEnd"/>
      <w:r w:rsidR="00983457" w:rsidRPr="00594FCE">
        <w:rPr>
          <w:rFonts w:cs="Arial"/>
          <w:szCs w:val="22"/>
        </w:rPr>
        <w:t xml:space="preserve"> endlich wieder stattfindet,</w:t>
      </w:r>
      <w:r w:rsidR="00CD1DEF" w:rsidRPr="00594FCE">
        <w:rPr>
          <w:rFonts w:cs="Arial"/>
          <w:szCs w:val="22"/>
        </w:rPr>
        <w:t xml:space="preserve"> präsentiert </w:t>
      </w:r>
      <w:r w:rsidR="00983457" w:rsidRPr="00594FCE">
        <w:rPr>
          <w:rFonts w:cs="Arial"/>
          <w:szCs w:val="22"/>
        </w:rPr>
        <w:t>sich der</w:t>
      </w:r>
      <w:r w:rsidR="00CD1DEF" w:rsidRPr="00594FCE">
        <w:rPr>
          <w:rFonts w:cs="Arial"/>
          <w:szCs w:val="22"/>
        </w:rPr>
        <w:t xml:space="preserve"> Systemanbieter </w:t>
      </w:r>
      <w:r w:rsidR="00983457" w:rsidRPr="00594FCE">
        <w:rPr>
          <w:rFonts w:cs="Arial"/>
          <w:szCs w:val="22"/>
        </w:rPr>
        <w:t>an einem besonderen Platz: I</w:t>
      </w:r>
      <w:r w:rsidR="00CD1DEF" w:rsidRPr="00594FCE">
        <w:rPr>
          <w:rFonts w:cs="Arial"/>
          <w:szCs w:val="22"/>
        </w:rPr>
        <w:t>n Halle 1</w:t>
      </w:r>
      <w:r w:rsidR="00983457" w:rsidRPr="00594FCE">
        <w:rPr>
          <w:rFonts w:cs="Arial"/>
          <w:szCs w:val="22"/>
        </w:rPr>
        <w:t xml:space="preserve"> </w:t>
      </w:r>
      <w:r w:rsidRPr="00594FCE">
        <w:rPr>
          <w:rFonts w:cs="Arial"/>
          <w:szCs w:val="22"/>
        </w:rPr>
        <w:t xml:space="preserve">an Stand OG82/84 </w:t>
      </w:r>
      <w:r w:rsidR="00983457" w:rsidRPr="00594FCE">
        <w:rPr>
          <w:rFonts w:cs="Arial"/>
          <w:szCs w:val="22"/>
        </w:rPr>
        <w:t>zeigt</w:t>
      </w:r>
      <w:r w:rsidRPr="00594FCE">
        <w:rPr>
          <w:rFonts w:cs="Arial"/>
          <w:szCs w:val="22"/>
        </w:rPr>
        <w:t xml:space="preserve"> </w:t>
      </w:r>
      <w:r w:rsidR="00983457" w:rsidRPr="00594FCE">
        <w:rPr>
          <w:rFonts w:cs="Arial"/>
          <w:szCs w:val="22"/>
        </w:rPr>
        <w:t>die BEUMER Group</w:t>
      </w:r>
      <w:r w:rsidRPr="00594FCE">
        <w:rPr>
          <w:rFonts w:cs="Arial"/>
          <w:szCs w:val="22"/>
        </w:rPr>
        <w:t xml:space="preserve"> mit dem neuen BG Pouch System einen Taschensorter, der die Anforderungen an das E-Commerce-Fulfillment erfüllt</w:t>
      </w:r>
      <w:r w:rsidR="00CA1480" w:rsidRPr="00594FCE">
        <w:rPr>
          <w:rFonts w:cs="Arial"/>
          <w:szCs w:val="22"/>
        </w:rPr>
        <w:t xml:space="preserve">: Modeunternehmen erhalten eine Systemlösung für den Direktversand an Verbraucher und Filialen. Sie profitieren von einem vereinfachten </w:t>
      </w:r>
      <w:proofErr w:type="spellStart"/>
      <w:r w:rsidR="00CA1480" w:rsidRPr="00594FCE">
        <w:rPr>
          <w:rFonts w:cs="Arial"/>
          <w:szCs w:val="22"/>
        </w:rPr>
        <w:t>Retourenhandling</w:t>
      </w:r>
      <w:proofErr w:type="spellEnd"/>
      <w:r w:rsidR="00CA1480" w:rsidRPr="00594FCE">
        <w:rPr>
          <w:rFonts w:cs="Arial"/>
          <w:szCs w:val="22"/>
        </w:rPr>
        <w:t>, weil die dynamische Pufferung das erneute Lagern und Kommissionieren überflüssig macht. Der neue Sorter erhöht den Durchsatz um</w:t>
      </w:r>
      <w:bookmarkStart w:id="0" w:name="_Hlk98404006"/>
      <w:r w:rsidR="00CA1480" w:rsidRPr="00594FCE">
        <w:rPr>
          <w:rFonts w:cs="Arial"/>
          <w:szCs w:val="22"/>
        </w:rPr>
        <w:t xml:space="preserve"> 25 Prozent im V</w:t>
      </w:r>
      <w:bookmarkEnd w:id="0"/>
      <w:r w:rsidR="00CA1480" w:rsidRPr="00594FCE">
        <w:rPr>
          <w:rFonts w:cs="Arial"/>
          <w:szCs w:val="22"/>
        </w:rPr>
        <w:t xml:space="preserve">ergleich zu herkömmlichen Taschensortern. </w:t>
      </w:r>
      <w:r w:rsidR="00CA1480" w:rsidRPr="00594FCE">
        <w:rPr>
          <w:rFonts w:cs="Arial"/>
          <w:color w:val="000000"/>
          <w:szCs w:val="22"/>
        </w:rPr>
        <w:t>Er benötigt nur wenig Platz und eignet sich für die Sortierung ganz verschiedener Artikel – von Hightech bis hin zu High-Heels. Die Gewichtskapazität der Taschen beträgt sieben Kilogramm.</w:t>
      </w:r>
      <w:r w:rsidR="00CA1480" w:rsidRPr="00594FCE">
        <w:rPr>
          <w:rFonts w:cs="Arial"/>
          <w:b/>
          <w:bCs/>
          <w:color w:val="000000"/>
          <w:szCs w:val="22"/>
        </w:rPr>
        <w:t xml:space="preserve"> </w:t>
      </w:r>
    </w:p>
    <w:p w14:paraId="611C5563" w14:textId="3FB4D539" w:rsidR="00575E56" w:rsidRPr="00594FCE" w:rsidRDefault="00575E56" w:rsidP="00A439CE">
      <w:pPr>
        <w:spacing w:line="360" w:lineRule="auto"/>
        <w:rPr>
          <w:rFonts w:cs="Arial"/>
          <w:szCs w:val="22"/>
        </w:rPr>
      </w:pPr>
    </w:p>
    <w:p w14:paraId="6E9E4B37" w14:textId="7AD505DF" w:rsidR="00BB386A" w:rsidRPr="00594FCE" w:rsidRDefault="00A266FB" w:rsidP="00A439CE">
      <w:pPr>
        <w:spacing w:line="360" w:lineRule="auto"/>
        <w:rPr>
          <w:rFonts w:cs="Arial"/>
          <w:szCs w:val="22"/>
        </w:rPr>
      </w:pPr>
      <w:r w:rsidRPr="00594FCE">
        <w:rPr>
          <w:rFonts w:cs="Arial"/>
          <w:szCs w:val="22"/>
        </w:rPr>
        <w:t>Auf die steigenden Anforderungen im E-Commerce reagiert die BEUMER Group auch mit ihrem neuen BG Sorter Compact CB. Die Anlage eignet sich für die Sortierung von Einheiten bis zwölf Kilogramm. Ansprechen möchte der Systemanbieter damit insbesondere Kurier-, Express- und Paketdienste, die auf das steigende Versandaufkommen und die höheren Durchsätze reagieren müssen. Auf Grund seiner kompakten Bauweise lässt sich das Gesamtlayout flexibler gestalten. Damit ist die Anlage besonders interessant für die Integration in bestehende Räumlichkeiten.</w:t>
      </w:r>
    </w:p>
    <w:p w14:paraId="49B85E9D" w14:textId="77777777" w:rsidR="00A97550" w:rsidRPr="00594FCE" w:rsidRDefault="00A97550" w:rsidP="00A439CE">
      <w:pPr>
        <w:spacing w:line="360" w:lineRule="auto"/>
        <w:rPr>
          <w:rFonts w:cs="Arial"/>
        </w:rPr>
      </w:pPr>
    </w:p>
    <w:p w14:paraId="41127A96" w14:textId="25627441" w:rsidR="00A439CE" w:rsidRPr="00594FCE" w:rsidRDefault="00A266FB" w:rsidP="00A439CE">
      <w:pPr>
        <w:spacing w:line="360" w:lineRule="auto"/>
        <w:rPr>
          <w:rFonts w:cs="Arial"/>
        </w:rPr>
      </w:pPr>
      <w:r w:rsidRPr="00594FCE">
        <w:rPr>
          <w:rFonts w:cs="Arial"/>
        </w:rPr>
        <w:lastRenderedPageBreak/>
        <w:t>In Stuttgart können die Besucher auch mehr über den BG Line Sorter erfahren, eine besonders effiziente Lösung für Post- und Verteilzentren mit kleinerer und mittlerer Kapazität. Er fördert sowohl Briefe und Tütenware als auch zerbrechliches Stückgut zuverlässig, genau und schonend. Der BG Line Sorter ist leise, wartungsarm – und durch seine Modulbauweise eine langfristig sichere Investition.</w:t>
      </w:r>
    </w:p>
    <w:p w14:paraId="1C00B997" w14:textId="62DC9864" w:rsidR="00D95DCF" w:rsidRPr="00594FCE" w:rsidRDefault="00D95DCF" w:rsidP="00A439CE">
      <w:pPr>
        <w:spacing w:line="360" w:lineRule="auto"/>
        <w:rPr>
          <w:rFonts w:cs="Arial"/>
        </w:rPr>
      </w:pPr>
    </w:p>
    <w:p w14:paraId="1D03707D" w14:textId="4D12A4D3" w:rsidR="00DC4D10" w:rsidRPr="00594FCE" w:rsidRDefault="00DC4D10" w:rsidP="00DC4D10">
      <w:pPr>
        <w:spacing w:line="360" w:lineRule="auto"/>
        <w:rPr>
          <w:rFonts w:cs="Arial"/>
          <w:szCs w:val="22"/>
        </w:rPr>
      </w:pPr>
      <w:r w:rsidRPr="00594FCE">
        <w:rPr>
          <w:rFonts w:cs="Arial"/>
          <w:szCs w:val="22"/>
        </w:rPr>
        <w:t>Um die Leistung der Sorter nachhaltig zu steigern, ist die Digitalisierung unumgänglich. Mit Unterstützung der Datenanalyse etwa können an den Maschinen große Datenmengen gesammelt, zielgerichtet ausgewertet und damit Verbesserungspotenziale aufgedeckt werden. Mit den gewonnenen Informationen lässt sich der Betrieb kontinuierlich verbessern, und das wirkt sich positiv auf die Lebenszykluskosten aus.</w:t>
      </w:r>
    </w:p>
    <w:p w14:paraId="2BF6BDF7" w14:textId="77777777" w:rsidR="009D0209" w:rsidRPr="00594FCE" w:rsidRDefault="009D0209" w:rsidP="001B5DC8">
      <w:pPr>
        <w:spacing w:line="360" w:lineRule="auto"/>
        <w:rPr>
          <w:rFonts w:cs="Arial"/>
          <w:szCs w:val="22"/>
        </w:rPr>
      </w:pPr>
    </w:p>
    <w:p w14:paraId="35C91BE7" w14:textId="71457799" w:rsidR="003A62EE" w:rsidRPr="00594FCE" w:rsidRDefault="00CC078F" w:rsidP="00261677">
      <w:pPr>
        <w:spacing w:line="360" w:lineRule="auto"/>
        <w:rPr>
          <w:rFonts w:cs="Arial"/>
          <w:szCs w:val="22"/>
        </w:rPr>
      </w:pPr>
      <w:r w:rsidRPr="00594FCE">
        <w:rPr>
          <w:rFonts w:cs="Arial"/>
          <w:szCs w:val="22"/>
        </w:rPr>
        <w:t>Damit Anwender ihre Materialflüsse optimal und durchgehend steuern können, hat der Komplettanbieter</w:t>
      </w:r>
      <w:r w:rsidR="000E2DC4" w:rsidRPr="00594FCE">
        <w:rPr>
          <w:rFonts w:cs="Arial"/>
          <w:szCs w:val="22"/>
        </w:rPr>
        <w:t xml:space="preserve"> zudem</w:t>
      </w:r>
      <w:r w:rsidRPr="00594FCE">
        <w:rPr>
          <w:rFonts w:cs="Arial"/>
          <w:szCs w:val="22"/>
        </w:rPr>
        <w:t xml:space="preserve"> die modular aufgebaute BG Software Suite im Programm. Diese lässt sich individuell an die Anforderungen der Unternehmen anpassen. Ohne Probleme können auch Produkte von Drittanbietern integriert werden. Der Anwender kann diese</w:t>
      </w:r>
      <w:r w:rsidR="00CD67D5" w:rsidRPr="00594FCE">
        <w:rPr>
          <w:rFonts w:cs="Arial"/>
          <w:szCs w:val="22"/>
        </w:rPr>
        <w:t>s</w:t>
      </w:r>
      <w:r w:rsidRPr="00594FCE">
        <w:rPr>
          <w:rFonts w:cs="Arial"/>
          <w:szCs w:val="22"/>
        </w:rPr>
        <w:t xml:space="preserve"> modular aufgebaute </w:t>
      </w:r>
      <w:r w:rsidR="000E2DC4" w:rsidRPr="00594FCE">
        <w:rPr>
          <w:rFonts w:cs="Arial"/>
          <w:szCs w:val="22"/>
        </w:rPr>
        <w:t xml:space="preserve">übergeordnete Rechnersystem </w:t>
      </w:r>
      <w:r w:rsidRPr="00594FCE">
        <w:rPr>
          <w:rFonts w:cs="Arial"/>
          <w:szCs w:val="22"/>
        </w:rPr>
        <w:t xml:space="preserve">optimal auf seine Anlagen anpassen, bei Bedarf jederzeit erweitern und damit die Materialflüsse optimieren. Um Prozessdaten, Reporte und </w:t>
      </w:r>
      <w:r w:rsidR="00914423" w:rsidRPr="00594FCE">
        <w:rPr>
          <w:rFonts w:cs="Arial"/>
          <w:szCs w:val="22"/>
        </w:rPr>
        <w:t xml:space="preserve">Anlagenstatus </w:t>
      </w:r>
      <w:r w:rsidRPr="00594FCE">
        <w:rPr>
          <w:rFonts w:cs="Arial"/>
          <w:szCs w:val="22"/>
        </w:rPr>
        <w:t xml:space="preserve">anzeigen zu können, stattet </w:t>
      </w:r>
      <w:r w:rsidR="000E2DC4" w:rsidRPr="00594FCE">
        <w:rPr>
          <w:rFonts w:cs="Arial"/>
          <w:szCs w:val="22"/>
        </w:rPr>
        <w:t>die BEUMER Group</w:t>
      </w:r>
      <w:r w:rsidRPr="00594FCE">
        <w:rPr>
          <w:rFonts w:cs="Arial"/>
          <w:szCs w:val="22"/>
        </w:rPr>
        <w:t xml:space="preserve"> das Steuerungssystem mit der programmübergreifenden Benutzeroberfläche BG Fusion aus. Der Bediener kann über diesen Monitor alle verfügbaren Daten abrufen – ohne zwischen verschiedenen Applikationen wechseln zu müssen. BG Fusion ist voll skalierbar und ist damit nicht nur am Desktoprechner, sondern auch auf mobilen Endgeräten wie Tablets nutzbar.</w:t>
      </w:r>
    </w:p>
    <w:p w14:paraId="0C74E690" w14:textId="7BBDE119" w:rsidR="003C2962" w:rsidRPr="00594FCE" w:rsidRDefault="003C2962" w:rsidP="00261677">
      <w:pPr>
        <w:spacing w:line="360" w:lineRule="auto"/>
        <w:rPr>
          <w:rFonts w:cs="Arial"/>
          <w:szCs w:val="22"/>
        </w:rPr>
      </w:pPr>
    </w:p>
    <w:p w14:paraId="3E718487" w14:textId="30AE5F33" w:rsidR="003C2962" w:rsidRPr="00594FCE" w:rsidRDefault="00E907CD" w:rsidP="00261677">
      <w:pPr>
        <w:spacing w:line="360" w:lineRule="auto"/>
        <w:rPr>
          <w:rFonts w:cs="Arial"/>
          <w:szCs w:val="22"/>
        </w:rPr>
      </w:pPr>
      <w:r w:rsidRPr="00594FCE">
        <w:rPr>
          <w:rFonts w:cs="Arial"/>
          <w:szCs w:val="22"/>
        </w:rPr>
        <w:t xml:space="preserve">Digital und vernetzt sind auch die kompletten Verpackungslinien, die der Systemanbieter an die Produkte des Anwenders anpasst. Zum Einsatz kommen diese maßgeschneiderten Lösungen unter anderem für Konsumgüter – von der </w:t>
      </w:r>
      <w:r w:rsidR="00486F4C" w:rsidRPr="00594FCE">
        <w:rPr>
          <w:rFonts w:cs="Arial"/>
          <w:szCs w:val="22"/>
        </w:rPr>
        <w:t>Palettierung</w:t>
      </w:r>
      <w:r w:rsidRPr="00594FCE">
        <w:rPr>
          <w:rFonts w:cs="Arial"/>
          <w:szCs w:val="22"/>
        </w:rPr>
        <w:t xml:space="preserve"> </w:t>
      </w:r>
      <w:r w:rsidR="00486F4C" w:rsidRPr="00594FCE">
        <w:rPr>
          <w:rFonts w:cs="Arial"/>
          <w:szCs w:val="22"/>
        </w:rPr>
        <w:t>der</w:t>
      </w:r>
      <w:r w:rsidRPr="00594FCE">
        <w:rPr>
          <w:rFonts w:cs="Arial"/>
          <w:szCs w:val="22"/>
        </w:rPr>
        <w:t xml:space="preserve"> Säcke bis zum transportfertig verpackten Produktstapel, inklusive Steuerung und umfassendem Customer </w:t>
      </w:r>
      <w:r w:rsidRPr="00594FCE">
        <w:rPr>
          <w:rFonts w:cs="Arial"/>
          <w:szCs w:val="22"/>
        </w:rPr>
        <w:lastRenderedPageBreak/>
        <w:t xml:space="preserve">Support. Teil dieser Linien sind die </w:t>
      </w:r>
      <w:r w:rsidR="000C73ED" w:rsidRPr="00594FCE">
        <w:rPr>
          <w:rFonts w:cs="Arial"/>
          <w:szCs w:val="22"/>
        </w:rPr>
        <w:t xml:space="preserve">Hochleistungspalettierer der Baureihe BEUMER </w:t>
      </w:r>
      <w:proofErr w:type="spellStart"/>
      <w:r w:rsidR="000C73ED" w:rsidRPr="00594FCE">
        <w:rPr>
          <w:rFonts w:cs="Arial"/>
          <w:szCs w:val="22"/>
        </w:rPr>
        <w:t>paletpac</w:t>
      </w:r>
      <w:proofErr w:type="spellEnd"/>
      <w:r w:rsidR="00500480" w:rsidRPr="00594FCE">
        <w:rPr>
          <w:rFonts w:cs="Arial"/>
          <w:szCs w:val="22"/>
        </w:rPr>
        <w:t xml:space="preserve">. Für die Palettierung von Waren, die in Kartons, Kisten, Kanister oder Trays verpackt sind, bietet die BEUMER Group den BEUMER </w:t>
      </w:r>
      <w:proofErr w:type="spellStart"/>
      <w:r w:rsidR="00500480" w:rsidRPr="00594FCE">
        <w:rPr>
          <w:rFonts w:cs="Arial"/>
          <w:szCs w:val="22"/>
        </w:rPr>
        <w:t>robotpac</w:t>
      </w:r>
      <w:proofErr w:type="spellEnd"/>
      <w:r w:rsidR="000C73ED" w:rsidRPr="00594FCE">
        <w:rPr>
          <w:rFonts w:cs="Arial"/>
          <w:szCs w:val="22"/>
        </w:rPr>
        <w:t xml:space="preserve">. Die </w:t>
      </w:r>
      <w:r w:rsidRPr="00594FCE">
        <w:rPr>
          <w:rFonts w:cs="Arial"/>
          <w:szCs w:val="22"/>
        </w:rPr>
        <w:t xml:space="preserve">Hochleistungs-Verpackungsanlagen der Serie BEUMER stretch </w:t>
      </w:r>
      <w:proofErr w:type="spellStart"/>
      <w:r w:rsidRPr="00594FCE">
        <w:rPr>
          <w:rFonts w:cs="Arial"/>
          <w:szCs w:val="22"/>
        </w:rPr>
        <w:t>hood</w:t>
      </w:r>
      <w:proofErr w:type="spellEnd"/>
      <w:r w:rsidRPr="00594FCE">
        <w:rPr>
          <w:rFonts w:cs="Arial"/>
          <w:szCs w:val="22"/>
        </w:rPr>
        <w:t xml:space="preserve"> A</w:t>
      </w:r>
      <w:r w:rsidR="000C73ED" w:rsidRPr="00594FCE">
        <w:rPr>
          <w:rFonts w:cs="Arial"/>
          <w:szCs w:val="22"/>
        </w:rPr>
        <w:t xml:space="preserve"> </w:t>
      </w:r>
      <w:r w:rsidRPr="00594FCE">
        <w:rPr>
          <w:rFonts w:cs="Arial"/>
          <w:szCs w:val="22"/>
        </w:rPr>
        <w:t xml:space="preserve">verpacken </w:t>
      </w:r>
      <w:r w:rsidR="000C73ED" w:rsidRPr="00594FCE">
        <w:rPr>
          <w:rFonts w:cs="Arial"/>
          <w:szCs w:val="22"/>
        </w:rPr>
        <w:t xml:space="preserve">die </w:t>
      </w:r>
      <w:r w:rsidRPr="00594FCE">
        <w:rPr>
          <w:rFonts w:cs="Arial"/>
          <w:szCs w:val="22"/>
        </w:rPr>
        <w:t>palettierte</w:t>
      </w:r>
      <w:r w:rsidR="000C73ED" w:rsidRPr="00594FCE">
        <w:rPr>
          <w:rFonts w:cs="Arial"/>
          <w:szCs w:val="22"/>
        </w:rPr>
        <w:t>n</w:t>
      </w:r>
      <w:r w:rsidRPr="00594FCE">
        <w:rPr>
          <w:rFonts w:cs="Arial"/>
          <w:szCs w:val="22"/>
        </w:rPr>
        <w:t xml:space="preserve"> Waren </w:t>
      </w:r>
      <w:r w:rsidR="000C73ED" w:rsidRPr="00594FCE">
        <w:rPr>
          <w:rFonts w:cs="Arial"/>
          <w:szCs w:val="22"/>
        </w:rPr>
        <w:t xml:space="preserve">anschließend </w:t>
      </w:r>
      <w:r w:rsidRPr="00594FCE">
        <w:rPr>
          <w:rFonts w:cs="Arial"/>
          <w:szCs w:val="22"/>
        </w:rPr>
        <w:t xml:space="preserve">mit einer hochdehnbaren </w:t>
      </w:r>
      <w:proofErr w:type="spellStart"/>
      <w:r w:rsidRPr="00594FCE">
        <w:rPr>
          <w:rFonts w:cs="Arial"/>
          <w:szCs w:val="22"/>
        </w:rPr>
        <w:t>Stretchhaube</w:t>
      </w:r>
      <w:proofErr w:type="spellEnd"/>
      <w:r w:rsidRPr="00594FCE">
        <w:rPr>
          <w:rFonts w:cs="Arial"/>
          <w:szCs w:val="22"/>
        </w:rPr>
        <w:t xml:space="preserve">, fixieren sie damit für den Transport und Umschlag sicher auf der Palette und schützen sie bei der Außenlagerung vor Staub, Regen oder anderen Witterungseinflüssen. </w:t>
      </w:r>
    </w:p>
    <w:p w14:paraId="0BF86C6B" w14:textId="77777777" w:rsidR="006D1A76" w:rsidRPr="00594FCE" w:rsidRDefault="006D1A76" w:rsidP="00A35D90">
      <w:pPr>
        <w:spacing w:line="360" w:lineRule="auto"/>
        <w:rPr>
          <w:rFonts w:cs="Arial"/>
          <w:szCs w:val="22"/>
        </w:rPr>
      </w:pPr>
    </w:p>
    <w:p w14:paraId="5463FD98" w14:textId="2103F62E" w:rsidR="00A35D90" w:rsidRPr="00594FCE" w:rsidRDefault="00F97AE9" w:rsidP="00F97AE9">
      <w:pPr>
        <w:spacing w:line="360" w:lineRule="auto"/>
        <w:rPr>
          <w:rFonts w:cs="Arial"/>
          <w:b/>
          <w:bCs/>
          <w:szCs w:val="22"/>
        </w:rPr>
      </w:pPr>
      <w:r w:rsidRPr="00594FCE">
        <w:rPr>
          <w:rFonts w:cs="Arial"/>
          <w:b/>
          <w:bCs/>
          <w:szCs w:val="22"/>
        </w:rPr>
        <w:t xml:space="preserve">BEUMER auf der </w:t>
      </w:r>
      <w:proofErr w:type="spellStart"/>
      <w:r w:rsidRPr="00594FCE">
        <w:rPr>
          <w:rFonts w:cs="Arial"/>
          <w:b/>
          <w:bCs/>
          <w:szCs w:val="22"/>
        </w:rPr>
        <w:t>LogiMAT</w:t>
      </w:r>
      <w:proofErr w:type="spellEnd"/>
      <w:r w:rsidRPr="00594FCE">
        <w:rPr>
          <w:rFonts w:cs="Arial"/>
          <w:b/>
          <w:bCs/>
          <w:szCs w:val="22"/>
        </w:rPr>
        <w:t xml:space="preserve"> 2022: Halle 1, Stand OG82/84</w:t>
      </w:r>
    </w:p>
    <w:p w14:paraId="1B048275" w14:textId="77777777" w:rsidR="00343ADE" w:rsidRPr="00594FCE" w:rsidRDefault="00343ADE" w:rsidP="00F97AE9">
      <w:pPr>
        <w:spacing w:line="360" w:lineRule="auto"/>
        <w:rPr>
          <w:rFonts w:cs="Arial"/>
          <w:b/>
          <w:bCs/>
          <w:szCs w:val="22"/>
        </w:rPr>
      </w:pPr>
    </w:p>
    <w:p w14:paraId="170D7037" w14:textId="06A82882" w:rsidR="003774D0" w:rsidRPr="00594FCE" w:rsidRDefault="0052694A" w:rsidP="00F97AE9">
      <w:pPr>
        <w:spacing w:line="360" w:lineRule="auto"/>
        <w:rPr>
          <w:rFonts w:cs="Arial"/>
          <w:bCs/>
          <w:i/>
          <w:szCs w:val="22"/>
        </w:rPr>
      </w:pPr>
      <w:r w:rsidRPr="00594FCE">
        <w:rPr>
          <w:rFonts w:cs="Arial"/>
          <w:bCs/>
          <w:i/>
          <w:szCs w:val="22"/>
        </w:rPr>
        <w:t>4.</w:t>
      </w:r>
      <w:r w:rsidR="00594FCE">
        <w:rPr>
          <w:rFonts w:cs="Arial"/>
          <w:bCs/>
          <w:i/>
          <w:szCs w:val="22"/>
        </w:rPr>
        <w:t>756</w:t>
      </w:r>
      <w:r w:rsidR="00D65259" w:rsidRPr="00594FCE">
        <w:rPr>
          <w:rFonts w:cs="Arial"/>
          <w:bCs/>
          <w:i/>
          <w:szCs w:val="22"/>
        </w:rPr>
        <w:t xml:space="preserve"> Zeichen inkl. Leerzeichen</w:t>
      </w:r>
    </w:p>
    <w:p w14:paraId="799699CF" w14:textId="2EB0D9AD" w:rsidR="003774D0" w:rsidRPr="00594FCE" w:rsidRDefault="003774D0" w:rsidP="00F97AE9">
      <w:pPr>
        <w:spacing w:line="360" w:lineRule="auto"/>
        <w:rPr>
          <w:rFonts w:cs="Arial"/>
          <w:bCs/>
          <w:i/>
          <w:szCs w:val="22"/>
        </w:rPr>
      </w:pPr>
    </w:p>
    <w:p w14:paraId="518981E4" w14:textId="1E4A7518" w:rsidR="007F10D4" w:rsidRPr="00594FCE" w:rsidRDefault="007F10D4" w:rsidP="007F10D4">
      <w:pPr>
        <w:spacing w:line="360" w:lineRule="auto"/>
        <w:rPr>
          <w:rFonts w:cs="Arial"/>
          <w:sz w:val="20"/>
        </w:rPr>
      </w:pPr>
      <w:proofErr w:type="spellStart"/>
      <w:r w:rsidRPr="00594FCE">
        <w:rPr>
          <w:rFonts w:cs="Arial"/>
          <w:b/>
          <w:bCs/>
          <w:sz w:val="20"/>
        </w:rPr>
        <w:t>Meta</w:t>
      </w:r>
      <w:proofErr w:type="spellEnd"/>
      <w:r w:rsidRPr="00594FCE">
        <w:rPr>
          <w:rFonts w:cs="Arial"/>
          <w:b/>
          <w:bCs/>
          <w:sz w:val="20"/>
        </w:rPr>
        <w:t xml:space="preserve"> Title</w:t>
      </w:r>
      <w:r w:rsidRPr="00594FCE">
        <w:rPr>
          <w:rFonts w:cs="Arial"/>
          <w:sz w:val="20"/>
        </w:rPr>
        <w:t xml:space="preserve">: </w:t>
      </w:r>
      <w:proofErr w:type="spellStart"/>
      <w:r w:rsidRPr="00594FCE">
        <w:rPr>
          <w:rFonts w:cs="Arial"/>
          <w:sz w:val="20"/>
        </w:rPr>
        <w:t>LogiMAT</w:t>
      </w:r>
      <w:proofErr w:type="spellEnd"/>
      <w:r w:rsidRPr="00594FCE">
        <w:rPr>
          <w:rFonts w:cs="Arial"/>
          <w:sz w:val="20"/>
        </w:rPr>
        <w:t xml:space="preserve">: BEUMER zeigt </w:t>
      </w:r>
      <w:r w:rsidR="00631DE0" w:rsidRPr="00594FCE">
        <w:rPr>
          <w:rFonts w:cs="Arial"/>
          <w:sz w:val="20"/>
        </w:rPr>
        <w:t xml:space="preserve">Taschensorter </w:t>
      </w:r>
      <w:r w:rsidRPr="00594FCE">
        <w:rPr>
          <w:rFonts w:cs="Arial"/>
          <w:sz w:val="20"/>
        </w:rPr>
        <w:t>für Direktversand an Verbraucher und Filialen.</w:t>
      </w:r>
    </w:p>
    <w:p w14:paraId="310CB99B" w14:textId="77777777" w:rsidR="005A19EC" w:rsidRPr="00594FCE" w:rsidRDefault="005A19EC" w:rsidP="007F10D4">
      <w:pPr>
        <w:spacing w:line="360" w:lineRule="auto"/>
        <w:rPr>
          <w:rFonts w:cs="Arial"/>
          <w:sz w:val="20"/>
        </w:rPr>
      </w:pPr>
    </w:p>
    <w:p w14:paraId="2348D635" w14:textId="5C5F2FAB" w:rsidR="00EB5B93" w:rsidRPr="00594FCE" w:rsidRDefault="007F10D4" w:rsidP="007F10D4">
      <w:pPr>
        <w:spacing w:line="360" w:lineRule="auto"/>
        <w:rPr>
          <w:rFonts w:cs="Arial"/>
          <w:sz w:val="20"/>
        </w:rPr>
      </w:pPr>
      <w:proofErr w:type="spellStart"/>
      <w:r w:rsidRPr="00594FCE">
        <w:rPr>
          <w:rFonts w:cs="Arial"/>
          <w:b/>
          <w:bCs/>
          <w:sz w:val="20"/>
        </w:rPr>
        <w:t>Meta</w:t>
      </w:r>
      <w:proofErr w:type="spellEnd"/>
      <w:r w:rsidRPr="00594FCE">
        <w:rPr>
          <w:rFonts w:cs="Arial"/>
          <w:b/>
          <w:bCs/>
          <w:sz w:val="20"/>
        </w:rPr>
        <w:t xml:space="preserve"> Description</w:t>
      </w:r>
      <w:r w:rsidRPr="00594FCE">
        <w:rPr>
          <w:rFonts w:cs="Arial"/>
          <w:sz w:val="20"/>
        </w:rPr>
        <w:t>: In Halle 1 am Stand OG82/84 zeigt der Systemanbieter Sortier- und Verteiltechnik, mit der Anwender auf die steigenden Anforderungen im E-Commerce reagieren können.</w:t>
      </w:r>
    </w:p>
    <w:p w14:paraId="3C4E6295" w14:textId="77777777" w:rsidR="007F10D4" w:rsidRPr="00594FCE" w:rsidRDefault="007F10D4" w:rsidP="007F10D4">
      <w:pPr>
        <w:spacing w:line="360" w:lineRule="auto"/>
        <w:rPr>
          <w:rFonts w:cs="Arial"/>
          <w:sz w:val="20"/>
        </w:rPr>
      </w:pPr>
    </w:p>
    <w:p w14:paraId="2628B1DE" w14:textId="67B4421C" w:rsidR="007F10D4" w:rsidRPr="00594FCE" w:rsidRDefault="007F10D4" w:rsidP="007F10D4">
      <w:pPr>
        <w:spacing w:line="360" w:lineRule="auto"/>
        <w:rPr>
          <w:rFonts w:cs="Arial"/>
          <w:sz w:val="20"/>
        </w:rPr>
      </w:pPr>
      <w:r w:rsidRPr="00594FCE">
        <w:rPr>
          <w:rFonts w:cs="Arial"/>
          <w:b/>
          <w:bCs/>
          <w:sz w:val="20"/>
        </w:rPr>
        <w:t>Keywords</w:t>
      </w:r>
      <w:r w:rsidRPr="00594FCE">
        <w:rPr>
          <w:rFonts w:cs="Arial"/>
          <w:sz w:val="20"/>
        </w:rPr>
        <w:t xml:space="preserve">: BEUMER Group; </w:t>
      </w:r>
      <w:proofErr w:type="spellStart"/>
      <w:r w:rsidRPr="00594FCE">
        <w:rPr>
          <w:rFonts w:cs="Arial"/>
          <w:sz w:val="20"/>
        </w:rPr>
        <w:t>LogiMAT</w:t>
      </w:r>
      <w:proofErr w:type="spellEnd"/>
      <w:r w:rsidRPr="00594FCE">
        <w:rPr>
          <w:rFonts w:cs="Arial"/>
          <w:sz w:val="20"/>
        </w:rPr>
        <w:t xml:space="preserve">; BG Sorter Compact; Sortiertechnik; Digitalisierung; Intralogistiksysteme; BEUMER Smart </w:t>
      </w:r>
      <w:proofErr w:type="spellStart"/>
      <w:r w:rsidRPr="00594FCE">
        <w:rPr>
          <w:rFonts w:cs="Arial"/>
          <w:sz w:val="20"/>
        </w:rPr>
        <w:t>Glasses</w:t>
      </w:r>
      <w:proofErr w:type="spellEnd"/>
      <w:r w:rsidRPr="00594FCE">
        <w:rPr>
          <w:rFonts w:cs="Arial"/>
          <w:sz w:val="20"/>
        </w:rPr>
        <w:t>; BG Pouch System; Taschensorter; BG Line Sorter</w:t>
      </w:r>
    </w:p>
    <w:p w14:paraId="023C4CEC" w14:textId="77777777" w:rsidR="00D1492C" w:rsidRPr="00594FCE" w:rsidRDefault="00D1492C" w:rsidP="00D1492C">
      <w:pPr>
        <w:spacing w:line="360" w:lineRule="auto"/>
        <w:rPr>
          <w:rFonts w:cs="Arial"/>
          <w:b/>
          <w:sz w:val="20"/>
        </w:rPr>
      </w:pPr>
    </w:p>
    <w:p w14:paraId="15AA77A2" w14:textId="108ECF32" w:rsidR="0009156C" w:rsidRPr="00594FCE" w:rsidRDefault="000B7AC8" w:rsidP="008B3C82">
      <w:pPr>
        <w:spacing w:line="360" w:lineRule="auto"/>
        <w:rPr>
          <w:rFonts w:cs="Arial"/>
          <w:sz w:val="20"/>
        </w:rPr>
      </w:pPr>
      <w:proofErr w:type="spellStart"/>
      <w:r w:rsidRPr="00594FCE">
        <w:rPr>
          <w:rFonts w:cs="Arial"/>
          <w:b/>
          <w:bCs/>
          <w:sz w:val="20"/>
        </w:rPr>
        <w:t>Social</w:t>
      </w:r>
      <w:proofErr w:type="spellEnd"/>
      <w:r w:rsidRPr="00594FCE">
        <w:rPr>
          <w:rFonts w:cs="Arial"/>
          <w:b/>
          <w:bCs/>
          <w:sz w:val="20"/>
        </w:rPr>
        <w:t xml:space="preserve"> Media</w:t>
      </w:r>
      <w:r w:rsidR="005A19EC" w:rsidRPr="00594FCE">
        <w:rPr>
          <w:rFonts w:cs="Arial"/>
          <w:b/>
          <w:bCs/>
          <w:sz w:val="20"/>
        </w:rPr>
        <w:t>:</w:t>
      </w:r>
      <w:r w:rsidR="005A19EC" w:rsidRPr="00594FCE">
        <w:rPr>
          <w:rFonts w:cs="Arial"/>
          <w:sz w:val="20"/>
        </w:rPr>
        <w:t xml:space="preserve"> 2022 starte</w:t>
      </w:r>
      <w:r w:rsidR="006A6AED" w:rsidRPr="00594FCE">
        <w:rPr>
          <w:rFonts w:cs="Arial"/>
          <w:sz w:val="20"/>
        </w:rPr>
        <w:t xml:space="preserve">n wir </w:t>
      </w:r>
      <w:r w:rsidR="005A19EC" w:rsidRPr="00594FCE">
        <w:rPr>
          <w:rFonts w:cs="Arial"/>
          <w:sz w:val="20"/>
        </w:rPr>
        <w:t xml:space="preserve">auf der </w:t>
      </w:r>
      <w:proofErr w:type="spellStart"/>
      <w:r w:rsidR="005A19EC" w:rsidRPr="00594FCE">
        <w:rPr>
          <w:rFonts w:cs="Arial"/>
          <w:sz w:val="20"/>
        </w:rPr>
        <w:t>LogiMAT</w:t>
      </w:r>
      <w:proofErr w:type="spellEnd"/>
      <w:r w:rsidR="005A19EC" w:rsidRPr="00594FCE">
        <w:rPr>
          <w:rFonts w:cs="Arial"/>
          <w:sz w:val="20"/>
        </w:rPr>
        <w:t xml:space="preserve"> (8. bis 10. März, Stuttgart) wieder voll durch. </w:t>
      </w:r>
      <w:r w:rsidR="006A6AED" w:rsidRPr="00594FCE">
        <w:rPr>
          <w:rFonts w:cs="Arial"/>
          <w:sz w:val="20"/>
        </w:rPr>
        <w:t>Wir zeigen</w:t>
      </w:r>
      <w:r w:rsidR="005A19EC" w:rsidRPr="00594FCE">
        <w:rPr>
          <w:rFonts w:cs="Arial"/>
          <w:sz w:val="20"/>
        </w:rPr>
        <w:t xml:space="preserve"> unter anderem </w:t>
      </w:r>
      <w:r w:rsidR="006A6AED" w:rsidRPr="00594FCE">
        <w:rPr>
          <w:rFonts w:cs="Arial"/>
          <w:sz w:val="20"/>
        </w:rPr>
        <w:t>unser</w:t>
      </w:r>
      <w:r w:rsidR="005A19EC" w:rsidRPr="00594FCE">
        <w:rPr>
          <w:rFonts w:cs="Arial"/>
          <w:sz w:val="20"/>
        </w:rPr>
        <w:t xml:space="preserve"> neues BG Pouch System. </w:t>
      </w:r>
      <w:r w:rsidR="006A6AED" w:rsidRPr="00594FCE">
        <w:rPr>
          <w:rFonts w:cs="Arial"/>
          <w:sz w:val="20"/>
        </w:rPr>
        <w:t>Wir</w:t>
      </w:r>
      <w:r w:rsidR="005A19EC" w:rsidRPr="00594FCE">
        <w:rPr>
          <w:rFonts w:cs="Arial"/>
          <w:sz w:val="20"/>
        </w:rPr>
        <w:t xml:space="preserve"> reagier</w:t>
      </w:r>
      <w:r w:rsidR="006A6AED" w:rsidRPr="00594FCE">
        <w:rPr>
          <w:rFonts w:cs="Arial"/>
          <w:sz w:val="20"/>
        </w:rPr>
        <w:t>en</w:t>
      </w:r>
      <w:r w:rsidR="005A19EC" w:rsidRPr="00594FCE">
        <w:rPr>
          <w:rFonts w:cs="Arial"/>
          <w:sz w:val="20"/>
        </w:rPr>
        <w:t xml:space="preserve"> damit auf die wachsenden Anforderungen an das E-Commerce-Fulfillment: Der Betreiber erhält einen </w:t>
      </w:r>
      <w:r w:rsidR="00631DE0" w:rsidRPr="00594FCE">
        <w:rPr>
          <w:rFonts w:cs="Arial"/>
          <w:sz w:val="20"/>
        </w:rPr>
        <w:t xml:space="preserve">Taschensorter </w:t>
      </w:r>
      <w:r w:rsidR="005A19EC" w:rsidRPr="00594FCE">
        <w:rPr>
          <w:rFonts w:cs="Arial"/>
          <w:sz w:val="20"/>
        </w:rPr>
        <w:t xml:space="preserve">für den Direktversand an Verbraucher und Filialen. Premiere feiert auf der </w:t>
      </w:r>
      <w:proofErr w:type="spellStart"/>
      <w:r w:rsidR="005A19EC" w:rsidRPr="00594FCE">
        <w:rPr>
          <w:rFonts w:cs="Arial"/>
          <w:sz w:val="20"/>
        </w:rPr>
        <w:t>LogiMAT</w:t>
      </w:r>
      <w:proofErr w:type="spellEnd"/>
      <w:r w:rsidR="005A19EC" w:rsidRPr="00594FCE">
        <w:rPr>
          <w:rFonts w:cs="Arial"/>
          <w:sz w:val="20"/>
        </w:rPr>
        <w:t xml:space="preserve"> auch </w:t>
      </w:r>
      <w:r w:rsidR="006A6AED" w:rsidRPr="00594FCE">
        <w:rPr>
          <w:rFonts w:cs="Arial"/>
          <w:sz w:val="20"/>
        </w:rPr>
        <w:t>unser</w:t>
      </w:r>
      <w:r w:rsidR="005A19EC" w:rsidRPr="00594FCE">
        <w:rPr>
          <w:rFonts w:cs="Arial"/>
          <w:sz w:val="20"/>
        </w:rPr>
        <w:t xml:space="preserve"> neue</w:t>
      </w:r>
      <w:r w:rsidR="006A6AED" w:rsidRPr="00594FCE">
        <w:rPr>
          <w:rFonts w:cs="Arial"/>
          <w:sz w:val="20"/>
        </w:rPr>
        <w:t>r</w:t>
      </w:r>
      <w:r w:rsidR="005A19EC" w:rsidRPr="00594FCE">
        <w:rPr>
          <w:rFonts w:cs="Arial"/>
          <w:sz w:val="20"/>
        </w:rPr>
        <w:t xml:space="preserve"> BG Sorter Compact. Dieser verspricht mehr Flexibilität auf wenig Stellfläche. Besuchen Sie uns in Halle 1, Stand OG82/84.</w:t>
      </w:r>
    </w:p>
    <w:p w14:paraId="47BC4151" w14:textId="10BBD663" w:rsidR="003774D0" w:rsidRPr="00594FCE" w:rsidRDefault="003774D0" w:rsidP="00F97AE9">
      <w:pPr>
        <w:spacing w:line="360" w:lineRule="auto"/>
        <w:rPr>
          <w:rFonts w:eastAsia="MS Mincho" w:cs="Arial"/>
          <w:b/>
          <w:bCs/>
          <w:sz w:val="20"/>
        </w:rPr>
      </w:pPr>
    </w:p>
    <w:p w14:paraId="33FD9039" w14:textId="77777777" w:rsidR="000B7AC8" w:rsidRPr="00594FCE" w:rsidRDefault="000B7AC8">
      <w:pPr>
        <w:rPr>
          <w:rFonts w:eastAsia="MS Mincho" w:cs="Arial"/>
          <w:b/>
          <w:bCs/>
          <w:sz w:val="20"/>
        </w:rPr>
      </w:pPr>
      <w:r w:rsidRPr="00594FCE">
        <w:rPr>
          <w:rFonts w:eastAsia="MS Mincho" w:cs="Arial"/>
          <w:b/>
          <w:bCs/>
          <w:sz w:val="20"/>
        </w:rPr>
        <w:br w:type="page"/>
      </w:r>
    </w:p>
    <w:p w14:paraId="75A79E55" w14:textId="1EF18EBC" w:rsidR="00DD2596" w:rsidRPr="00594FCE" w:rsidRDefault="00C82516" w:rsidP="00F97AE9">
      <w:pPr>
        <w:spacing w:line="360" w:lineRule="auto"/>
        <w:rPr>
          <w:rFonts w:eastAsia="MS Mincho" w:cs="Arial"/>
          <w:b/>
          <w:bCs/>
          <w:sz w:val="20"/>
        </w:rPr>
      </w:pPr>
      <w:r w:rsidRPr="00594FCE">
        <w:rPr>
          <w:rFonts w:eastAsia="MS Mincho" w:cs="Arial"/>
          <w:b/>
          <w:bCs/>
          <w:sz w:val="20"/>
        </w:rPr>
        <w:lastRenderedPageBreak/>
        <w:t>Bildunterschriften:</w:t>
      </w:r>
    </w:p>
    <w:p w14:paraId="40263B05" w14:textId="77777777" w:rsidR="00E518F5" w:rsidRPr="00594FCE" w:rsidRDefault="00E518F5" w:rsidP="00E518F5">
      <w:pPr>
        <w:spacing w:line="360" w:lineRule="auto"/>
        <w:rPr>
          <w:rFonts w:cs="Arial"/>
          <w:b/>
          <w:color w:val="000000"/>
          <w:sz w:val="20"/>
        </w:rPr>
      </w:pPr>
      <w:r w:rsidRPr="00594FCE">
        <w:rPr>
          <w:rFonts w:cs="Arial"/>
          <w:b/>
          <w:noProof/>
          <w:color w:val="000000"/>
          <w:sz w:val="20"/>
        </w:rPr>
        <w:drawing>
          <wp:inline distT="0" distB="0" distL="0" distR="0" wp14:anchorId="10010AF9" wp14:editId="004F3CCB">
            <wp:extent cx="216000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15B30630" w14:textId="3F7E0E2A" w:rsidR="00E518F5" w:rsidRPr="00594FCE" w:rsidRDefault="00E518F5" w:rsidP="00E518F5">
      <w:pPr>
        <w:spacing w:line="360" w:lineRule="auto"/>
        <w:rPr>
          <w:rFonts w:cs="Arial"/>
          <w:b/>
          <w:color w:val="000000"/>
          <w:sz w:val="20"/>
        </w:rPr>
      </w:pPr>
      <w:r w:rsidRPr="00594FCE">
        <w:rPr>
          <w:rFonts w:cs="Arial"/>
          <w:b/>
          <w:color w:val="000000"/>
          <w:sz w:val="20"/>
        </w:rPr>
        <w:t>Bild 1:</w:t>
      </w:r>
      <w:r w:rsidRPr="00594FCE">
        <w:rPr>
          <w:rFonts w:cs="Arial"/>
          <w:bCs/>
          <w:color w:val="000000"/>
          <w:sz w:val="20"/>
        </w:rPr>
        <w:t xml:space="preserve"> Das </w:t>
      </w:r>
      <w:r w:rsidRPr="00594FCE">
        <w:rPr>
          <w:rFonts w:cs="Arial"/>
          <w:color w:val="000000"/>
          <w:sz w:val="20"/>
        </w:rPr>
        <w:t xml:space="preserve">BG Pouch System </w:t>
      </w:r>
      <w:r w:rsidRPr="00594FCE">
        <w:rPr>
          <w:rFonts w:cs="Arial"/>
          <w:bCs/>
          <w:color w:val="000000"/>
          <w:sz w:val="20"/>
        </w:rPr>
        <w:t xml:space="preserve">kommt vor allem in der Fashion-Logistik zum Einsatz – etwa für das </w:t>
      </w:r>
      <w:proofErr w:type="spellStart"/>
      <w:r w:rsidRPr="00594FCE">
        <w:rPr>
          <w:rFonts w:cs="Arial"/>
          <w:bCs/>
          <w:color w:val="000000"/>
          <w:sz w:val="20"/>
        </w:rPr>
        <w:t>Retourenhandling</w:t>
      </w:r>
      <w:proofErr w:type="spellEnd"/>
      <w:r w:rsidRPr="00594FCE">
        <w:rPr>
          <w:rFonts w:cs="Arial"/>
          <w:bCs/>
          <w:color w:val="000000"/>
          <w:sz w:val="20"/>
        </w:rPr>
        <w:t>.</w:t>
      </w:r>
    </w:p>
    <w:p w14:paraId="3A03E01D" w14:textId="77777777" w:rsidR="00E518F5" w:rsidRPr="00594FCE" w:rsidRDefault="00E518F5" w:rsidP="00F97AE9">
      <w:pPr>
        <w:spacing w:line="360" w:lineRule="auto"/>
        <w:rPr>
          <w:rFonts w:eastAsia="MS Mincho" w:cs="Arial"/>
          <w:b/>
          <w:bCs/>
          <w:sz w:val="20"/>
        </w:rPr>
      </w:pPr>
    </w:p>
    <w:p w14:paraId="3A7206AF" w14:textId="1493AC0B" w:rsidR="00574A6A" w:rsidRPr="00594FCE" w:rsidRDefault="008B4EE7" w:rsidP="00574A6A">
      <w:pPr>
        <w:spacing w:line="360" w:lineRule="auto"/>
        <w:rPr>
          <w:rFonts w:cs="Arial"/>
          <w:bCs/>
          <w:sz w:val="20"/>
        </w:rPr>
      </w:pPr>
      <w:r w:rsidRPr="00594FCE">
        <w:rPr>
          <w:rFonts w:cs="Arial"/>
          <w:noProof/>
          <w:sz w:val="20"/>
        </w:rPr>
        <w:drawing>
          <wp:inline distT="0" distB="0" distL="0" distR="0" wp14:anchorId="111C8C94" wp14:editId="70FD56B3">
            <wp:extent cx="2160000" cy="1440000"/>
            <wp:effectExtent l="0" t="0" r="0" b="8255"/>
            <wp:docPr id="5" name="Bild 1"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4-18_BEUMER_PR_BG-Sorter_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3773F51" w14:textId="5710FF47" w:rsidR="00574A6A" w:rsidRPr="00594FCE" w:rsidRDefault="00574A6A" w:rsidP="00F97AE9">
      <w:pPr>
        <w:spacing w:line="360" w:lineRule="auto"/>
        <w:rPr>
          <w:rFonts w:cs="Arial"/>
          <w:bCs/>
          <w:sz w:val="20"/>
        </w:rPr>
      </w:pPr>
      <w:r w:rsidRPr="00594FCE">
        <w:rPr>
          <w:rFonts w:cs="Arial"/>
          <w:b/>
          <w:bCs/>
          <w:sz w:val="20"/>
        </w:rPr>
        <w:t>Bild 2:</w:t>
      </w:r>
      <w:r w:rsidRPr="00594FCE">
        <w:rPr>
          <w:rFonts w:cs="Arial"/>
          <w:bCs/>
          <w:sz w:val="20"/>
        </w:rPr>
        <w:t xml:space="preserve"> Die BEUMER Group bietet mit ihren Sortier- und Verteilanlagen eine präzise und kontrollierte Sortierung bei maximaler Flexibilität.</w:t>
      </w:r>
    </w:p>
    <w:p w14:paraId="421E28CD" w14:textId="1A100A6E" w:rsidR="00486F4C" w:rsidRPr="00594FCE" w:rsidRDefault="00486F4C" w:rsidP="00F97AE9">
      <w:pPr>
        <w:spacing w:line="360" w:lineRule="auto"/>
        <w:rPr>
          <w:rFonts w:cs="Arial"/>
          <w:bCs/>
          <w:sz w:val="20"/>
        </w:rPr>
      </w:pPr>
    </w:p>
    <w:p w14:paraId="21C9D441" w14:textId="5DDFCE30" w:rsidR="00486F4C" w:rsidRPr="00594FCE" w:rsidRDefault="00486F4C" w:rsidP="00486F4C">
      <w:pPr>
        <w:spacing w:line="360" w:lineRule="auto"/>
        <w:rPr>
          <w:rFonts w:cs="Arial"/>
          <w:color w:val="000000"/>
          <w:sz w:val="20"/>
        </w:rPr>
      </w:pPr>
      <w:r w:rsidRPr="00594FCE">
        <w:rPr>
          <w:rFonts w:cs="Arial"/>
          <w:b/>
          <w:noProof/>
          <w:sz w:val="20"/>
        </w:rPr>
        <w:drawing>
          <wp:inline distT="0" distB="0" distL="0" distR="0" wp14:anchorId="0F4694DE" wp14:editId="5377DE95">
            <wp:extent cx="1306195" cy="1440000"/>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6195" cy="1440000"/>
                    </a:xfrm>
                    <a:prstGeom prst="rect">
                      <a:avLst/>
                    </a:prstGeom>
                    <a:noFill/>
                    <a:ln>
                      <a:noFill/>
                    </a:ln>
                  </pic:spPr>
                </pic:pic>
              </a:graphicData>
            </a:graphic>
          </wp:inline>
        </w:drawing>
      </w:r>
    </w:p>
    <w:p w14:paraId="56E07FA7" w14:textId="3A1BDCC3" w:rsidR="00486F4C" w:rsidRPr="00594FCE" w:rsidRDefault="00486F4C" w:rsidP="00486F4C">
      <w:pPr>
        <w:spacing w:line="360" w:lineRule="auto"/>
        <w:rPr>
          <w:rFonts w:eastAsia="MS Mincho" w:cs="Arial"/>
          <w:sz w:val="20"/>
          <w:lang w:eastAsia="zh-CN"/>
        </w:rPr>
      </w:pPr>
      <w:r w:rsidRPr="00594FCE">
        <w:rPr>
          <w:rFonts w:eastAsia="MS Mincho" w:cs="Arial"/>
          <w:b/>
          <w:sz w:val="20"/>
          <w:lang w:eastAsia="zh-CN"/>
        </w:rPr>
        <w:t>Bild 3:</w:t>
      </w:r>
      <w:r w:rsidRPr="00594FCE">
        <w:rPr>
          <w:rFonts w:eastAsia="MS Mincho" w:cs="Arial"/>
          <w:sz w:val="20"/>
          <w:lang w:eastAsia="zh-CN"/>
        </w:rPr>
        <w:t xml:space="preserve"> Die BEUMER stretch </w:t>
      </w:r>
      <w:proofErr w:type="spellStart"/>
      <w:r w:rsidRPr="00594FCE">
        <w:rPr>
          <w:rFonts w:eastAsia="MS Mincho" w:cs="Arial"/>
          <w:sz w:val="20"/>
          <w:lang w:eastAsia="zh-CN"/>
        </w:rPr>
        <w:t>hood</w:t>
      </w:r>
      <w:proofErr w:type="spellEnd"/>
      <w:r w:rsidRPr="00594FCE">
        <w:rPr>
          <w:rFonts w:eastAsia="MS Mincho" w:cs="Arial"/>
          <w:sz w:val="20"/>
          <w:lang w:eastAsia="zh-CN"/>
        </w:rPr>
        <w:t xml:space="preserve"> A. Diese überzeugt die Kunden insbesondere durch einfache, intuitive und sichere Bedienung.</w:t>
      </w:r>
    </w:p>
    <w:p w14:paraId="64ED35BF" w14:textId="77777777" w:rsidR="001D6C39" w:rsidRPr="00594FCE" w:rsidRDefault="00F97AE9" w:rsidP="00F97AE9">
      <w:pPr>
        <w:spacing w:line="360" w:lineRule="auto"/>
        <w:rPr>
          <w:rFonts w:cs="Arial"/>
          <w:b/>
          <w:color w:val="000000"/>
          <w:sz w:val="20"/>
        </w:rPr>
      </w:pPr>
      <w:r w:rsidRPr="00594FCE">
        <w:rPr>
          <w:rFonts w:cs="Arial"/>
          <w:b/>
          <w:bCs/>
          <w:color w:val="000000"/>
          <w:sz w:val="20"/>
        </w:rPr>
        <w:t>Bildnachweis: BEUMER Group GmbH &amp; Co. KG</w:t>
      </w:r>
    </w:p>
    <w:p w14:paraId="7B33D81E" w14:textId="53AF4858" w:rsidR="00574A6A" w:rsidRPr="00594FCE" w:rsidRDefault="00BE5FB6" w:rsidP="002479C7">
      <w:pPr>
        <w:pStyle w:val="NurText"/>
        <w:spacing w:line="360" w:lineRule="auto"/>
        <w:rPr>
          <w:rFonts w:ascii="Arial" w:hAnsi="Arial" w:cs="Arial"/>
          <w:b/>
          <w:bCs/>
          <w:color w:val="FF0000"/>
          <w:sz w:val="28"/>
          <w:szCs w:val="28"/>
        </w:rPr>
      </w:pPr>
      <w:proofErr w:type="gramStart"/>
      <w:r w:rsidRPr="00594FCE">
        <w:rPr>
          <w:rFonts w:ascii="Arial" w:hAnsi="Arial" w:cs="Arial"/>
          <w:b/>
          <w:bCs/>
          <w:color w:val="FF0000"/>
          <w:sz w:val="28"/>
          <w:szCs w:val="28"/>
        </w:rPr>
        <w:t>Das hochaufgelöstes Bildmaterial</w:t>
      </w:r>
      <w:proofErr w:type="gramEnd"/>
      <w:r w:rsidRPr="00594FCE">
        <w:rPr>
          <w:rFonts w:ascii="Arial" w:hAnsi="Arial" w:cs="Arial"/>
          <w:b/>
          <w:bCs/>
          <w:color w:val="FF0000"/>
          <w:sz w:val="28"/>
          <w:szCs w:val="28"/>
        </w:rPr>
        <w:t xml:space="preserve"> finden Sie </w:t>
      </w:r>
      <w:hyperlink r:id="rId14" w:history="1">
        <w:r w:rsidRPr="00594FCE">
          <w:rPr>
            <w:rStyle w:val="Hyperlink"/>
            <w:rFonts w:ascii="Arial" w:hAnsi="Arial" w:cs="Arial"/>
            <w:b/>
            <w:bCs/>
            <w:sz w:val="28"/>
            <w:szCs w:val="28"/>
          </w:rPr>
          <w:t>hier</w:t>
        </w:r>
      </w:hyperlink>
      <w:r w:rsidRPr="00594FCE">
        <w:rPr>
          <w:rFonts w:ascii="Arial" w:hAnsi="Arial" w:cs="Arial"/>
          <w:b/>
          <w:bCs/>
          <w:color w:val="FF0000"/>
          <w:sz w:val="28"/>
          <w:szCs w:val="28"/>
        </w:rPr>
        <w:t xml:space="preserve"> zum </w:t>
      </w:r>
      <w:proofErr w:type="spellStart"/>
      <w:r w:rsidRPr="00594FCE">
        <w:rPr>
          <w:rFonts w:ascii="Arial" w:hAnsi="Arial" w:cs="Arial"/>
          <w:b/>
          <w:bCs/>
          <w:color w:val="FF0000"/>
          <w:sz w:val="28"/>
          <w:szCs w:val="28"/>
        </w:rPr>
        <w:t>Downlaod</w:t>
      </w:r>
      <w:proofErr w:type="spellEnd"/>
      <w:r w:rsidRPr="00594FCE">
        <w:rPr>
          <w:rFonts w:ascii="Arial" w:hAnsi="Arial" w:cs="Arial"/>
          <w:b/>
          <w:bCs/>
          <w:color w:val="FF0000"/>
          <w:sz w:val="28"/>
          <w:szCs w:val="28"/>
        </w:rPr>
        <w:t>.</w:t>
      </w:r>
    </w:p>
    <w:p w14:paraId="6AA4E72E" w14:textId="5582B785" w:rsidR="001D215F" w:rsidRPr="00594FCE" w:rsidRDefault="001D215F" w:rsidP="001D215F">
      <w:pPr>
        <w:spacing w:line="360" w:lineRule="auto"/>
        <w:ind w:right="-704"/>
        <w:outlineLvl w:val="0"/>
        <w:rPr>
          <w:rFonts w:cs="Arial"/>
          <w:color w:val="000000"/>
          <w:sz w:val="20"/>
        </w:rPr>
      </w:pPr>
    </w:p>
    <w:p w14:paraId="76E1D583" w14:textId="77777777" w:rsidR="000E2DC4" w:rsidRPr="00594FCE" w:rsidRDefault="000E2DC4" w:rsidP="000E2DC4">
      <w:pPr>
        <w:spacing w:line="360" w:lineRule="auto"/>
        <w:ind w:right="-704"/>
        <w:outlineLvl w:val="0"/>
        <w:rPr>
          <w:rFonts w:cs="Arial"/>
          <w:sz w:val="20"/>
        </w:rPr>
      </w:pPr>
      <w:bookmarkStart w:id="1" w:name="_Hlk3819609"/>
      <w:r w:rsidRPr="00594FCE">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960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5" w:history="1">
        <w:r w:rsidRPr="00594FCE">
          <w:rPr>
            <w:rStyle w:val="Hyperlink"/>
            <w:rFonts w:ascii="Arial" w:hAnsi="Arial" w:cs="Arial"/>
            <w:sz w:val="20"/>
          </w:rPr>
          <w:t>www.beumer.com</w:t>
        </w:r>
      </w:hyperlink>
      <w:r w:rsidRPr="00594FCE">
        <w:rPr>
          <w:rFonts w:cs="Arial"/>
          <w:sz w:val="20"/>
        </w:rPr>
        <w:t xml:space="preserve">. </w:t>
      </w:r>
    </w:p>
    <w:bookmarkEnd w:id="1"/>
    <w:p w14:paraId="1CB2C42C" w14:textId="77777777" w:rsidR="005E34AA" w:rsidRPr="00594FCE" w:rsidRDefault="005E34AA" w:rsidP="000E2DC4">
      <w:pPr>
        <w:spacing w:line="360" w:lineRule="auto"/>
        <w:ind w:right="-704"/>
        <w:outlineLvl w:val="0"/>
        <w:rPr>
          <w:rFonts w:cs="Arial"/>
          <w:color w:val="000000"/>
          <w:sz w:val="20"/>
        </w:rPr>
      </w:pPr>
    </w:p>
    <w:sectPr w:rsidR="005E34AA" w:rsidRPr="00594FCE"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AA1E" w14:textId="77777777" w:rsidR="00E86AB9" w:rsidRDefault="00E86AB9">
      <w:r>
        <w:separator/>
      </w:r>
    </w:p>
  </w:endnote>
  <w:endnote w:type="continuationSeparator" w:id="0">
    <w:p w14:paraId="6C1F13CD" w14:textId="77777777" w:rsidR="00E86AB9" w:rsidRDefault="00E86AB9">
      <w:r>
        <w:continuationSeparator/>
      </w:r>
    </w:p>
  </w:endnote>
  <w:endnote w:type="continuationNotice" w:id="1">
    <w:p w14:paraId="75C90F6D" w14:textId="77777777" w:rsidR="00E86AB9" w:rsidRDefault="00E8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383723" w:rsidRDefault="00B744BB" w:rsidP="00B744BB">
    <w:pPr>
      <w:rPr>
        <w:rStyle w:val="Seitenzahl"/>
        <w:sz w:val="16"/>
        <w:szCs w:val="16"/>
      </w:rPr>
    </w:pPr>
  </w:p>
  <w:p w14:paraId="1F219558" w14:textId="77777777" w:rsidR="00E518F5" w:rsidRPr="00383723" w:rsidRDefault="00E518F5" w:rsidP="00E518F5">
    <w:pPr>
      <w:rPr>
        <w:sz w:val="16"/>
        <w:szCs w:val="16"/>
      </w:rPr>
    </w:pPr>
    <w:bookmarkStart w:id="4"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666B0D23" w14:textId="77777777" w:rsidR="00E518F5" w:rsidRPr="00383723" w:rsidRDefault="00E518F5" w:rsidP="00E518F5">
    <w:pPr>
      <w:rPr>
        <w:sz w:val="16"/>
        <w:szCs w:val="16"/>
      </w:rPr>
    </w:pPr>
  </w:p>
  <w:p w14:paraId="33E3D796" w14:textId="77777777" w:rsidR="00E518F5" w:rsidRPr="00383723" w:rsidRDefault="00E518F5" w:rsidP="00E518F5">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6D26BCF" w14:textId="77777777" w:rsidR="00E518F5" w:rsidRPr="00383723" w:rsidRDefault="00E518F5" w:rsidP="00E518F5">
    <w:pPr>
      <w:rPr>
        <w:b/>
        <w:color w:val="000000"/>
        <w:sz w:val="16"/>
        <w:szCs w:val="16"/>
      </w:rPr>
    </w:pPr>
  </w:p>
  <w:p w14:paraId="117EC7A2" w14:textId="77777777" w:rsidR="00E518F5" w:rsidRPr="00383723" w:rsidRDefault="00E518F5" w:rsidP="00E518F5">
    <w:pPr>
      <w:rPr>
        <w:sz w:val="16"/>
        <w:szCs w:val="16"/>
      </w:rPr>
    </w:pPr>
    <w:r>
      <w:rPr>
        <w:b/>
        <w:color w:val="000000"/>
        <w:sz w:val="16"/>
        <w:szCs w:val="16"/>
      </w:rPr>
      <w:t>Abdruck frei – Belegexemplar erbeten</w:t>
    </w:r>
    <w:bookmarkEnd w:id="4"/>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3</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4</w:t>
    </w:r>
    <w:r>
      <w:fldChar w:fldCharType="end"/>
    </w:r>
  </w:p>
  <w:p w14:paraId="145E8F81" w14:textId="77777777" w:rsidR="00D1492C" w:rsidRPr="00B006C5" w:rsidRDefault="00D1492C" w:rsidP="00E518F5">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A046E71" w:rsidR="00D1492C" w:rsidRPr="00594FCE" w:rsidRDefault="00594FCE" w:rsidP="00594FCE">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205C" w14:textId="77777777" w:rsidR="00E86AB9" w:rsidRDefault="00E86AB9">
      <w:r>
        <w:separator/>
      </w:r>
    </w:p>
  </w:footnote>
  <w:footnote w:type="continuationSeparator" w:id="0">
    <w:p w14:paraId="6E485738" w14:textId="77777777" w:rsidR="00E86AB9" w:rsidRDefault="00E86AB9">
      <w:r>
        <w:continuationSeparator/>
      </w:r>
    </w:p>
  </w:footnote>
  <w:footnote w:type="continuationNotice" w:id="1">
    <w:p w14:paraId="07282B36" w14:textId="77777777" w:rsidR="00E86AB9" w:rsidRDefault="00E86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2" w:name="_Hlk88718353"/>
    <w:bookmarkStart w:id="3" w:name="_Hlk88718354"/>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77777777" w:rsidR="00D65259" w:rsidRPr="00DC130B" w:rsidRDefault="00D65259" w:rsidP="00D65259">
    <w:pPr>
      <w:rPr>
        <w:rFonts w:cs="Arial"/>
        <w:b/>
        <w:sz w:val="40"/>
        <w:szCs w:val="40"/>
      </w:rPr>
    </w:pPr>
    <w:r>
      <w:rPr>
        <w:rFonts w:cs="Arial"/>
        <w:b/>
        <w:bCs/>
        <w:sz w:val="40"/>
        <w:szCs w:val="40"/>
      </w:rPr>
      <w:t>Messevorbericht</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bookmarkEnd w:id="2"/>
  <w:bookmarkEnd w:id="3"/>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7777777" w:rsidR="00D1492C" w:rsidRPr="00DC130B" w:rsidRDefault="00D65259" w:rsidP="00F97AE9">
    <w:pPr>
      <w:rPr>
        <w:rFonts w:cs="Arial"/>
        <w:b/>
        <w:sz w:val="40"/>
        <w:szCs w:val="40"/>
      </w:rPr>
    </w:pPr>
    <w:r>
      <w:rPr>
        <w:rFonts w:cs="Arial"/>
        <w:b/>
        <w:bCs/>
        <w:sz w:val="40"/>
        <w:szCs w:val="40"/>
      </w:rPr>
      <w:t>Messevorbericht</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840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1E4"/>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3A8"/>
    <w:rsid w:val="00063B5A"/>
    <w:rsid w:val="00067D1F"/>
    <w:rsid w:val="00073048"/>
    <w:rsid w:val="000740CD"/>
    <w:rsid w:val="000746A9"/>
    <w:rsid w:val="000832A9"/>
    <w:rsid w:val="00087783"/>
    <w:rsid w:val="00090BED"/>
    <w:rsid w:val="0009156C"/>
    <w:rsid w:val="000925A8"/>
    <w:rsid w:val="00094710"/>
    <w:rsid w:val="000A4876"/>
    <w:rsid w:val="000A4C73"/>
    <w:rsid w:val="000A5352"/>
    <w:rsid w:val="000A7A7C"/>
    <w:rsid w:val="000B0EE0"/>
    <w:rsid w:val="000B139B"/>
    <w:rsid w:val="000B6EB0"/>
    <w:rsid w:val="000B72AD"/>
    <w:rsid w:val="000B7AC8"/>
    <w:rsid w:val="000C0B81"/>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5E21"/>
    <w:rsid w:val="00106CB3"/>
    <w:rsid w:val="00112E76"/>
    <w:rsid w:val="001143EE"/>
    <w:rsid w:val="00116919"/>
    <w:rsid w:val="00120A20"/>
    <w:rsid w:val="001212E1"/>
    <w:rsid w:val="00121D7F"/>
    <w:rsid w:val="001223FC"/>
    <w:rsid w:val="001279EA"/>
    <w:rsid w:val="0013274A"/>
    <w:rsid w:val="00133AF7"/>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5B27"/>
    <w:rsid w:val="001B0BE3"/>
    <w:rsid w:val="001B2BC1"/>
    <w:rsid w:val="001B3B7C"/>
    <w:rsid w:val="001B5DC8"/>
    <w:rsid w:val="001B6C83"/>
    <w:rsid w:val="001B7D06"/>
    <w:rsid w:val="001C309E"/>
    <w:rsid w:val="001C66EF"/>
    <w:rsid w:val="001D12EF"/>
    <w:rsid w:val="001D215F"/>
    <w:rsid w:val="001D3658"/>
    <w:rsid w:val="001D5B1E"/>
    <w:rsid w:val="001D6C39"/>
    <w:rsid w:val="001D7698"/>
    <w:rsid w:val="001E18DD"/>
    <w:rsid w:val="001E6FA7"/>
    <w:rsid w:val="001F0E1B"/>
    <w:rsid w:val="001F2ACF"/>
    <w:rsid w:val="001F73E5"/>
    <w:rsid w:val="001F7D90"/>
    <w:rsid w:val="0020101C"/>
    <w:rsid w:val="00206234"/>
    <w:rsid w:val="00211ADD"/>
    <w:rsid w:val="00216013"/>
    <w:rsid w:val="00222D65"/>
    <w:rsid w:val="00225493"/>
    <w:rsid w:val="002304C6"/>
    <w:rsid w:val="00231FE5"/>
    <w:rsid w:val="002322C8"/>
    <w:rsid w:val="00234381"/>
    <w:rsid w:val="00234CBC"/>
    <w:rsid w:val="00235DE3"/>
    <w:rsid w:val="002362F4"/>
    <w:rsid w:val="002405F7"/>
    <w:rsid w:val="00242754"/>
    <w:rsid w:val="00243FCE"/>
    <w:rsid w:val="00246628"/>
    <w:rsid w:val="002479C7"/>
    <w:rsid w:val="002529FB"/>
    <w:rsid w:val="00252EFD"/>
    <w:rsid w:val="00254962"/>
    <w:rsid w:val="00261677"/>
    <w:rsid w:val="00262C6D"/>
    <w:rsid w:val="00265358"/>
    <w:rsid w:val="0026690C"/>
    <w:rsid w:val="00270232"/>
    <w:rsid w:val="00281157"/>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A52"/>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E87"/>
    <w:rsid w:val="00357178"/>
    <w:rsid w:val="00362AC2"/>
    <w:rsid w:val="00363DEC"/>
    <w:rsid w:val="00366F1C"/>
    <w:rsid w:val="0037390B"/>
    <w:rsid w:val="0037624E"/>
    <w:rsid w:val="003774D0"/>
    <w:rsid w:val="003778E3"/>
    <w:rsid w:val="00377EB2"/>
    <w:rsid w:val="0038149E"/>
    <w:rsid w:val="00383D52"/>
    <w:rsid w:val="003846BF"/>
    <w:rsid w:val="0038793E"/>
    <w:rsid w:val="00391911"/>
    <w:rsid w:val="00391C8E"/>
    <w:rsid w:val="0039252A"/>
    <w:rsid w:val="00393112"/>
    <w:rsid w:val="00397F48"/>
    <w:rsid w:val="003A1D9A"/>
    <w:rsid w:val="003A235C"/>
    <w:rsid w:val="003A240B"/>
    <w:rsid w:val="003A62EE"/>
    <w:rsid w:val="003C154C"/>
    <w:rsid w:val="003C2962"/>
    <w:rsid w:val="003C3232"/>
    <w:rsid w:val="003C3368"/>
    <w:rsid w:val="003C67D5"/>
    <w:rsid w:val="003D7333"/>
    <w:rsid w:val="003D7BC6"/>
    <w:rsid w:val="003E5045"/>
    <w:rsid w:val="003F249F"/>
    <w:rsid w:val="003F325F"/>
    <w:rsid w:val="003F54A6"/>
    <w:rsid w:val="003F6C34"/>
    <w:rsid w:val="004019EB"/>
    <w:rsid w:val="004032DB"/>
    <w:rsid w:val="004048E2"/>
    <w:rsid w:val="004050D0"/>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7A91"/>
    <w:rsid w:val="00480CAC"/>
    <w:rsid w:val="00481316"/>
    <w:rsid w:val="004827D1"/>
    <w:rsid w:val="004839DC"/>
    <w:rsid w:val="00484C86"/>
    <w:rsid w:val="00486F4C"/>
    <w:rsid w:val="0048705D"/>
    <w:rsid w:val="00493BA4"/>
    <w:rsid w:val="0049436C"/>
    <w:rsid w:val="004955E4"/>
    <w:rsid w:val="004B1DAF"/>
    <w:rsid w:val="004B1F6E"/>
    <w:rsid w:val="004C6730"/>
    <w:rsid w:val="004C771A"/>
    <w:rsid w:val="004D10E9"/>
    <w:rsid w:val="004D7C3E"/>
    <w:rsid w:val="004E5001"/>
    <w:rsid w:val="004E7131"/>
    <w:rsid w:val="004F3552"/>
    <w:rsid w:val="00500480"/>
    <w:rsid w:val="00501C94"/>
    <w:rsid w:val="00504572"/>
    <w:rsid w:val="00504A9D"/>
    <w:rsid w:val="00507AA3"/>
    <w:rsid w:val="00507CD9"/>
    <w:rsid w:val="0051127A"/>
    <w:rsid w:val="00511512"/>
    <w:rsid w:val="00514B76"/>
    <w:rsid w:val="00521798"/>
    <w:rsid w:val="0052694A"/>
    <w:rsid w:val="00531037"/>
    <w:rsid w:val="0053432A"/>
    <w:rsid w:val="0053523D"/>
    <w:rsid w:val="005409D8"/>
    <w:rsid w:val="00542180"/>
    <w:rsid w:val="005425DB"/>
    <w:rsid w:val="00542BFB"/>
    <w:rsid w:val="00543078"/>
    <w:rsid w:val="005512BA"/>
    <w:rsid w:val="005526DA"/>
    <w:rsid w:val="00553CB8"/>
    <w:rsid w:val="00553E14"/>
    <w:rsid w:val="00563010"/>
    <w:rsid w:val="00566867"/>
    <w:rsid w:val="00566B83"/>
    <w:rsid w:val="00566C1A"/>
    <w:rsid w:val="005718AE"/>
    <w:rsid w:val="00571C62"/>
    <w:rsid w:val="00574989"/>
    <w:rsid w:val="00574A6A"/>
    <w:rsid w:val="00575E56"/>
    <w:rsid w:val="00586864"/>
    <w:rsid w:val="00586BC1"/>
    <w:rsid w:val="0059381D"/>
    <w:rsid w:val="00594FCE"/>
    <w:rsid w:val="00596574"/>
    <w:rsid w:val="005A0082"/>
    <w:rsid w:val="005A19EC"/>
    <w:rsid w:val="005B21F7"/>
    <w:rsid w:val="005B3F53"/>
    <w:rsid w:val="005B41D4"/>
    <w:rsid w:val="005B4C11"/>
    <w:rsid w:val="005B595F"/>
    <w:rsid w:val="005B60BE"/>
    <w:rsid w:val="005B6EF7"/>
    <w:rsid w:val="005B754F"/>
    <w:rsid w:val="005B785D"/>
    <w:rsid w:val="005C1952"/>
    <w:rsid w:val="005C2BDC"/>
    <w:rsid w:val="005C620F"/>
    <w:rsid w:val="005D260A"/>
    <w:rsid w:val="005D2CFF"/>
    <w:rsid w:val="005D4664"/>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45FA"/>
    <w:rsid w:val="006049DA"/>
    <w:rsid w:val="006066ED"/>
    <w:rsid w:val="00606A1D"/>
    <w:rsid w:val="00614321"/>
    <w:rsid w:val="00624D58"/>
    <w:rsid w:val="00631071"/>
    <w:rsid w:val="00631DE0"/>
    <w:rsid w:val="00632D48"/>
    <w:rsid w:val="006348EC"/>
    <w:rsid w:val="006373E7"/>
    <w:rsid w:val="00640731"/>
    <w:rsid w:val="00641AF0"/>
    <w:rsid w:val="006422D2"/>
    <w:rsid w:val="00643749"/>
    <w:rsid w:val="00645862"/>
    <w:rsid w:val="00650C7B"/>
    <w:rsid w:val="00656C05"/>
    <w:rsid w:val="00660103"/>
    <w:rsid w:val="00660125"/>
    <w:rsid w:val="00665E0E"/>
    <w:rsid w:val="006675A4"/>
    <w:rsid w:val="006679B2"/>
    <w:rsid w:val="00667D1E"/>
    <w:rsid w:val="0068131D"/>
    <w:rsid w:val="00682D1A"/>
    <w:rsid w:val="00683A75"/>
    <w:rsid w:val="00684401"/>
    <w:rsid w:val="0068486C"/>
    <w:rsid w:val="00687187"/>
    <w:rsid w:val="00691347"/>
    <w:rsid w:val="006A1303"/>
    <w:rsid w:val="006A207C"/>
    <w:rsid w:val="006A3809"/>
    <w:rsid w:val="006A3896"/>
    <w:rsid w:val="006A4510"/>
    <w:rsid w:val="006A4EFE"/>
    <w:rsid w:val="006A6AED"/>
    <w:rsid w:val="006A6CCA"/>
    <w:rsid w:val="006B058A"/>
    <w:rsid w:val="006B0F40"/>
    <w:rsid w:val="006B4058"/>
    <w:rsid w:val="006C0080"/>
    <w:rsid w:val="006C52A6"/>
    <w:rsid w:val="006C74BA"/>
    <w:rsid w:val="006D0762"/>
    <w:rsid w:val="006D1A76"/>
    <w:rsid w:val="006D35C4"/>
    <w:rsid w:val="006D551E"/>
    <w:rsid w:val="006E3994"/>
    <w:rsid w:val="006E6525"/>
    <w:rsid w:val="006E7CF9"/>
    <w:rsid w:val="006F1673"/>
    <w:rsid w:val="00701681"/>
    <w:rsid w:val="00704406"/>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36B0"/>
    <w:rsid w:val="00755C5A"/>
    <w:rsid w:val="00755D12"/>
    <w:rsid w:val="00756B61"/>
    <w:rsid w:val="00770257"/>
    <w:rsid w:val="0077429C"/>
    <w:rsid w:val="00776537"/>
    <w:rsid w:val="00781EA8"/>
    <w:rsid w:val="0078585F"/>
    <w:rsid w:val="007858C8"/>
    <w:rsid w:val="00786A57"/>
    <w:rsid w:val="00790FF2"/>
    <w:rsid w:val="00793299"/>
    <w:rsid w:val="00795E04"/>
    <w:rsid w:val="007A2222"/>
    <w:rsid w:val="007A270A"/>
    <w:rsid w:val="007A2A1E"/>
    <w:rsid w:val="007A3AC9"/>
    <w:rsid w:val="007A4AF7"/>
    <w:rsid w:val="007B1876"/>
    <w:rsid w:val="007B3283"/>
    <w:rsid w:val="007C1D00"/>
    <w:rsid w:val="007C1FBA"/>
    <w:rsid w:val="007C476D"/>
    <w:rsid w:val="007C6BBA"/>
    <w:rsid w:val="007C713A"/>
    <w:rsid w:val="007D6D41"/>
    <w:rsid w:val="007D73AC"/>
    <w:rsid w:val="007D7B5B"/>
    <w:rsid w:val="007D7D94"/>
    <w:rsid w:val="007E60F2"/>
    <w:rsid w:val="007E7548"/>
    <w:rsid w:val="007F10D4"/>
    <w:rsid w:val="007F26B3"/>
    <w:rsid w:val="007F3832"/>
    <w:rsid w:val="007F6894"/>
    <w:rsid w:val="00810DC6"/>
    <w:rsid w:val="0082067C"/>
    <w:rsid w:val="00822276"/>
    <w:rsid w:val="008404D3"/>
    <w:rsid w:val="00842352"/>
    <w:rsid w:val="008437D6"/>
    <w:rsid w:val="00844471"/>
    <w:rsid w:val="008462A5"/>
    <w:rsid w:val="0084785F"/>
    <w:rsid w:val="00856657"/>
    <w:rsid w:val="0086220A"/>
    <w:rsid w:val="008640A5"/>
    <w:rsid w:val="00871052"/>
    <w:rsid w:val="008715AD"/>
    <w:rsid w:val="0087317F"/>
    <w:rsid w:val="00882057"/>
    <w:rsid w:val="00886AEC"/>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706B"/>
    <w:rsid w:val="008C763E"/>
    <w:rsid w:val="008D3BEC"/>
    <w:rsid w:val="008D7CB1"/>
    <w:rsid w:val="008E2108"/>
    <w:rsid w:val="008E2395"/>
    <w:rsid w:val="008F594E"/>
    <w:rsid w:val="008F6C28"/>
    <w:rsid w:val="0090150E"/>
    <w:rsid w:val="00901D88"/>
    <w:rsid w:val="00904630"/>
    <w:rsid w:val="00906C16"/>
    <w:rsid w:val="00910BDD"/>
    <w:rsid w:val="00911943"/>
    <w:rsid w:val="00914423"/>
    <w:rsid w:val="00915AE0"/>
    <w:rsid w:val="009209D1"/>
    <w:rsid w:val="009244C2"/>
    <w:rsid w:val="009246E0"/>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61CE"/>
    <w:rsid w:val="00980E8A"/>
    <w:rsid w:val="00983457"/>
    <w:rsid w:val="00983774"/>
    <w:rsid w:val="00985456"/>
    <w:rsid w:val="00990536"/>
    <w:rsid w:val="00994742"/>
    <w:rsid w:val="009A141F"/>
    <w:rsid w:val="009A2AC2"/>
    <w:rsid w:val="009A6448"/>
    <w:rsid w:val="009A7A91"/>
    <w:rsid w:val="009B0422"/>
    <w:rsid w:val="009B12C7"/>
    <w:rsid w:val="009B228A"/>
    <w:rsid w:val="009B48F8"/>
    <w:rsid w:val="009B6B30"/>
    <w:rsid w:val="009C3FCF"/>
    <w:rsid w:val="009D0209"/>
    <w:rsid w:val="009D1C57"/>
    <w:rsid w:val="009D546A"/>
    <w:rsid w:val="009E2EA8"/>
    <w:rsid w:val="009E4AD3"/>
    <w:rsid w:val="009E64D6"/>
    <w:rsid w:val="009F0565"/>
    <w:rsid w:val="009F3EF6"/>
    <w:rsid w:val="009F7195"/>
    <w:rsid w:val="00A0047C"/>
    <w:rsid w:val="00A050DC"/>
    <w:rsid w:val="00A13AE2"/>
    <w:rsid w:val="00A165EC"/>
    <w:rsid w:val="00A17979"/>
    <w:rsid w:val="00A25B24"/>
    <w:rsid w:val="00A266FB"/>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4388"/>
    <w:rsid w:val="00A84AC5"/>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644"/>
    <w:rsid w:val="00AD0B9D"/>
    <w:rsid w:val="00AD31A3"/>
    <w:rsid w:val="00AD5EAB"/>
    <w:rsid w:val="00AD7BF6"/>
    <w:rsid w:val="00AE2889"/>
    <w:rsid w:val="00AE3C4B"/>
    <w:rsid w:val="00AF404A"/>
    <w:rsid w:val="00AF4714"/>
    <w:rsid w:val="00AF7AB7"/>
    <w:rsid w:val="00B006C5"/>
    <w:rsid w:val="00B010C3"/>
    <w:rsid w:val="00B0117F"/>
    <w:rsid w:val="00B0270D"/>
    <w:rsid w:val="00B046F6"/>
    <w:rsid w:val="00B058A0"/>
    <w:rsid w:val="00B07962"/>
    <w:rsid w:val="00B07CB6"/>
    <w:rsid w:val="00B103C6"/>
    <w:rsid w:val="00B11AB9"/>
    <w:rsid w:val="00B11CE7"/>
    <w:rsid w:val="00B15758"/>
    <w:rsid w:val="00B15D44"/>
    <w:rsid w:val="00B20442"/>
    <w:rsid w:val="00B21C8C"/>
    <w:rsid w:val="00B2586B"/>
    <w:rsid w:val="00B30C7E"/>
    <w:rsid w:val="00B30D68"/>
    <w:rsid w:val="00B44034"/>
    <w:rsid w:val="00B443C7"/>
    <w:rsid w:val="00B53437"/>
    <w:rsid w:val="00B54E6B"/>
    <w:rsid w:val="00B575F0"/>
    <w:rsid w:val="00B62635"/>
    <w:rsid w:val="00B633E6"/>
    <w:rsid w:val="00B641C8"/>
    <w:rsid w:val="00B65464"/>
    <w:rsid w:val="00B723C6"/>
    <w:rsid w:val="00B744BB"/>
    <w:rsid w:val="00B77B29"/>
    <w:rsid w:val="00B809A9"/>
    <w:rsid w:val="00B83820"/>
    <w:rsid w:val="00B904FA"/>
    <w:rsid w:val="00B95EA0"/>
    <w:rsid w:val="00BA0FE4"/>
    <w:rsid w:val="00BA3CD6"/>
    <w:rsid w:val="00BB1320"/>
    <w:rsid w:val="00BB198A"/>
    <w:rsid w:val="00BB2C78"/>
    <w:rsid w:val="00BB386A"/>
    <w:rsid w:val="00BB584B"/>
    <w:rsid w:val="00BC0B6D"/>
    <w:rsid w:val="00BC2293"/>
    <w:rsid w:val="00BC23F5"/>
    <w:rsid w:val="00BC5589"/>
    <w:rsid w:val="00BD0177"/>
    <w:rsid w:val="00BD1633"/>
    <w:rsid w:val="00BE11AB"/>
    <w:rsid w:val="00BE37D6"/>
    <w:rsid w:val="00BE3C2C"/>
    <w:rsid w:val="00BE3F08"/>
    <w:rsid w:val="00BE5FB6"/>
    <w:rsid w:val="00BF09CF"/>
    <w:rsid w:val="00BF4A93"/>
    <w:rsid w:val="00C01BA7"/>
    <w:rsid w:val="00C01EF5"/>
    <w:rsid w:val="00C04D83"/>
    <w:rsid w:val="00C11DB1"/>
    <w:rsid w:val="00C126FF"/>
    <w:rsid w:val="00C144B2"/>
    <w:rsid w:val="00C171E0"/>
    <w:rsid w:val="00C23EAA"/>
    <w:rsid w:val="00C33E6D"/>
    <w:rsid w:val="00C34755"/>
    <w:rsid w:val="00C3714F"/>
    <w:rsid w:val="00C37E9C"/>
    <w:rsid w:val="00C442BB"/>
    <w:rsid w:val="00C470E6"/>
    <w:rsid w:val="00C533C4"/>
    <w:rsid w:val="00C541AA"/>
    <w:rsid w:val="00C57052"/>
    <w:rsid w:val="00C61CA2"/>
    <w:rsid w:val="00C62473"/>
    <w:rsid w:val="00C64173"/>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3A65"/>
    <w:rsid w:val="00CB50DE"/>
    <w:rsid w:val="00CC078F"/>
    <w:rsid w:val="00CC15D0"/>
    <w:rsid w:val="00CC1DC3"/>
    <w:rsid w:val="00CC4A17"/>
    <w:rsid w:val="00CC5CB9"/>
    <w:rsid w:val="00CD1DEF"/>
    <w:rsid w:val="00CD4E57"/>
    <w:rsid w:val="00CD633E"/>
    <w:rsid w:val="00CD67D5"/>
    <w:rsid w:val="00CE3B04"/>
    <w:rsid w:val="00CE6A60"/>
    <w:rsid w:val="00CE6CBF"/>
    <w:rsid w:val="00CE75B5"/>
    <w:rsid w:val="00CE7C27"/>
    <w:rsid w:val="00CF4BC6"/>
    <w:rsid w:val="00D00A3E"/>
    <w:rsid w:val="00D00DF6"/>
    <w:rsid w:val="00D01567"/>
    <w:rsid w:val="00D01EDC"/>
    <w:rsid w:val="00D03236"/>
    <w:rsid w:val="00D046F2"/>
    <w:rsid w:val="00D109E8"/>
    <w:rsid w:val="00D1492C"/>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0A39"/>
    <w:rsid w:val="00D5594F"/>
    <w:rsid w:val="00D56155"/>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95DCF"/>
    <w:rsid w:val="00DA1E37"/>
    <w:rsid w:val="00DA31D2"/>
    <w:rsid w:val="00DA4F83"/>
    <w:rsid w:val="00DA754C"/>
    <w:rsid w:val="00DB00F7"/>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42A1"/>
    <w:rsid w:val="00E07F44"/>
    <w:rsid w:val="00E11FE7"/>
    <w:rsid w:val="00E136E5"/>
    <w:rsid w:val="00E162C5"/>
    <w:rsid w:val="00E17F11"/>
    <w:rsid w:val="00E20112"/>
    <w:rsid w:val="00E21CE7"/>
    <w:rsid w:val="00E27169"/>
    <w:rsid w:val="00E279A4"/>
    <w:rsid w:val="00E27BF5"/>
    <w:rsid w:val="00E33FD5"/>
    <w:rsid w:val="00E361E3"/>
    <w:rsid w:val="00E421F1"/>
    <w:rsid w:val="00E42788"/>
    <w:rsid w:val="00E44E27"/>
    <w:rsid w:val="00E46A1F"/>
    <w:rsid w:val="00E473B1"/>
    <w:rsid w:val="00E47B28"/>
    <w:rsid w:val="00E5019D"/>
    <w:rsid w:val="00E50879"/>
    <w:rsid w:val="00E518F5"/>
    <w:rsid w:val="00E523FB"/>
    <w:rsid w:val="00E547AB"/>
    <w:rsid w:val="00E5762C"/>
    <w:rsid w:val="00E6709A"/>
    <w:rsid w:val="00E84178"/>
    <w:rsid w:val="00E84684"/>
    <w:rsid w:val="00E84695"/>
    <w:rsid w:val="00E86AB9"/>
    <w:rsid w:val="00E907CD"/>
    <w:rsid w:val="00E93F5B"/>
    <w:rsid w:val="00E94325"/>
    <w:rsid w:val="00E9491F"/>
    <w:rsid w:val="00E96179"/>
    <w:rsid w:val="00E97257"/>
    <w:rsid w:val="00EA2625"/>
    <w:rsid w:val="00EB0684"/>
    <w:rsid w:val="00EB1D57"/>
    <w:rsid w:val="00EB4681"/>
    <w:rsid w:val="00EB5B93"/>
    <w:rsid w:val="00EB6842"/>
    <w:rsid w:val="00EB7455"/>
    <w:rsid w:val="00EC0585"/>
    <w:rsid w:val="00EC6635"/>
    <w:rsid w:val="00EC78DD"/>
    <w:rsid w:val="00EC79B4"/>
    <w:rsid w:val="00ED01AF"/>
    <w:rsid w:val="00ED06B1"/>
    <w:rsid w:val="00ED11AE"/>
    <w:rsid w:val="00EE40B9"/>
    <w:rsid w:val="00EE6F03"/>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5EEE"/>
    <w:rsid w:val="00F55FB6"/>
    <w:rsid w:val="00F6501E"/>
    <w:rsid w:val="00F663E2"/>
    <w:rsid w:val="00F70092"/>
    <w:rsid w:val="00F7623D"/>
    <w:rsid w:val="00F92477"/>
    <w:rsid w:val="00F93A40"/>
    <w:rsid w:val="00F97289"/>
    <w:rsid w:val="00F97AE9"/>
    <w:rsid w:val="00FA06E3"/>
    <w:rsid w:val="00FB04AC"/>
    <w:rsid w:val="00FB0D70"/>
    <w:rsid w:val="00FB3779"/>
    <w:rsid w:val="00FB5F12"/>
    <w:rsid w:val="00FB6CAA"/>
    <w:rsid w:val="00FC3CE3"/>
    <w:rsid w:val="00FC5FD5"/>
    <w:rsid w:val="00FD1793"/>
    <w:rsid w:val="00FD2D5D"/>
    <w:rsid w:val="00FD371A"/>
    <w:rsid w:val="00FD7632"/>
    <w:rsid w:val="00FE1E8F"/>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uK1XiXOYY6Zzbk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2.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3.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4.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6055</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7002</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5</cp:revision>
  <cp:lastPrinted>2017-11-30T07:55:00Z</cp:lastPrinted>
  <dcterms:created xsi:type="dcterms:W3CDTF">2022-04-01T12:58:00Z</dcterms:created>
  <dcterms:modified xsi:type="dcterms:W3CDTF">2022-04-13T06:55:00Z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