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0828" w14:textId="7F6335B3" w:rsidR="00E80DB5" w:rsidRPr="00B10D31" w:rsidRDefault="003C10A7" w:rsidP="008D56F2">
      <w:pPr>
        <w:spacing w:line="360" w:lineRule="auto"/>
        <w:rPr>
          <w:rFonts w:cs="Arial"/>
          <w:i/>
        </w:rPr>
      </w:pPr>
      <w:r w:rsidRPr="00B10D31">
        <w:rPr>
          <w:rFonts w:cs="Arial"/>
          <w:i/>
        </w:rPr>
        <w:t>M</w:t>
      </w:r>
      <w:r w:rsidR="000F7A37" w:rsidRPr="00B10D31">
        <w:rPr>
          <w:rFonts w:cs="Arial"/>
          <w:i/>
        </w:rPr>
        <w:t xml:space="preserve">it </w:t>
      </w:r>
      <w:r w:rsidR="00231AEB" w:rsidRPr="00B10D31">
        <w:rPr>
          <w:rFonts w:cs="Arial"/>
          <w:i/>
        </w:rPr>
        <w:t xml:space="preserve">neuem </w:t>
      </w:r>
      <w:r w:rsidR="000F7A37" w:rsidRPr="00B10D31">
        <w:rPr>
          <w:rFonts w:cs="Arial"/>
          <w:i/>
          <w:iCs/>
        </w:rPr>
        <w:t>Mittelformat-Sorter (</w:t>
      </w:r>
      <w:proofErr w:type="spellStart"/>
      <w:r w:rsidR="000F7A37" w:rsidRPr="00B10D31">
        <w:rPr>
          <w:rFonts w:cs="Arial"/>
          <w:i/>
          <w:iCs/>
        </w:rPr>
        <w:t>MiFo</w:t>
      </w:r>
      <w:proofErr w:type="spellEnd"/>
      <w:r w:rsidR="000F7A37" w:rsidRPr="00B10D31">
        <w:rPr>
          <w:rFonts w:cs="Arial"/>
          <w:i/>
          <w:iCs/>
        </w:rPr>
        <w:t>)</w:t>
      </w:r>
      <w:r w:rsidR="000F7A37" w:rsidRPr="00B10D31">
        <w:rPr>
          <w:rFonts w:cs="Arial"/>
        </w:rPr>
        <w:t xml:space="preserve"> </w:t>
      </w:r>
      <w:r w:rsidR="008549A5" w:rsidRPr="00B10D31">
        <w:rPr>
          <w:rFonts w:cs="Arial"/>
          <w:i/>
          <w:iCs/>
        </w:rPr>
        <w:t>rüstet</w:t>
      </w:r>
      <w:r w:rsidR="008549A5" w:rsidRPr="00B10D31">
        <w:rPr>
          <w:rFonts w:cs="Arial"/>
        </w:rPr>
        <w:t xml:space="preserve"> </w:t>
      </w:r>
      <w:r w:rsidRPr="00B10D31">
        <w:rPr>
          <w:rFonts w:cs="Arial"/>
        </w:rPr>
        <w:t>d</w:t>
      </w:r>
      <w:r w:rsidR="008549A5" w:rsidRPr="00B10D31">
        <w:rPr>
          <w:rFonts w:cs="Arial"/>
        </w:rPr>
        <w:t>ie</w:t>
      </w:r>
      <w:r w:rsidRPr="00B10D31">
        <w:rPr>
          <w:rFonts w:cs="Arial"/>
        </w:rPr>
        <w:t xml:space="preserve"> </w:t>
      </w:r>
      <w:r w:rsidRPr="00B10D31">
        <w:rPr>
          <w:rFonts w:cs="Arial"/>
          <w:i/>
          <w:iCs/>
        </w:rPr>
        <w:t>BEUMER Group</w:t>
      </w:r>
      <w:r w:rsidRPr="00B10D31">
        <w:rPr>
          <w:rFonts w:cs="Arial"/>
        </w:rPr>
        <w:t xml:space="preserve"> </w:t>
      </w:r>
      <w:r w:rsidR="008549A5" w:rsidRPr="00B10D31">
        <w:rPr>
          <w:rFonts w:cs="Arial"/>
          <w:i/>
          <w:iCs/>
        </w:rPr>
        <w:t>ihre Kunden</w:t>
      </w:r>
      <w:r w:rsidR="008549A5" w:rsidRPr="00B10D31">
        <w:rPr>
          <w:rFonts w:cs="Arial"/>
        </w:rPr>
        <w:t xml:space="preserve"> </w:t>
      </w:r>
      <w:r w:rsidR="00E80DB5" w:rsidRPr="00B10D31">
        <w:rPr>
          <w:rFonts w:cs="Arial"/>
          <w:i/>
        </w:rPr>
        <w:t xml:space="preserve">für Spitzenzeiten </w:t>
      </w:r>
      <w:r w:rsidR="007679A4" w:rsidRPr="00B10D31">
        <w:rPr>
          <w:rFonts w:cs="Arial"/>
          <w:i/>
        </w:rPr>
        <w:t>in der</w:t>
      </w:r>
      <w:r w:rsidR="00E80DB5" w:rsidRPr="00B10D31">
        <w:rPr>
          <w:rFonts w:cs="Arial"/>
          <w:i/>
        </w:rPr>
        <w:t xml:space="preserve"> Black Week und </w:t>
      </w:r>
      <w:r w:rsidR="007679A4" w:rsidRPr="00B10D31">
        <w:rPr>
          <w:rFonts w:cs="Arial"/>
          <w:i/>
        </w:rPr>
        <w:t xml:space="preserve">zu </w:t>
      </w:r>
      <w:r w:rsidR="00E80DB5" w:rsidRPr="00B10D31">
        <w:rPr>
          <w:rFonts w:cs="Arial"/>
          <w:i/>
        </w:rPr>
        <w:t>Weihnachten:</w:t>
      </w:r>
    </w:p>
    <w:p w14:paraId="1902A691" w14:textId="61FC09FB" w:rsidR="008D56F2" w:rsidRPr="00B10D31" w:rsidRDefault="00E80DB5" w:rsidP="008D56F2">
      <w:pPr>
        <w:spacing w:line="360" w:lineRule="auto"/>
        <w:rPr>
          <w:rFonts w:cs="Arial"/>
          <w:b/>
          <w:sz w:val="28"/>
          <w:szCs w:val="28"/>
        </w:rPr>
      </w:pPr>
      <w:r w:rsidRPr="00B10D31">
        <w:rPr>
          <w:rFonts w:cs="Arial"/>
          <w:b/>
          <w:bCs/>
          <w:sz w:val="28"/>
          <w:szCs w:val="28"/>
        </w:rPr>
        <w:t xml:space="preserve">Mehr als </w:t>
      </w:r>
      <w:r w:rsidR="00325B2F" w:rsidRPr="00B10D31">
        <w:rPr>
          <w:rFonts w:cs="Arial"/>
          <w:b/>
          <w:bCs/>
          <w:sz w:val="28"/>
          <w:szCs w:val="28"/>
        </w:rPr>
        <w:t>40</w:t>
      </w:r>
      <w:r w:rsidRPr="00B10D31">
        <w:rPr>
          <w:rFonts w:cs="Arial"/>
          <w:b/>
          <w:bCs/>
          <w:sz w:val="28"/>
          <w:szCs w:val="28"/>
        </w:rPr>
        <w:t>.000 Pakete pro Stunde</w:t>
      </w:r>
    </w:p>
    <w:p w14:paraId="15BCB809" w14:textId="77777777" w:rsidR="008D56F2" w:rsidRPr="00B10D31" w:rsidRDefault="008D56F2" w:rsidP="008D56F2">
      <w:pPr>
        <w:spacing w:line="360" w:lineRule="auto"/>
        <w:rPr>
          <w:rFonts w:cs="Arial"/>
          <w:b/>
          <w:bCs/>
          <w:szCs w:val="22"/>
        </w:rPr>
      </w:pPr>
    </w:p>
    <w:p w14:paraId="7D1020A3" w14:textId="32498313" w:rsidR="00802A15" w:rsidRPr="00B10D31" w:rsidRDefault="00802A15" w:rsidP="00802A15">
      <w:pPr>
        <w:spacing w:line="360" w:lineRule="auto"/>
        <w:rPr>
          <w:rFonts w:cs="Arial"/>
          <w:b/>
          <w:bCs/>
          <w:szCs w:val="22"/>
        </w:rPr>
      </w:pPr>
      <w:r w:rsidRPr="00B10D31">
        <w:rPr>
          <w:rFonts w:cs="Arial"/>
          <w:b/>
          <w:bCs/>
          <w:szCs w:val="22"/>
        </w:rPr>
        <w:t xml:space="preserve">Die BEUMER Group hat mit dem neuen </w:t>
      </w:r>
      <w:r w:rsidRPr="00B10D31">
        <w:rPr>
          <w:rFonts w:cs="Arial"/>
          <w:b/>
          <w:bCs/>
        </w:rPr>
        <w:t>Mittelformat-Sorter (</w:t>
      </w:r>
      <w:proofErr w:type="spellStart"/>
      <w:r w:rsidRPr="00B10D31">
        <w:rPr>
          <w:rFonts w:cs="Arial"/>
          <w:b/>
          <w:bCs/>
        </w:rPr>
        <w:t>MiFo</w:t>
      </w:r>
      <w:proofErr w:type="spellEnd"/>
      <w:r w:rsidRPr="00B10D31">
        <w:rPr>
          <w:rFonts w:cs="Arial"/>
          <w:b/>
          <w:bCs/>
        </w:rPr>
        <w:t xml:space="preserve">) eine Sortieranlage auf den Markt gebracht, mit dem </w:t>
      </w:r>
      <w:r w:rsidRPr="00B10D31">
        <w:rPr>
          <w:rFonts w:cs="Arial"/>
          <w:b/>
          <w:bCs/>
          <w:szCs w:val="22"/>
        </w:rPr>
        <w:t xml:space="preserve">Paketzentren auf das wachsende Volumen an kleinen und mittelgroßen </w:t>
      </w:r>
      <w:r w:rsidR="008A1195" w:rsidRPr="00B10D31">
        <w:rPr>
          <w:rFonts w:cs="Arial"/>
          <w:b/>
          <w:bCs/>
          <w:szCs w:val="22"/>
        </w:rPr>
        <w:t>Sendungen</w:t>
      </w:r>
      <w:r w:rsidRPr="00B10D31">
        <w:rPr>
          <w:rFonts w:cs="Arial"/>
          <w:b/>
          <w:bCs/>
          <w:szCs w:val="22"/>
        </w:rPr>
        <w:t xml:space="preserve"> reagieren können</w:t>
      </w:r>
      <w:r w:rsidR="00A24850" w:rsidRPr="00B10D31">
        <w:rPr>
          <w:rFonts w:cs="Arial"/>
          <w:b/>
          <w:bCs/>
          <w:szCs w:val="22"/>
        </w:rPr>
        <w:t>. Möglich ist die Bearbeitung von mehr als 14.000 Paketen pro Stunde. Ein KEP-Dienstleister kann seine Kapazität damit auf mehr als 40.000 Pakete in der Stunde ausbauen und das steigende Volumen an kleinen und mittelgroßen Paketen bewältigen. W</w:t>
      </w:r>
      <w:r w:rsidR="008A1195" w:rsidRPr="00B10D31">
        <w:rPr>
          <w:rFonts w:cs="Arial"/>
          <w:b/>
          <w:bCs/>
          <w:szCs w:val="22"/>
        </w:rPr>
        <w:t xml:space="preserve">eil sich diese getrennt von größeren Sendungen sortieren lassen, begünstigt dies die Zustellung per Fahrrad auf der letzten Meile. </w:t>
      </w:r>
      <w:r w:rsidRPr="00B10D31">
        <w:rPr>
          <w:rFonts w:cs="Arial"/>
          <w:b/>
          <w:bCs/>
          <w:szCs w:val="22"/>
        </w:rPr>
        <w:t xml:space="preserve">Der </w:t>
      </w:r>
      <w:proofErr w:type="spellStart"/>
      <w:r w:rsidR="008A1195" w:rsidRPr="00B10D31">
        <w:rPr>
          <w:rFonts w:cs="Arial"/>
          <w:b/>
          <w:bCs/>
          <w:szCs w:val="22"/>
        </w:rPr>
        <w:t>MiFo</w:t>
      </w:r>
      <w:proofErr w:type="spellEnd"/>
      <w:r w:rsidRPr="00B10D31">
        <w:rPr>
          <w:rFonts w:cs="Arial"/>
          <w:b/>
          <w:bCs/>
          <w:szCs w:val="22"/>
        </w:rPr>
        <w:t xml:space="preserve"> optimiert zudem die automatische Befüllung von Rollbehältern. Das spart Platz und stellt eine schonende Behandlung der Pakete sicher. </w:t>
      </w:r>
      <w:r w:rsidR="00227AD8" w:rsidRPr="00B10D31">
        <w:rPr>
          <w:rFonts w:cs="Arial"/>
          <w:b/>
          <w:bCs/>
          <w:szCs w:val="22"/>
        </w:rPr>
        <w:t xml:space="preserve">Die Ausführung der Anlage optimiert die betrieblichen Abläufe: Die Rollbehälter durchlaufen die </w:t>
      </w:r>
      <w:proofErr w:type="spellStart"/>
      <w:r w:rsidR="00227AD8" w:rsidRPr="00B10D31">
        <w:rPr>
          <w:rFonts w:cs="Arial"/>
          <w:b/>
          <w:bCs/>
          <w:szCs w:val="22"/>
        </w:rPr>
        <w:t>Befüllstationen</w:t>
      </w:r>
      <w:proofErr w:type="spellEnd"/>
      <w:r w:rsidR="00227AD8" w:rsidRPr="00B10D31">
        <w:rPr>
          <w:rFonts w:cs="Arial"/>
          <w:b/>
          <w:bCs/>
          <w:szCs w:val="22"/>
        </w:rPr>
        <w:t xml:space="preserve"> in einer Richtung und vermeiden so Kreuzungsverkehr.</w:t>
      </w:r>
    </w:p>
    <w:p w14:paraId="06EFB9F2" w14:textId="77777777" w:rsidR="004C2BE4" w:rsidRPr="00B10D31" w:rsidRDefault="004C2BE4" w:rsidP="00B03D77">
      <w:pPr>
        <w:spacing w:line="360" w:lineRule="auto"/>
        <w:rPr>
          <w:rFonts w:cs="Arial"/>
          <w:szCs w:val="22"/>
        </w:rPr>
      </w:pPr>
    </w:p>
    <w:p w14:paraId="7AA58540" w14:textId="035B6EBC" w:rsidR="00DA3CF8" w:rsidRPr="00B10D31" w:rsidRDefault="00F6758D" w:rsidP="00DA3CF8">
      <w:pPr>
        <w:spacing w:line="360" w:lineRule="auto"/>
        <w:rPr>
          <w:rFonts w:cs="Arial"/>
          <w:szCs w:val="22"/>
        </w:rPr>
      </w:pPr>
      <w:r w:rsidRPr="00B10D31">
        <w:rPr>
          <w:rFonts w:cs="Arial"/>
          <w:szCs w:val="22"/>
        </w:rPr>
        <w:t xml:space="preserve">Die </w:t>
      </w:r>
      <w:r w:rsidR="00DA3CF8" w:rsidRPr="00B10D31">
        <w:rPr>
          <w:rFonts w:cs="Arial"/>
          <w:szCs w:val="22"/>
        </w:rPr>
        <w:t>BEUMER</w:t>
      </w:r>
      <w:r w:rsidRPr="00B10D31">
        <w:rPr>
          <w:rFonts w:cs="Arial"/>
          <w:szCs w:val="22"/>
        </w:rPr>
        <w:t xml:space="preserve"> Group ist</w:t>
      </w:r>
      <w:r w:rsidR="00DA3CF8" w:rsidRPr="00B10D31">
        <w:rPr>
          <w:rFonts w:cs="Arial"/>
          <w:szCs w:val="22"/>
        </w:rPr>
        <w:t xml:space="preserve"> ein weltweit führender Lieferant von automatisierten Verteilanlagen für </w:t>
      </w:r>
      <w:r w:rsidR="00802A15" w:rsidRPr="00B10D31">
        <w:rPr>
          <w:rFonts w:cs="Arial"/>
          <w:szCs w:val="22"/>
        </w:rPr>
        <w:t>Kurier-, Express- und Paket (KEP)-Dienstleister</w:t>
      </w:r>
      <w:r w:rsidRPr="00B10D31">
        <w:rPr>
          <w:rFonts w:cs="Arial"/>
          <w:szCs w:val="22"/>
        </w:rPr>
        <w:t xml:space="preserve">. </w:t>
      </w:r>
      <w:r w:rsidR="00450696" w:rsidRPr="00B10D31">
        <w:rPr>
          <w:rFonts w:cs="Arial"/>
          <w:szCs w:val="22"/>
        </w:rPr>
        <w:t>Anfang Dezember</w:t>
      </w:r>
      <w:r w:rsidR="00DA3CF8" w:rsidRPr="00B10D31">
        <w:rPr>
          <w:rFonts w:cs="Arial"/>
          <w:szCs w:val="22"/>
        </w:rPr>
        <w:t xml:space="preserve"> gab </w:t>
      </w:r>
      <w:r w:rsidR="00450696" w:rsidRPr="00B10D31">
        <w:rPr>
          <w:rFonts w:cs="Arial"/>
          <w:szCs w:val="22"/>
        </w:rPr>
        <w:t>der Systemanbieter</w:t>
      </w:r>
      <w:r w:rsidR="00DA3CF8" w:rsidRPr="00B10D31">
        <w:rPr>
          <w:rFonts w:cs="Arial"/>
          <w:szCs w:val="22"/>
        </w:rPr>
        <w:t xml:space="preserve"> die Inbetriebnahme </w:t>
      </w:r>
      <w:r w:rsidR="007679A4" w:rsidRPr="00B10D31">
        <w:rPr>
          <w:rFonts w:cs="Arial"/>
          <w:szCs w:val="22"/>
        </w:rPr>
        <w:t xml:space="preserve">des neuen </w:t>
      </w:r>
      <w:r w:rsidR="007679A4" w:rsidRPr="00B10D31">
        <w:rPr>
          <w:rFonts w:cs="Arial"/>
        </w:rPr>
        <w:t xml:space="preserve">Mittelformat-Sorters </w:t>
      </w:r>
      <w:r w:rsidR="00DA3CF8" w:rsidRPr="00B10D31">
        <w:rPr>
          <w:rFonts w:cs="Arial"/>
          <w:szCs w:val="22"/>
        </w:rPr>
        <w:t>für kleine und mittelgroße Pakete</w:t>
      </w:r>
      <w:r w:rsidR="00A40B14" w:rsidRPr="00B10D31">
        <w:rPr>
          <w:rFonts w:cs="Arial"/>
          <w:szCs w:val="22"/>
        </w:rPr>
        <w:t xml:space="preserve"> bei einem KEP-Dienstleister</w:t>
      </w:r>
      <w:r w:rsidR="00DA3CF8" w:rsidRPr="00B10D31">
        <w:rPr>
          <w:rFonts w:cs="Arial"/>
          <w:szCs w:val="22"/>
        </w:rPr>
        <w:t xml:space="preserve"> </w:t>
      </w:r>
      <w:r w:rsidR="00342C90" w:rsidRPr="00B10D31">
        <w:rPr>
          <w:rFonts w:cs="Arial"/>
          <w:szCs w:val="22"/>
        </w:rPr>
        <w:t xml:space="preserve">in Deutschland </w:t>
      </w:r>
      <w:r w:rsidR="00DA3CF8" w:rsidRPr="00B10D31">
        <w:rPr>
          <w:rFonts w:cs="Arial"/>
          <w:szCs w:val="22"/>
        </w:rPr>
        <w:t xml:space="preserve">bekannt. </w:t>
      </w:r>
      <w:r w:rsidR="007679A4" w:rsidRPr="00B10D31">
        <w:rPr>
          <w:rFonts w:cs="Arial"/>
          <w:szCs w:val="22"/>
        </w:rPr>
        <w:t>Er</w:t>
      </w:r>
      <w:r w:rsidR="00DA3CF8" w:rsidRPr="00B10D31">
        <w:rPr>
          <w:rFonts w:cs="Arial"/>
          <w:szCs w:val="22"/>
        </w:rPr>
        <w:t xml:space="preserve"> ermöglicht eine effizientere Sortierung der wachsenden Zahl </w:t>
      </w:r>
      <w:r w:rsidR="00450696" w:rsidRPr="00B10D31">
        <w:rPr>
          <w:rFonts w:cs="Arial"/>
          <w:szCs w:val="22"/>
        </w:rPr>
        <w:t>an</w:t>
      </w:r>
      <w:r w:rsidR="00DA3CF8" w:rsidRPr="00B10D31">
        <w:rPr>
          <w:rFonts w:cs="Arial"/>
          <w:szCs w:val="22"/>
        </w:rPr>
        <w:t xml:space="preserve"> E-Commerce-</w:t>
      </w:r>
      <w:r w:rsidR="00DA2E5D" w:rsidRPr="00B10D31">
        <w:rPr>
          <w:rFonts w:cs="Arial"/>
          <w:szCs w:val="22"/>
        </w:rPr>
        <w:t>Sendungen</w:t>
      </w:r>
      <w:r w:rsidR="00450696" w:rsidRPr="00B10D31">
        <w:rPr>
          <w:rFonts w:cs="Arial"/>
          <w:szCs w:val="22"/>
        </w:rPr>
        <w:t xml:space="preserve">. </w:t>
      </w:r>
      <w:r w:rsidR="00227AD8" w:rsidRPr="00B10D31">
        <w:rPr>
          <w:rFonts w:cs="Arial"/>
          <w:szCs w:val="22"/>
        </w:rPr>
        <w:t>Gerade zum Starkverkehr ab der Black Week und in</w:t>
      </w:r>
      <w:r w:rsidR="00DA2E5D" w:rsidRPr="00B10D31">
        <w:rPr>
          <w:rFonts w:cs="Arial"/>
          <w:szCs w:val="22"/>
        </w:rPr>
        <w:t xml:space="preserve"> der Weihnachtszeit müssen d</w:t>
      </w:r>
      <w:r w:rsidR="00450696" w:rsidRPr="00B10D31">
        <w:rPr>
          <w:rFonts w:cs="Arial"/>
          <w:szCs w:val="22"/>
        </w:rPr>
        <w:t xml:space="preserve">iese rechtzeitig </w:t>
      </w:r>
      <w:r w:rsidR="00DA2E5D" w:rsidRPr="00B10D31">
        <w:rPr>
          <w:rFonts w:cs="Arial"/>
          <w:szCs w:val="22"/>
        </w:rPr>
        <w:t>zu den Kunden geliefert</w:t>
      </w:r>
      <w:r w:rsidR="00DA3CF8" w:rsidRPr="00B10D31">
        <w:rPr>
          <w:rFonts w:cs="Arial"/>
          <w:szCs w:val="22"/>
        </w:rPr>
        <w:t xml:space="preserve"> werden.</w:t>
      </w:r>
    </w:p>
    <w:p w14:paraId="3AF5E9E0" w14:textId="77777777" w:rsidR="00DA3CF8" w:rsidRPr="00B10D31" w:rsidRDefault="00DA3CF8" w:rsidP="00DA3CF8">
      <w:pPr>
        <w:spacing w:line="360" w:lineRule="auto"/>
        <w:rPr>
          <w:rFonts w:cs="Arial"/>
          <w:szCs w:val="22"/>
        </w:rPr>
      </w:pPr>
    </w:p>
    <w:p w14:paraId="071A1982" w14:textId="4902E85F" w:rsidR="00DA3CF8" w:rsidRPr="00B10D31" w:rsidRDefault="00DA3CF8" w:rsidP="00DA3CF8">
      <w:pPr>
        <w:spacing w:line="360" w:lineRule="auto"/>
        <w:rPr>
          <w:rFonts w:cs="Arial"/>
          <w:szCs w:val="22"/>
        </w:rPr>
      </w:pPr>
      <w:r w:rsidRPr="00B10D31">
        <w:rPr>
          <w:rFonts w:cs="Arial"/>
          <w:szCs w:val="22"/>
        </w:rPr>
        <w:t>Die Möglichkeit, kleine und mittelgroße Pakete getrennt von größeren Sendungen zu sortieren, unterstützt und ergänzt die derzeitige Strategie vieler Paketdienstleister</w:t>
      </w:r>
      <w:r w:rsidR="00D154D0" w:rsidRPr="00B10D31">
        <w:rPr>
          <w:rFonts w:cs="Arial"/>
          <w:szCs w:val="22"/>
        </w:rPr>
        <w:t xml:space="preserve">, für die </w:t>
      </w:r>
      <w:r w:rsidRPr="00B10D31">
        <w:rPr>
          <w:rFonts w:cs="Arial"/>
          <w:szCs w:val="22"/>
        </w:rPr>
        <w:t xml:space="preserve">Zustellung in Städten das Fahrrad und in Vorstädten kleinere E-Fahrzeuge </w:t>
      </w:r>
      <w:r w:rsidR="00D154D0" w:rsidRPr="00B10D31">
        <w:rPr>
          <w:rFonts w:cs="Arial"/>
          <w:szCs w:val="22"/>
        </w:rPr>
        <w:t xml:space="preserve">zu </w:t>
      </w:r>
      <w:r w:rsidRPr="00B10D31">
        <w:rPr>
          <w:rFonts w:cs="Arial"/>
          <w:szCs w:val="22"/>
        </w:rPr>
        <w:t xml:space="preserve">nutzen. </w:t>
      </w:r>
      <w:r w:rsidR="00EF560C" w:rsidRPr="00B10D31">
        <w:rPr>
          <w:rFonts w:cs="Arial"/>
          <w:szCs w:val="22"/>
        </w:rPr>
        <w:t>Die B</w:t>
      </w:r>
      <w:r w:rsidRPr="00B10D31">
        <w:rPr>
          <w:rFonts w:cs="Arial"/>
          <w:szCs w:val="22"/>
        </w:rPr>
        <w:t xml:space="preserve">EUMER </w:t>
      </w:r>
      <w:r w:rsidR="00EF560C" w:rsidRPr="00B10D31">
        <w:rPr>
          <w:rFonts w:cs="Arial"/>
          <w:szCs w:val="22"/>
        </w:rPr>
        <w:t xml:space="preserve">Group </w:t>
      </w:r>
      <w:r w:rsidR="00754827" w:rsidRPr="00B10D31">
        <w:rPr>
          <w:rFonts w:cs="Arial"/>
          <w:szCs w:val="22"/>
        </w:rPr>
        <w:t xml:space="preserve">hilft den </w:t>
      </w:r>
      <w:r w:rsidR="00D154D0" w:rsidRPr="00B10D31">
        <w:rPr>
          <w:rFonts w:cs="Arial"/>
          <w:szCs w:val="22"/>
        </w:rPr>
        <w:t>Anwendern somit,</w:t>
      </w:r>
      <w:r w:rsidRPr="00B10D31">
        <w:rPr>
          <w:rFonts w:cs="Arial"/>
          <w:szCs w:val="22"/>
        </w:rPr>
        <w:t xml:space="preserve"> neue Wege zu finden, </w:t>
      </w:r>
      <w:r w:rsidR="00825B86" w:rsidRPr="00B10D31">
        <w:rPr>
          <w:rFonts w:cs="Arial"/>
          <w:szCs w:val="22"/>
        </w:rPr>
        <w:t>um effizienter zu arbeiten</w:t>
      </w:r>
      <w:r w:rsidR="00EF560C" w:rsidRPr="00B10D31">
        <w:rPr>
          <w:rFonts w:cs="Arial"/>
          <w:szCs w:val="22"/>
        </w:rPr>
        <w:t>. G</w:t>
      </w:r>
      <w:r w:rsidRPr="00B10D31">
        <w:rPr>
          <w:rFonts w:cs="Arial"/>
          <w:szCs w:val="22"/>
        </w:rPr>
        <w:t xml:space="preserve">leichzeitig </w:t>
      </w:r>
      <w:r w:rsidR="00EF560C" w:rsidRPr="00B10D31">
        <w:rPr>
          <w:rFonts w:cs="Arial"/>
          <w:szCs w:val="22"/>
        </w:rPr>
        <w:t xml:space="preserve">sollen </w:t>
      </w:r>
      <w:r w:rsidRPr="00B10D31">
        <w:rPr>
          <w:rFonts w:cs="Arial"/>
          <w:szCs w:val="22"/>
        </w:rPr>
        <w:t>aufwendige Abläufe</w:t>
      </w:r>
      <w:r w:rsidR="00342C90" w:rsidRPr="00B10D31">
        <w:rPr>
          <w:rFonts w:cs="Arial"/>
          <w:szCs w:val="22"/>
        </w:rPr>
        <w:t xml:space="preserve"> </w:t>
      </w:r>
      <w:r w:rsidR="00F47BC9" w:rsidRPr="00B10D31">
        <w:rPr>
          <w:rFonts w:cs="Arial"/>
          <w:szCs w:val="22"/>
        </w:rPr>
        <w:t>möglichst</w:t>
      </w:r>
      <w:r w:rsidR="00EF560C" w:rsidRPr="00B10D31">
        <w:rPr>
          <w:rFonts w:cs="Arial"/>
          <w:szCs w:val="22"/>
        </w:rPr>
        <w:t xml:space="preserve"> </w:t>
      </w:r>
      <w:r w:rsidRPr="00B10D31">
        <w:rPr>
          <w:rFonts w:cs="Arial"/>
          <w:szCs w:val="22"/>
        </w:rPr>
        <w:t>verm</w:t>
      </w:r>
      <w:r w:rsidR="00EF560C" w:rsidRPr="00B10D31">
        <w:rPr>
          <w:rFonts w:cs="Arial"/>
          <w:szCs w:val="22"/>
        </w:rPr>
        <w:t>ie</w:t>
      </w:r>
      <w:r w:rsidRPr="00B10D31">
        <w:rPr>
          <w:rFonts w:cs="Arial"/>
          <w:szCs w:val="22"/>
        </w:rPr>
        <w:t>den</w:t>
      </w:r>
      <w:r w:rsidR="00EF560C" w:rsidRPr="00B10D31">
        <w:rPr>
          <w:rFonts w:cs="Arial"/>
          <w:szCs w:val="22"/>
        </w:rPr>
        <w:t xml:space="preserve"> werden.</w:t>
      </w:r>
    </w:p>
    <w:p w14:paraId="0F514F9F" w14:textId="77777777" w:rsidR="00DA3CF8" w:rsidRPr="00B10D31" w:rsidRDefault="00DA3CF8" w:rsidP="00DA3CF8">
      <w:pPr>
        <w:spacing w:line="360" w:lineRule="auto"/>
        <w:rPr>
          <w:rFonts w:cs="Arial"/>
          <w:szCs w:val="22"/>
        </w:rPr>
      </w:pPr>
    </w:p>
    <w:p w14:paraId="3D682D80" w14:textId="19D42D3B" w:rsidR="00DA3CF8" w:rsidRPr="00B10D31" w:rsidRDefault="00DA3CF8" w:rsidP="00DA3CF8">
      <w:pPr>
        <w:spacing w:line="360" w:lineRule="auto"/>
        <w:rPr>
          <w:rFonts w:cs="Arial"/>
          <w:szCs w:val="22"/>
        </w:rPr>
      </w:pPr>
      <w:r w:rsidRPr="00B10D31">
        <w:rPr>
          <w:rFonts w:cs="Arial"/>
          <w:szCs w:val="22"/>
        </w:rPr>
        <w:t xml:space="preserve">Oliver Schopp, Sales </w:t>
      </w:r>
      <w:proofErr w:type="spellStart"/>
      <w:r w:rsidRPr="00B10D31">
        <w:rPr>
          <w:rFonts w:cs="Arial"/>
          <w:szCs w:val="22"/>
        </w:rPr>
        <w:t>Director</w:t>
      </w:r>
      <w:proofErr w:type="spellEnd"/>
      <w:r w:rsidRPr="00B10D31">
        <w:rPr>
          <w:rFonts w:cs="Arial"/>
          <w:szCs w:val="22"/>
        </w:rPr>
        <w:t xml:space="preserve"> </w:t>
      </w:r>
      <w:proofErr w:type="spellStart"/>
      <w:r w:rsidRPr="00B10D31">
        <w:rPr>
          <w:rFonts w:cs="Arial"/>
          <w:szCs w:val="22"/>
        </w:rPr>
        <w:t>Logistic</w:t>
      </w:r>
      <w:proofErr w:type="spellEnd"/>
      <w:r w:rsidRPr="00B10D31">
        <w:rPr>
          <w:rFonts w:cs="Arial"/>
          <w:szCs w:val="22"/>
        </w:rPr>
        <w:t xml:space="preserve"> Systems </w:t>
      </w:r>
      <w:r w:rsidR="00EF560C" w:rsidRPr="00B10D31">
        <w:rPr>
          <w:rFonts w:cs="Arial"/>
          <w:szCs w:val="22"/>
        </w:rPr>
        <w:t xml:space="preserve">bei </w:t>
      </w:r>
      <w:r w:rsidRPr="00B10D31">
        <w:rPr>
          <w:rFonts w:cs="Arial"/>
          <w:szCs w:val="22"/>
        </w:rPr>
        <w:t>der BEUMER Grou</w:t>
      </w:r>
      <w:r w:rsidR="00EF560C" w:rsidRPr="00B10D31">
        <w:rPr>
          <w:rFonts w:cs="Arial"/>
          <w:szCs w:val="22"/>
        </w:rPr>
        <w:t>p</w:t>
      </w:r>
      <w:r w:rsidRPr="00B10D31">
        <w:rPr>
          <w:rFonts w:cs="Arial"/>
          <w:szCs w:val="22"/>
        </w:rPr>
        <w:t xml:space="preserve">: </w:t>
      </w:r>
      <w:r w:rsidR="00EF560C" w:rsidRPr="00B10D31">
        <w:rPr>
          <w:rFonts w:cs="Arial"/>
          <w:szCs w:val="22"/>
        </w:rPr>
        <w:t>„</w:t>
      </w:r>
      <w:r w:rsidR="0065409D" w:rsidRPr="00B10D31">
        <w:rPr>
          <w:rFonts w:cs="Arial"/>
          <w:szCs w:val="22"/>
        </w:rPr>
        <w:t xml:space="preserve">Die Erweiterung </w:t>
      </w:r>
      <w:r w:rsidR="00F432D4" w:rsidRPr="00B10D31">
        <w:rPr>
          <w:rFonts w:cs="Arial"/>
          <w:szCs w:val="22"/>
        </w:rPr>
        <w:t xml:space="preserve">einer bestehenden </w:t>
      </w:r>
      <w:r w:rsidR="0065409D" w:rsidRPr="00B10D31">
        <w:rPr>
          <w:rFonts w:cs="Arial"/>
          <w:szCs w:val="22"/>
        </w:rPr>
        <w:t xml:space="preserve">Sortieranlage </w:t>
      </w:r>
      <w:r w:rsidR="00F432D4" w:rsidRPr="00B10D31">
        <w:rPr>
          <w:rFonts w:cs="Arial"/>
          <w:szCs w:val="22"/>
        </w:rPr>
        <w:t xml:space="preserve">mit dem </w:t>
      </w:r>
      <w:proofErr w:type="spellStart"/>
      <w:r w:rsidR="00F432D4" w:rsidRPr="00B10D31">
        <w:rPr>
          <w:rFonts w:cs="Arial"/>
          <w:szCs w:val="22"/>
        </w:rPr>
        <w:t>MiFo</w:t>
      </w:r>
      <w:proofErr w:type="spellEnd"/>
      <w:r w:rsidR="00F432D4" w:rsidRPr="00B10D31">
        <w:rPr>
          <w:rFonts w:cs="Arial"/>
          <w:szCs w:val="22"/>
        </w:rPr>
        <w:t xml:space="preserve"> </w:t>
      </w:r>
      <w:r w:rsidR="0065409D" w:rsidRPr="00B10D31">
        <w:rPr>
          <w:rFonts w:cs="Arial"/>
          <w:szCs w:val="22"/>
        </w:rPr>
        <w:t xml:space="preserve">erfordert lediglich </w:t>
      </w:r>
      <w:r w:rsidRPr="00B10D31">
        <w:rPr>
          <w:rFonts w:cs="Arial"/>
          <w:szCs w:val="22"/>
        </w:rPr>
        <w:t xml:space="preserve">einen 126 x 35 </w:t>
      </w:r>
      <w:r w:rsidR="00EF560C" w:rsidRPr="00B10D31">
        <w:rPr>
          <w:rFonts w:cs="Arial"/>
          <w:szCs w:val="22"/>
        </w:rPr>
        <w:t>Meter</w:t>
      </w:r>
      <w:r w:rsidRPr="00B10D31">
        <w:rPr>
          <w:rFonts w:cs="Arial"/>
          <w:szCs w:val="22"/>
        </w:rPr>
        <w:t xml:space="preserve"> </w:t>
      </w:r>
      <w:r w:rsidRPr="00B10D31">
        <w:rPr>
          <w:rFonts w:cs="Arial"/>
          <w:szCs w:val="22"/>
        </w:rPr>
        <w:lastRenderedPageBreak/>
        <w:t xml:space="preserve">großen Anbau an das </w:t>
      </w:r>
      <w:r w:rsidR="00F432D4" w:rsidRPr="00B10D31">
        <w:rPr>
          <w:rFonts w:cs="Arial"/>
          <w:szCs w:val="22"/>
        </w:rPr>
        <w:t>vorhandene</w:t>
      </w:r>
      <w:r w:rsidRPr="00B10D31">
        <w:rPr>
          <w:rFonts w:cs="Arial"/>
          <w:szCs w:val="22"/>
        </w:rPr>
        <w:t xml:space="preserve"> Paketzentrum. </w:t>
      </w:r>
      <w:r w:rsidR="0065409D" w:rsidRPr="00B10D31">
        <w:rPr>
          <w:rFonts w:cs="Arial"/>
          <w:szCs w:val="22"/>
        </w:rPr>
        <w:t xml:space="preserve">Der </w:t>
      </w:r>
      <w:proofErr w:type="spellStart"/>
      <w:r w:rsidR="0065409D" w:rsidRPr="00B10D31">
        <w:rPr>
          <w:rFonts w:cs="Arial"/>
          <w:szCs w:val="22"/>
        </w:rPr>
        <w:t>MiFo</w:t>
      </w:r>
      <w:proofErr w:type="spellEnd"/>
      <w:r w:rsidRPr="00B10D31">
        <w:rPr>
          <w:rFonts w:cs="Arial"/>
          <w:szCs w:val="22"/>
        </w:rPr>
        <w:t xml:space="preserve"> zeichnet sich durch ein sorgfältig geplantes Bodenlayout aus, das einen einfachen Durchlauf in eine Richtung ermöglicht</w:t>
      </w:r>
      <w:r w:rsidR="00AA45BB" w:rsidRPr="00B10D31">
        <w:rPr>
          <w:rFonts w:cs="Arial"/>
          <w:szCs w:val="22"/>
        </w:rPr>
        <w:t>. S</w:t>
      </w:r>
      <w:r w:rsidRPr="00B10D31">
        <w:rPr>
          <w:rFonts w:cs="Arial"/>
          <w:szCs w:val="22"/>
        </w:rPr>
        <w:t xml:space="preserve">o </w:t>
      </w:r>
      <w:r w:rsidR="00AA45BB" w:rsidRPr="00B10D31">
        <w:rPr>
          <w:rFonts w:cs="Arial"/>
          <w:szCs w:val="22"/>
        </w:rPr>
        <w:t>können</w:t>
      </w:r>
      <w:r w:rsidRPr="00B10D31">
        <w:rPr>
          <w:rFonts w:cs="Arial"/>
          <w:szCs w:val="22"/>
        </w:rPr>
        <w:t xml:space="preserve"> sich die Transportwege nicht kreuzen. Die Lösung unterstützt Paketnetzwerke bei weiter steigenden Sendungszahlen und wird mit besonderem Augenmerk auf eine möglichst intelligente und nachhaltige Intralogistik umgesetzt."</w:t>
      </w:r>
    </w:p>
    <w:p w14:paraId="60A65DD1" w14:textId="77777777" w:rsidR="00DA3CF8" w:rsidRPr="00B10D31" w:rsidRDefault="00DA3CF8" w:rsidP="00DA3CF8">
      <w:pPr>
        <w:spacing w:line="360" w:lineRule="auto"/>
        <w:rPr>
          <w:rFonts w:cs="Arial"/>
          <w:szCs w:val="22"/>
        </w:rPr>
      </w:pPr>
    </w:p>
    <w:p w14:paraId="42CA78BE" w14:textId="7BD7E182" w:rsidR="00A50292" w:rsidRPr="00B10D31" w:rsidRDefault="00AA45BB" w:rsidP="00DA3CF8">
      <w:pPr>
        <w:spacing w:line="360" w:lineRule="auto"/>
        <w:rPr>
          <w:rFonts w:cs="Arial"/>
          <w:szCs w:val="22"/>
        </w:rPr>
      </w:pPr>
      <w:r w:rsidRPr="00B10D31">
        <w:rPr>
          <w:rFonts w:cs="Arial"/>
          <w:szCs w:val="22"/>
        </w:rPr>
        <w:t>Die Anlage befindet sich beim Betreiber i</w:t>
      </w:r>
      <w:r w:rsidR="00DA3CF8" w:rsidRPr="00B10D31">
        <w:rPr>
          <w:rFonts w:cs="Arial"/>
          <w:szCs w:val="22"/>
        </w:rPr>
        <w:t>n einem neuen Anbau an eine</w:t>
      </w:r>
      <w:r w:rsidRPr="00B10D31">
        <w:rPr>
          <w:rFonts w:cs="Arial"/>
          <w:szCs w:val="22"/>
        </w:rPr>
        <w:t>r</w:t>
      </w:r>
      <w:r w:rsidR="00DA3CF8" w:rsidRPr="00B10D31">
        <w:rPr>
          <w:rFonts w:cs="Arial"/>
          <w:szCs w:val="22"/>
        </w:rPr>
        <w:t xml:space="preserve"> bestehende</w:t>
      </w:r>
      <w:r w:rsidR="00F432D4" w:rsidRPr="00B10D31">
        <w:rPr>
          <w:rFonts w:cs="Arial"/>
          <w:szCs w:val="22"/>
        </w:rPr>
        <w:t>n</w:t>
      </w:r>
      <w:r w:rsidR="00DA3CF8" w:rsidRPr="00B10D31">
        <w:rPr>
          <w:rFonts w:cs="Arial"/>
          <w:szCs w:val="22"/>
        </w:rPr>
        <w:t xml:space="preserve"> Halle</w:t>
      </w:r>
      <w:r w:rsidRPr="00B10D31">
        <w:rPr>
          <w:rFonts w:cs="Arial"/>
          <w:szCs w:val="22"/>
        </w:rPr>
        <w:t xml:space="preserve">. </w:t>
      </w:r>
      <w:r w:rsidR="00DA3CF8" w:rsidRPr="00B10D31">
        <w:rPr>
          <w:rFonts w:cs="Arial"/>
          <w:szCs w:val="22"/>
        </w:rPr>
        <w:t xml:space="preserve">Bei der Ankunft im Zentrum werden die Pakete bereits nach Größe sortiert. </w:t>
      </w:r>
      <w:r w:rsidR="00F7055E" w:rsidRPr="00B10D31">
        <w:rPr>
          <w:rFonts w:cs="Arial"/>
          <w:szCs w:val="22"/>
        </w:rPr>
        <w:t xml:space="preserve">Sind </w:t>
      </w:r>
      <w:r w:rsidR="00070B92" w:rsidRPr="00B10D31">
        <w:rPr>
          <w:rFonts w:cs="Arial"/>
          <w:szCs w:val="22"/>
        </w:rPr>
        <w:t>die kleinen und mittelgroßen Pakete</w:t>
      </w:r>
      <w:r w:rsidR="00F7055E" w:rsidRPr="00B10D31">
        <w:rPr>
          <w:rFonts w:cs="Arial"/>
          <w:szCs w:val="22"/>
        </w:rPr>
        <w:t xml:space="preserve"> auch</w:t>
      </w:r>
      <w:r w:rsidR="00DA3CF8" w:rsidRPr="00B10D31">
        <w:rPr>
          <w:rFonts w:cs="Arial"/>
          <w:szCs w:val="22"/>
        </w:rPr>
        <w:t xml:space="preserve"> nach Bestimmung</w:t>
      </w:r>
      <w:r w:rsidR="00BD2D4D" w:rsidRPr="00B10D31">
        <w:rPr>
          <w:rFonts w:cs="Arial"/>
          <w:szCs w:val="22"/>
        </w:rPr>
        <w:t>sort</w:t>
      </w:r>
      <w:r w:rsidR="008549A5" w:rsidRPr="00B10D31">
        <w:rPr>
          <w:rFonts w:cs="Arial"/>
          <w:szCs w:val="22"/>
        </w:rPr>
        <w:t xml:space="preserve"> aufgeteilt, </w:t>
      </w:r>
      <w:r w:rsidR="00AB12BA" w:rsidRPr="00B10D31">
        <w:rPr>
          <w:rFonts w:cs="Arial"/>
          <w:szCs w:val="22"/>
        </w:rPr>
        <w:t>speichert</w:t>
      </w:r>
      <w:r w:rsidR="005E0E72" w:rsidRPr="00B10D31">
        <w:rPr>
          <w:rFonts w:cs="Arial"/>
          <w:szCs w:val="22"/>
        </w:rPr>
        <w:t xml:space="preserve"> </w:t>
      </w:r>
      <w:r w:rsidR="00836789" w:rsidRPr="00B10D31">
        <w:rPr>
          <w:rFonts w:cs="Arial"/>
          <w:szCs w:val="22"/>
        </w:rPr>
        <w:t>sie die Anlage in eine</w:t>
      </w:r>
      <w:r w:rsidR="0035003C" w:rsidRPr="00B10D31">
        <w:rPr>
          <w:rFonts w:cs="Arial"/>
          <w:szCs w:val="22"/>
        </w:rPr>
        <w:t>r</w:t>
      </w:r>
      <w:r w:rsidR="00227AD8" w:rsidRPr="00B10D31">
        <w:rPr>
          <w:rFonts w:cs="Arial"/>
          <w:szCs w:val="22"/>
        </w:rPr>
        <w:t xml:space="preserve"> </w:t>
      </w:r>
      <w:r w:rsidR="0035003C" w:rsidRPr="00B10D31">
        <w:rPr>
          <w:rFonts w:cs="Arial"/>
          <w:szCs w:val="22"/>
        </w:rPr>
        <w:t>Kammer</w:t>
      </w:r>
      <w:r w:rsidR="00F7055E" w:rsidRPr="00B10D31">
        <w:rPr>
          <w:rFonts w:cs="Arial"/>
          <w:szCs w:val="22"/>
        </w:rPr>
        <w:t xml:space="preserve">. Von dort werden sie </w:t>
      </w:r>
      <w:r w:rsidR="00DA3CF8" w:rsidRPr="00B10D31">
        <w:rPr>
          <w:rFonts w:cs="Arial"/>
          <w:szCs w:val="22"/>
        </w:rPr>
        <w:t xml:space="preserve">an eine vollautomatische Rollbehälter-Befüllstation übergeben. Ein </w:t>
      </w:r>
      <w:r w:rsidR="00A57A26" w:rsidRPr="00B10D31">
        <w:rPr>
          <w:rFonts w:cs="Arial"/>
          <w:szCs w:val="22"/>
        </w:rPr>
        <w:t xml:space="preserve">Paketzentrum kann mit einer Anlage in diesem Design </w:t>
      </w:r>
      <w:r w:rsidR="00DA3CF8" w:rsidRPr="00B10D31">
        <w:rPr>
          <w:rFonts w:cs="Arial"/>
          <w:szCs w:val="22"/>
        </w:rPr>
        <w:t>seine Leistung um mehr als 14.000 Pakete pro Stunde erweitern.</w:t>
      </w:r>
    </w:p>
    <w:p w14:paraId="402CD5D4" w14:textId="77777777" w:rsidR="00AA45BB" w:rsidRPr="00B10D31" w:rsidRDefault="00AA45BB" w:rsidP="00DA3CF8">
      <w:pPr>
        <w:spacing w:line="360" w:lineRule="auto"/>
        <w:rPr>
          <w:rFonts w:cs="Arial"/>
          <w:szCs w:val="22"/>
        </w:rPr>
      </w:pPr>
    </w:p>
    <w:p w14:paraId="7BDE97AD" w14:textId="72F8E43D" w:rsidR="008D56F2" w:rsidRPr="00B10D31" w:rsidRDefault="00236A73" w:rsidP="008D56F2">
      <w:pPr>
        <w:spacing w:line="360" w:lineRule="auto"/>
        <w:rPr>
          <w:rFonts w:cs="Arial"/>
          <w:i/>
          <w:iCs/>
          <w:szCs w:val="22"/>
        </w:rPr>
      </w:pPr>
      <w:r w:rsidRPr="00B10D31">
        <w:rPr>
          <w:rFonts w:cs="Arial"/>
          <w:i/>
          <w:iCs/>
          <w:szCs w:val="22"/>
        </w:rPr>
        <w:t>3.</w:t>
      </w:r>
      <w:r w:rsidR="00636C29" w:rsidRPr="00B10D31">
        <w:rPr>
          <w:rFonts w:cs="Arial"/>
          <w:i/>
          <w:iCs/>
          <w:szCs w:val="22"/>
        </w:rPr>
        <w:t>059</w:t>
      </w:r>
      <w:r w:rsidR="00496EE1" w:rsidRPr="00B10D31">
        <w:rPr>
          <w:rFonts w:cs="Arial"/>
          <w:i/>
          <w:iCs/>
          <w:szCs w:val="22"/>
        </w:rPr>
        <w:t xml:space="preserve"> Zeichen (inkl. Leerzeichen)</w:t>
      </w:r>
    </w:p>
    <w:p w14:paraId="274C588E" w14:textId="77777777" w:rsidR="00771172" w:rsidRPr="00B10D31" w:rsidRDefault="00771172" w:rsidP="008D56F2">
      <w:pPr>
        <w:spacing w:line="360" w:lineRule="auto"/>
        <w:rPr>
          <w:rFonts w:cs="Arial"/>
          <w:szCs w:val="22"/>
        </w:rPr>
      </w:pPr>
    </w:p>
    <w:p w14:paraId="129D7ED6" w14:textId="6256F5FB" w:rsidR="008D56F2" w:rsidRPr="00B10D31" w:rsidRDefault="008D56F2" w:rsidP="008D56F2">
      <w:pPr>
        <w:spacing w:line="360" w:lineRule="auto"/>
        <w:rPr>
          <w:rFonts w:cs="Arial"/>
          <w:i/>
          <w:iCs/>
          <w:sz w:val="20"/>
        </w:rPr>
      </w:pPr>
      <w:r w:rsidRPr="00B10D31">
        <w:rPr>
          <w:rFonts w:cs="Arial"/>
          <w:b/>
          <w:i/>
          <w:iCs/>
          <w:sz w:val="20"/>
        </w:rPr>
        <w:t>Meta-Title</w:t>
      </w:r>
      <w:r w:rsidRPr="00B10D31">
        <w:rPr>
          <w:rFonts w:cs="Arial"/>
          <w:i/>
          <w:iCs/>
          <w:sz w:val="20"/>
        </w:rPr>
        <w:t xml:space="preserve">: BEUMER Group: </w:t>
      </w:r>
      <w:r w:rsidR="00836789" w:rsidRPr="00B10D31">
        <w:rPr>
          <w:rFonts w:cs="Arial"/>
          <w:i/>
          <w:sz w:val="20"/>
        </w:rPr>
        <w:t>Mittelformat-Sorter (</w:t>
      </w:r>
      <w:proofErr w:type="spellStart"/>
      <w:r w:rsidR="00836789" w:rsidRPr="00B10D31">
        <w:rPr>
          <w:rFonts w:cs="Arial"/>
          <w:i/>
          <w:sz w:val="20"/>
        </w:rPr>
        <w:t>MiFo</w:t>
      </w:r>
      <w:proofErr w:type="spellEnd"/>
      <w:r w:rsidR="00836789" w:rsidRPr="00B10D31">
        <w:rPr>
          <w:rFonts w:cs="Arial"/>
          <w:i/>
          <w:sz w:val="20"/>
        </w:rPr>
        <w:t>) für Spitzenzeiten</w:t>
      </w:r>
    </w:p>
    <w:p w14:paraId="3F17A212" w14:textId="77777777" w:rsidR="008D56F2" w:rsidRPr="00B10D31" w:rsidRDefault="008D56F2" w:rsidP="008D56F2">
      <w:pPr>
        <w:spacing w:line="360" w:lineRule="auto"/>
        <w:rPr>
          <w:rFonts w:cs="Arial"/>
          <w:i/>
          <w:iCs/>
          <w:sz w:val="20"/>
        </w:rPr>
      </w:pPr>
    </w:p>
    <w:p w14:paraId="3678892B" w14:textId="23BB3606" w:rsidR="004C2BE4" w:rsidRPr="00B10D31" w:rsidRDefault="008D56F2" w:rsidP="004C2BE4">
      <w:pPr>
        <w:spacing w:line="360" w:lineRule="auto"/>
        <w:rPr>
          <w:rFonts w:cs="Arial"/>
          <w:i/>
          <w:iCs/>
          <w:sz w:val="20"/>
        </w:rPr>
      </w:pPr>
      <w:r w:rsidRPr="00B10D31">
        <w:rPr>
          <w:rFonts w:cs="Arial"/>
          <w:b/>
          <w:i/>
          <w:iCs/>
          <w:sz w:val="20"/>
        </w:rPr>
        <w:t>Meta-Description</w:t>
      </w:r>
      <w:r w:rsidRPr="00B10D31">
        <w:rPr>
          <w:rFonts w:cs="Arial"/>
          <w:i/>
          <w:iCs/>
          <w:sz w:val="20"/>
        </w:rPr>
        <w:t xml:space="preserve">: </w:t>
      </w:r>
      <w:r w:rsidR="004C2BE4" w:rsidRPr="00B10D31">
        <w:rPr>
          <w:rFonts w:cs="Arial"/>
          <w:i/>
          <w:iCs/>
          <w:sz w:val="20"/>
        </w:rPr>
        <w:t xml:space="preserve">Mit </w:t>
      </w:r>
      <w:r w:rsidR="008549A5" w:rsidRPr="00B10D31">
        <w:rPr>
          <w:rFonts w:cs="Arial"/>
          <w:i/>
          <w:iCs/>
          <w:sz w:val="20"/>
        </w:rPr>
        <w:t>dem neuen Mittelformat-Sorter (</w:t>
      </w:r>
      <w:proofErr w:type="spellStart"/>
      <w:r w:rsidR="008549A5" w:rsidRPr="00B10D31">
        <w:rPr>
          <w:rFonts w:cs="Arial"/>
          <w:i/>
          <w:iCs/>
          <w:sz w:val="20"/>
        </w:rPr>
        <w:t>MiFo</w:t>
      </w:r>
      <w:proofErr w:type="spellEnd"/>
      <w:r w:rsidR="008549A5" w:rsidRPr="00B10D31">
        <w:rPr>
          <w:rFonts w:cs="Arial"/>
          <w:i/>
          <w:iCs/>
          <w:sz w:val="20"/>
        </w:rPr>
        <w:t>)</w:t>
      </w:r>
      <w:r w:rsidR="008549A5" w:rsidRPr="00B10D31">
        <w:rPr>
          <w:rFonts w:cs="Arial"/>
        </w:rPr>
        <w:t xml:space="preserve"> </w:t>
      </w:r>
      <w:r w:rsidR="004C2BE4" w:rsidRPr="00B10D31">
        <w:rPr>
          <w:rFonts w:cs="Arial"/>
          <w:i/>
          <w:iCs/>
          <w:sz w:val="20"/>
        </w:rPr>
        <w:t>der BEUMER Group bewältigen Paketzentren ein wachsendes Volumen an kleinen und mittelgroßen Paketen: Sie können damit mehr als 14.000 Sendungen pro Stunde bearbeiten.</w:t>
      </w:r>
    </w:p>
    <w:p w14:paraId="19C55C7F" w14:textId="3B64A5E4" w:rsidR="008D56F2" w:rsidRPr="00B10D31" w:rsidRDefault="008D56F2" w:rsidP="008D56F2">
      <w:pPr>
        <w:spacing w:line="360" w:lineRule="auto"/>
        <w:rPr>
          <w:rFonts w:cs="Arial"/>
          <w:i/>
        </w:rPr>
      </w:pPr>
    </w:p>
    <w:p w14:paraId="796D59F5" w14:textId="0F6ADD16" w:rsidR="00C47D91" w:rsidRPr="00B10D31" w:rsidRDefault="008D56F2" w:rsidP="00873D8A">
      <w:pPr>
        <w:spacing w:line="360" w:lineRule="auto"/>
        <w:rPr>
          <w:rFonts w:cs="Arial"/>
          <w:i/>
          <w:iCs/>
          <w:sz w:val="20"/>
        </w:rPr>
      </w:pPr>
      <w:r w:rsidRPr="00B10D31">
        <w:rPr>
          <w:rFonts w:cs="Arial"/>
          <w:b/>
          <w:i/>
          <w:iCs/>
          <w:sz w:val="20"/>
        </w:rPr>
        <w:t>Keywords</w:t>
      </w:r>
      <w:r w:rsidRPr="00B10D31">
        <w:rPr>
          <w:rFonts w:cs="Arial"/>
          <w:i/>
          <w:iCs/>
          <w:sz w:val="20"/>
        </w:rPr>
        <w:t>:</w:t>
      </w:r>
      <w:r w:rsidR="00BC5D06" w:rsidRPr="00B10D31">
        <w:rPr>
          <w:rFonts w:cs="Arial"/>
          <w:i/>
          <w:iCs/>
          <w:sz w:val="20"/>
        </w:rPr>
        <w:t xml:space="preserve"> </w:t>
      </w:r>
      <w:r w:rsidR="004C2BE4" w:rsidRPr="00B10D31">
        <w:rPr>
          <w:rFonts w:cs="Arial"/>
          <w:i/>
          <w:iCs/>
          <w:sz w:val="20"/>
        </w:rPr>
        <w:t>Sortieranlage; BEUMER Group; Paketzentren</w:t>
      </w:r>
      <w:r w:rsidR="00385D77" w:rsidRPr="00B10D31">
        <w:rPr>
          <w:rFonts w:cs="Arial"/>
          <w:i/>
          <w:iCs/>
          <w:sz w:val="20"/>
        </w:rPr>
        <w:t>;</w:t>
      </w:r>
      <w:r w:rsidR="004C2BE4" w:rsidRPr="00B10D31">
        <w:rPr>
          <w:rFonts w:cs="Arial"/>
          <w:i/>
          <w:iCs/>
          <w:sz w:val="20"/>
        </w:rPr>
        <w:t xml:space="preserve"> kleine und mittelgroße Pakete; </w:t>
      </w:r>
      <w:r w:rsidR="008549A5" w:rsidRPr="00B10D31">
        <w:rPr>
          <w:rFonts w:cs="Arial"/>
          <w:i/>
          <w:iCs/>
          <w:sz w:val="20"/>
        </w:rPr>
        <w:t>Mittelformat-Sorter (</w:t>
      </w:r>
      <w:proofErr w:type="spellStart"/>
      <w:r w:rsidR="008549A5" w:rsidRPr="00B10D31">
        <w:rPr>
          <w:rFonts w:cs="Arial"/>
          <w:i/>
          <w:iCs/>
          <w:sz w:val="20"/>
        </w:rPr>
        <w:t>MiFo</w:t>
      </w:r>
      <w:proofErr w:type="spellEnd"/>
      <w:r w:rsidR="008549A5" w:rsidRPr="00B10D31">
        <w:rPr>
          <w:rFonts w:cs="Arial"/>
          <w:i/>
          <w:iCs/>
          <w:sz w:val="20"/>
        </w:rPr>
        <w:t>)</w:t>
      </w:r>
    </w:p>
    <w:p w14:paraId="096B334B" w14:textId="77777777" w:rsidR="004C2BE4" w:rsidRPr="00B10D31" w:rsidRDefault="004C2BE4" w:rsidP="00873D8A">
      <w:pPr>
        <w:spacing w:line="360" w:lineRule="auto"/>
        <w:rPr>
          <w:rFonts w:cs="Arial"/>
          <w:b/>
          <w:bCs/>
          <w:i/>
          <w:iCs/>
          <w:sz w:val="20"/>
        </w:rPr>
      </w:pPr>
    </w:p>
    <w:p w14:paraId="53E0B1FC" w14:textId="69BD1EC2" w:rsidR="00913F06" w:rsidRPr="00B10D31" w:rsidRDefault="004B78D4" w:rsidP="00BC5D06">
      <w:pPr>
        <w:spacing w:line="360" w:lineRule="auto"/>
        <w:rPr>
          <w:rFonts w:cs="Arial"/>
          <w:b/>
          <w:bCs/>
          <w:i/>
          <w:iCs/>
          <w:sz w:val="20"/>
        </w:rPr>
      </w:pPr>
      <w:proofErr w:type="spellStart"/>
      <w:r w:rsidRPr="00B10D31">
        <w:rPr>
          <w:rFonts w:cs="Arial"/>
          <w:b/>
          <w:bCs/>
          <w:i/>
          <w:iCs/>
          <w:sz w:val="20"/>
        </w:rPr>
        <w:t>Social</w:t>
      </w:r>
      <w:proofErr w:type="spellEnd"/>
      <w:r w:rsidRPr="00B10D31">
        <w:rPr>
          <w:rFonts w:cs="Arial"/>
          <w:b/>
          <w:bCs/>
          <w:i/>
          <w:iCs/>
          <w:sz w:val="20"/>
        </w:rPr>
        <w:t xml:space="preserve"> Media:</w:t>
      </w:r>
      <w:r w:rsidR="00636C29" w:rsidRPr="00B10D31">
        <w:rPr>
          <w:rFonts w:cs="Arial"/>
          <w:b/>
          <w:bCs/>
          <w:i/>
          <w:iCs/>
          <w:sz w:val="20"/>
        </w:rPr>
        <w:t xml:space="preserve"> </w:t>
      </w:r>
      <w:r w:rsidR="00B2031E" w:rsidRPr="00B10D31">
        <w:rPr>
          <w:rFonts w:cs="Arial"/>
          <w:bCs/>
          <w:i/>
          <w:iCs/>
          <w:sz w:val="20"/>
        </w:rPr>
        <w:t>Mit dem</w:t>
      </w:r>
      <w:r w:rsidR="00B2031E" w:rsidRPr="00B10D31">
        <w:rPr>
          <w:rFonts w:cs="Arial"/>
          <w:b/>
          <w:bCs/>
          <w:i/>
          <w:iCs/>
          <w:sz w:val="20"/>
        </w:rPr>
        <w:t xml:space="preserve"> </w:t>
      </w:r>
      <w:r w:rsidR="00B2031E" w:rsidRPr="00B10D31">
        <w:rPr>
          <w:rFonts w:cs="Arial"/>
          <w:i/>
          <w:iCs/>
          <w:sz w:val="20"/>
        </w:rPr>
        <w:t>neuen Mittelformat-Sorter (</w:t>
      </w:r>
      <w:proofErr w:type="spellStart"/>
      <w:r w:rsidR="00B2031E" w:rsidRPr="00B10D31">
        <w:rPr>
          <w:rFonts w:cs="Arial"/>
          <w:i/>
          <w:iCs/>
          <w:sz w:val="20"/>
        </w:rPr>
        <w:t>MiFo</w:t>
      </w:r>
      <w:proofErr w:type="spellEnd"/>
      <w:r w:rsidR="00B2031E" w:rsidRPr="00B10D31">
        <w:rPr>
          <w:rFonts w:cs="Arial"/>
          <w:i/>
          <w:iCs/>
          <w:sz w:val="20"/>
        </w:rPr>
        <w:t>)</w:t>
      </w:r>
      <w:r w:rsidR="00B2031E" w:rsidRPr="00B10D31">
        <w:rPr>
          <w:rFonts w:cs="Arial"/>
          <w:i/>
          <w:iCs/>
          <w:sz w:val="20"/>
        </w:rPr>
        <w:t xml:space="preserve"> der BEUMER Group können Paketzentren auf das wachsende Volumen an kleinen und mittelgroßen Sendungen optimal reagieren. Mit dieser </w:t>
      </w:r>
      <w:r w:rsidR="00B2031E" w:rsidRPr="00B10D31">
        <w:rPr>
          <w:rFonts w:cs="Arial"/>
          <w:i/>
          <w:iCs/>
          <w:sz w:val="20"/>
        </w:rPr>
        <w:t>Sortieranlage</w:t>
      </w:r>
      <w:r w:rsidR="00B2031E" w:rsidRPr="00B10D31">
        <w:rPr>
          <w:rFonts w:cs="Arial"/>
          <w:i/>
          <w:iCs/>
          <w:sz w:val="20"/>
        </w:rPr>
        <w:t xml:space="preserve"> </w:t>
      </w:r>
      <w:r w:rsidR="00F432D4" w:rsidRPr="00B10D31">
        <w:rPr>
          <w:rFonts w:cs="Arial"/>
          <w:i/>
          <w:iCs/>
          <w:sz w:val="20"/>
        </w:rPr>
        <w:t>ist die Bearbeitung von mehr als 14.000 Paketen pro Stunde</w:t>
      </w:r>
      <w:r w:rsidR="00B2031E" w:rsidRPr="00B10D31">
        <w:rPr>
          <w:rFonts w:cs="Arial"/>
          <w:i/>
          <w:iCs/>
          <w:sz w:val="20"/>
        </w:rPr>
        <w:t xml:space="preserve"> möglich</w:t>
      </w:r>
      <w:r w:rsidR="00F432D4" w:rsidRPr="00B10D31">
        <w:rPr>
          <w:rFonts w:cs="Arial"/>
          <w:i/>
          <w:iCs/>
          <w:sz w:val="20"/>
        </w:rPr>
        <w:t xml:space="preserve">. KEP-Dienstleister </w:t>
      </w:r>
      <w:r w:rsidR="00B2031E" w:rsidRPr="00B10D31">
        <w:rPr>
          <w:rFonts w:cs="Arial"/>
          <w:i/>
          <w:iCs/>
          <w:sz w:val="20"/>
        </w:rPr>
        <w:t>können ihre</w:t>
      </w:r>
      <w:r w:rsidR="00F432D4" w:rsidRPr="00B10D31">
        <w:rPr>
          <w:rFonts w:cs="Arial"/>
          <w:i/>
          <w:iCs/>
          <w:sz w:val="20"/>
        </w:rPr>
        <w:t xml:space="preserve"> Kapazität damit auf mehr als 40.000 Pakete in der Stunde ausbauen. Der </w:t>
      </w:r>
      <w:proofErr w:type="spellStart"/>
      <w:r w:rsidR="00F432D4" w:rsidRPr="00B10D31">
        <w:rPr>
          <w:rFonts w:cs="Arial"/>
          <w:i/>
          <w:iCs/>
          <w:sz w:val="20"/>
        </w:rPr>
        <w:t>MiFo</w:t>
      </w:r>
      <w:proofErr w:type="spellEnd"/>
      <w:r w:rsidR="00F432D4" w:rsidRPr="00B10D31">
        <w:rPr>
          <w:rFonts w:cs="Arial"/>
          <w:i/>
          <w:iCs/>
          <w:sz w:val="20"/>
        </w:rPr>
        <w:t xml:space="preserve"> optimiert zudem die automatische Befüllung von Rollbehältern. Das spart Platz und stellt eine schonende Behandlung der Pakete sicher. Die Ausführung der Anlage optimiert die betrieblichen Abläufe: Die Rollbehälter durchlaufen die </w:t>
      </w:r>
      <w:proofErr w:type="spellStart"/>
      <w:r w:rsidR="00F432D4" w:rsidRPr="00B10D31">
        <w:rPr>
          <w:rFonts w:cs="Arial"/>
          <w:i/>
          <w:iCs/>
          <w:sz w:val="20"/>
        </w:rPr>
        <w:t>Befüllstationen</w:t>
      </w:r>
      <w:proofErr w:type="spellEnd"/>
      <w:r w:rsidR="00F432D4" w:rsidRPr="00B10D31">
        <w:rPr>
          <w:rFonts w:cs="Arial"/>
          <w:i/>
          <w:iCs/>
          <w:sz w:val="20"/>
        </w:rPr>
        <w:t xml:space="preserve"> in einer Richtung und vermeiden so Kreuzungsverkehr.</w:t>
      </w:r>
    </w:p>
    <w:p w14:paraId="51319EEA" w14:textId="77777777" w:rsidR="00395C21" w:rsidRPr="00B10D31" w:rsidRDefault="00395C21" w:rsidP="009B6426">
      <w:pPr>
        <w:rPr>
          <w:rFonts w:eastAsia="MS Mincho" w:cs="Arial"/>
          <w:b/>
          <w:bCs/>
          <w:szCs w:val="22"/>
        </w:rPr>
      </w:pPr>
    </w:p>
    <w:p w14:paraId="203B2A22" w14:textId="2EA6D477" w:rsidR="009B6426" w:rsidRPr="00B10D31" w:rsidRDefault="009B6426" w:rsidP="009B6426">
      <w:pPr>
        <w:rPr>
          <w:rFonts w:eastAsia="MS Mincho" w:cs="Arial"/>
          <w:b/>
          <w:bCs/>
          <w:szCs w:val="22"/>
        </w:rPr>
      </w:pPr>
      <w:r w:rsidRPr="00B10D31">
        <w:rPr>
          <w:rFonts w:eastAsia="MS Mincho" w:cs="Arial"/>
          <w:b/>
          <w:bCs/>
          <w:szCs w:val="22"/>
        </w:rPr>
        <w:t>Bildunterschrift:</w:t>
      </w:r>
    </w:p>
    <w:p w14:paraId="25A79EF9" w14:textId="1F8C93C5" w:rsidR="0065409D" w:rsidRPr="00B10D31" w:rsidRDefault="0065409D" w:rsidP="009B6426">
      <w:pPr>
        <w:spacing w:line="360" w:lineRule="auto"/>
        <w:ind w:right="-704"/>
        <w:rPr>
          <w:rFonts w:cs="Arial"/>
          <w:szCs w:val="22"/>
        </w:rPr>
      </w:pPr>
      <w:r w:rsidRPr="00B10D31">
        <w:rPr>
          <w:rFonts w:cs="Arial"/>
          <w:noProof/>
          <w:szCs w:val="22"/>
        </w:rPr>
        <w:drawing>
          <wp:inline distT="0" distB="0" distL="0" distR="0" wp14:anchorId="6F0DA0CA" wp14:editId="538CF315">
            <wp:extent cx="2462336" cy="1638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692" cy="1639202"/>
                    </a:xfrm>
                    <a:prstGeom prst="rect">
                      <a:avLst/>
                    </a:prstGeom>
                  </pic:spPr>
                </pic:pic>
              </a:graphicData>
            </a:graphic>
          </wp:inline>
        </w:drawing>
      </w:r>
    </w:p>
    <w:p w14:paraId="3A6176D9" w14:textId="71FA8CAC" w:rsidR="00B4608C" w:rsidRPr="00B10D31" w:rsidRDefault="0065409D" w:rsidP="009B6426">
      <w:pPr>
        <w:spacing w:line="360" w:lineRule="auto"/>
        <w:ind w:right="-704"/>
        <w:rPr>
          <w:rFonts w:cs="Arial"/>
          <w:sz w:val="21"/>
          <w:szCs w:val="21"/>
        </w:rPr>
      </w:pPr>
      <w:r w:rsidRPr="00B10D31">
        <w:rPr>
          <w:rFonts w:cs="Arial"/>
          <w:sz w:val="21"/>
          <w:szCs w:val="21"/>
        </w:rPr>
        <w:t xml:space="preserve">Mit neuem </w:t>
      </w:r>
      <w:proofErr w:type="spellStart"/>
      <w:r w:rsidRPr="00B10D31">
        <w:rPr>
          <w:rFonts w:cs="Arial"/>
          <w:sz w:val="21"/>
          <w:szCs w:val="21"/>
        </w:rPr>
        <w:t>MiFo</w:t>
      </w:r>
      <w:proofErr w:type="spellEnd"/>
      <w:r w:rsidRPr="00B10D31">
        <w:rPr>
          <w:rFonts w:cs="Arial"/>
          <w:sz w:val="21"/>
          <w:szCs w:val="21"/>
        </w:rPr>
        <w:t xml:space="preserve"> rüstet die BEUMER Group ihre Kunden für Spitzenzeiten.</w:t>
      </w:r>
    </w:p>
    <w:p w14:paraId="64CDB791" w14:textId="77777777" w:rsidR="00B10D31" w:rsidRDefault="00147C58" w:rsidP="00B10D31">
      <w:pPr>
        <w:spacing w:line="360" w:lineRule="auto"/>
        <w:ind w:right="-704"/>
        <w:rPr>
          <w:rFonts w:cs="Arial"/>
          <w:b/>
          <w:color w:val="FF0000"/>
          <w:sz w:val="28"/>
          <w:szCs w:val="28"/>
        </w:rPr>
      </w:pPr>
      <w:proofErr w:type="spellStart"/>
      <w:r w:rsidRPr="00B10D31">
        <w:rPr>
          <w:rFonts w:cs="Arial"/>
          <w:b/>
          <w:sz w:val="20"/>
          <w:lang w:val="en-GB"/>
        </w:rPr>
        <w:t>Foto</w:t>
      </w:r>
      <w:proofErr w:type="spellEnd"/>
      <w:r w:rsidRPr="00B10D31">
        <w:rPr>
          <w:rFonts w:cs="Arial"/>
          <w:sz w:val="20"/>
          <w:lang w:val="en-GB"/>
        </w:rPr>
        <w:t xml:space="preserve">: BEUMER Group GmbH &amp; Co. </w:t>
      </w:r>
      <w:r w:rsidRPr="00B10D31">
        <w:rPr>
          <w:rFonts w:cs="Arial"/>
          <w:sz w:val="20"/>
        </w:rPr>
        <w:t>KG</w:t>
      </w:r>
      <w:r w:rsidRPr="00B10D31">
        <w:rPr>
          <w:rFonts w:cs="Arial"/>
          <w:sz w:val="20"/>
        </w:rPr>
        <w:br/>
      </w:r>
      <w:r w:rsidRPr="00B10D31">
        <w:rPr>
          <w:rFonts w:cs="Arial"/>
          <w:sz w:val="20"/>
        </w:rPr>
        <w:br/>
      </w:r>
      <w:r w:rsidR="00636C29" w:rsidRPr="00B10D31">
        <w:rPr>
          <w:rFonts w:cs="Arial"/>
          <w:b/>
          <w:color w:val="FF0000"/>
          <w:sz w:val="28"/>
          <w:szCs w:val="28"/>
        </w:rPr>
        <w:t xml:space="preserve">Das hochaufgelöste Bildmaterial finden Sie </w:t>
      </w:r>
      <w:hyperlink r:id="rId12" w:history="1">
        <w:r w:rsidR="00636C29" w:rsidRPr="00B10D31">
          <w:rPr>
            <w:rStyle w:val="Hyperlink"/>
            <w:rFonts w:ascii="Arial" w:hAnsi="Arial" w:cs="Arial"/>
            <w:b/>
            <w:sz w:val="28"/>
            <w:szCs w:val="28"/>
          </w:rPr>
          <w:t>hier</w:t>
        </w:r>
      </w:hyperlink>
      <w:r w:rsidR="00636C29" w:rsidRPr="00B10D31">
        <w:rPr>
          <w:rFonts w:cs="Arial"/>
          <w:b/>
          <w:color w:val="FF0000"/>
          <w:sz w:val="28"/>
          <w:szCs w:val="28"/>
        </w:rPr>
        <w:t xml:space="preserve"> zum Download. </w:t>
      </w:r>
    </w:p>
    <w:p w14:paraId="29059895" w14:textId="77777777" w:rsidR="00B10D31" w:rsidRDefault="00B10D31" w:rsidP="00B10D31">
      <w:pPr>
        <w:spacing w:line="360" w:lineRule="auto"/>
        <w:ind w:right="-704"/>
        <w:rPr>
          <w:rFonts w:cs="Arial"/>
          <w:b/>
          <w:color w:val="FF0000"/>
          <w:sz w:val="28"/>
          <w:szCs w:val="28"/>
        </w:rPr>
      </w:pPr>
    </w:p>
    <w:p w14:paraId="6A9D7763" w14:textId="43081B21" w:rsidR="005C2410" w:rsidRPr="00B10D31" w:rsidRDefault="008F20B8" w:rsidP="00B10D31">
      <w:pPr>
        <w:spacing w:line="360" w:lineRule="auto"/>
        <w:ind w:right="-704"/>
        <w:rPr>
          <w:rFonts w:cs="Arial"/>
          <w:b/>
          <w:color w:val="FF0000"/>
          <w:sz w:val="28"/>
          <w:szCs w:val="28"/>
        </w:rPr>
      </w:pPr>
      <w:r w:rsidRPr="00B10D31">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B10D31">
          <w:rPr>
            <w:rStyle w:val="Hyperlink"/>
            <w:rFonts w:ascii="Arial" w:hAnsi="Arial" w:cs="Arial"/>
            <w:sz w:val="20"/>
          </w:rPr>
          <w:t>www.beumer.com</w:t>
        </w:r>
      </w:hyperlink>
      <w:r w:rsidRPr="00B10D31">
        <w:rPr>
          <w:rFonts w:cs="Arial"/>
          <w:sz w:val="20"/>
        </w:rPr>
        <w:t xml:space="preserve">. </w:t>
      </w:r>
    </w:p>
    <w:sectPr w:rsidR="005C2410" w:rsidRPr="00B10D31"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E8F4" w14:textId="77777777" w:rsidR="00351483" w:rsidRDefault="00351483">
      <w:r>
        <w:separator/>
      </w:r>
    </w:p>
  </w:endnote>
  <w:endnote w:type="continuationSeparator" w:id="0">
    <w:p w14:paraId="6F38B8A3" w14:textId="77777777" w:rsidR="00351483" w:rsidRDefault="00351483">
      <w:r>
        <w:continuationSeparator/>
      </w:r>
    </w:p>
  </w:endnote>
  <w:endnote w:type="continuationNotice" w:id="1">
    <w:p w14:paraId="7D169BB9" w14:textId="77777777" w:rsidR="00351483" w:rsidRDefault="0035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Pr="00636C29" w:rsidRDefault="005B4265" w:rsidP="00EE40B9">
    <w:pPr>
      <w:rPr>
        <w:rStyle w:val="Seitenzahl"/>
        <w:sz w:val="16"/>
        <w:szCs w:val="16"/>
      </w:rPr>
    </w:pPr>
  </w:p>
  <w:p w14:paraId="1BFEE223" w14:textId="77777777" w:rsidR="00463920" w:rsidRPr="00636C29" w:rsidRDefault="00463920" w:rsidP="00463920">
    <w:pPr>
      <w:rPr>
        <w:sz w:val="16"/>
        <w:szCs w:val="16"/>
      </w:rPr>
    </w:pPr>
    <w:bookmarkStart w:id="0" w:name="_Hlk3819565"/>
    <w:r w:rsidRPr="00636C29">
      <w:rPr>
        <w:b/>
        <w:sz w:val="16"/>
        <w:szCs w:val="16"/>
      </w:rPr>
      <w:t>Pressekontakt</w:t>
    </w:r>
    <w:r w:rsidRPr="00636C29">
      <w:rPr>
        <w:b/>
        <w:color w:val="000000"/>
        <w:sz w:val="16"/>
        <w:szCs w:val="16"/>
      </w:rPr>
      <w:t xml:space="preserve"> </w:t>
    </w:r>
    <w:r w:rsidRPr="00636C29">
      <w:rPr>
        <w:b/>
        <w:sz w:val="16"/>
        <w:szCs w:val="16"/>
      </w:rPr>
      <w:t>BEUMER Group GmbH &amp; Co. KG</w:t>
    </w:r>
    <w:r w:rsidRPr="00636C29">
      <w:rPr>
        <w:b/>
        <w:sz w:val="16"/>
        <w:szCs w:val="16"/>
      </w:rPr>
      <w:br/>
      <w:t>Regina Schnathmann:</w:t>
    </w:r>
    <w:r w:rsidRPr="00636C29">
      <w:rPr>
        <w:sz w:val="16"/>
        <w:szCs w:val="16"/>
      </w:rPr>
      <w:t xml:space="preserve"> Tel. + </w:t>
    </w:r>
    <w:r w:rsidRPr="00636C29">
      <w:rPr>
        <w:color w:val="000000"/>
        <w:sz w:val="16"/>
        <w:szCs w:val="16"/>
      </w:rPr>
      <w:t xml:space="preserve">49 (0) </w:t>
    </w:r>
    <w:r w:rsidRPr="00636C29">
      <w:rPr>
        <w:sz w:val="16"/>
        <w:szCs w:val="16"/>
      </w:rPr>
      <w:t xml:space="preserve">2521 24 381, </w:t>
    </w:r>
    <w:hyperlink r:id="rId1" w:history="1">
      <w:r w:rsidRPr="00636C29">
        <w:rPr>
          <w:rStyle w:val="Hyperlink"/>
          <w:rFonts w:ascii="Arial" w:hAnsi="Arial" w:cs="Arial"/>
          <w:sz w:val="16"/>
          <w:szCs w:val="16"/>
        </w:rPr>
        <w:t>Regina.Schnathmann@beumer.com</w:t>
      </w:r>
    </w:hyperlink>
    <w:r w:rsidRPr="00636C29">
      <w:rPr>
        <w:rFonts w:cs="Arial"/>
        <w:sz w:val="16"/>
        <w:szCs w:val="16"/>
      </w:rPr>
      <w:t xml:space="preserve"> </w:t>
    </w:r>
    <w:r w:rsidRPr="00636C29">
      <w:rPr>
        <w:sz w:val="16"/>
        <w:szCs w:val="16"/>
      </w:rPr>
      <w:br/>
    </w:r>
    <w:r w:rsidRPr="00636C29">
      <w:rPr>
        <w:b/>
        <w:sz w:val="16"/>
        <w:szCs w:val="16"/>
      </w:rPr>
      <w:t>Verena Breuer:</w:t>
    </w:r>
    <w:r w:rsidRPr="00636C29">
      <w:rPr>
        <w:sz w:val="16"/>
        <w:szCs w:val="16"/>
      </w:rPr>
      <w:t xml:space="preserve"> </w:t>
    </w:r>
    <w:r w:rsidRPr="00636C29">
      <w:rPr>
        <w:color w:val="000000"/>
        <w:sz w:val="16"/>
        <w:szCs w:val="16"/>
      </w:rPr>
      <w:t xml:space="preserve">Tel. + 49 (0) </w:t>
    </w:r>
    <w:r w:rsidRPr="00636C29">
      <w:rPr>
        <w:sz w:val="16"/>
        <w:szCs w:val="16"/>
      </w:rPr>
      <w:t xml:space="preserve">2521 24 317, </w:t>
    </w:r>
    <w:hyperlink r:id="rId2" w:history="1">
      <w:r w:rsidRPr="00636C29">
        <w:rPr>
          <w:rStyle w:val="Hyperlink"/>
          <w:rFonts w:ascii="Arial" w:hAnsi="Arial" w:cs="Arial"/>
          <w:sz w:val="16"/>
          <w:szCs w:val="16"/>
        </w:rPr>
        <w:t>Verena.Breuer@beumer.com</w:t>
      </w:r>
    </w:hyperlink>
    <w:r w:rsidRPr="00636C29">
      <w:rPr>
        <w:rFonts w:cs="Arial"/>
        <w:sz w:val="16"/>
        <w:szCs w:val="16"/>
      </w:rPr>
      <w:t xml:space="preserve">  </w:t>
    </w:r>
    <w:hyperlink r:id="rId3" w:history="1">
      <w:r w:rsidRPr="00636C29">
        <w:rPr>
          <w:rStyle w:val="Hyperlink"/>
          <w:sz w:val="16"/>
          <w:szCs w:val="16"/>
        </w:rPr>
        <w:t>www.beumer.com</w:t>
      </w:r>
    </w:hyperlink>
    <w:r w:rsidRPr="00636C29">
      <w:rPr>
        <w:sz w:val="16"/>
        <w:szCs w:val="16"/>
      </w:rPr>
      <w:t xml:space="preserve">  </w:t>
    </w:r>
  </w:p>
  <w:p w14:paraId="1C3619D4" w14:textId="77777777" w:rsidR="00463920" w:rsidRPr="00636C29" w:rsidRDefault="00463920" w:rsidP="00463920">
    <w:pPr>
      <w:rPr>
        <w:sz w:val="16"/>
        <w:szCs w:val="16"/>
      </w:rPr>
    </w:pPr>
  </w:p>
  <w:p w14:paraId="6289ADEF" w14:textId="77777777" w:rsidR="00463920" w:rsidRPr="00636C29" w:rsidRDefault="00463920" w:rsidP="00463920">
    <w:pPr>
      <w:rPr>
        <w:color w:val="000000"/>
        <w:sz w:val="16"/>
        <w:szCs w:val="16"/>
      </w:rPr>
    </w:pPr>
    <w:r w:rsidRPr="00636C29">
      <w:rPr>
        <w:b/>
        <w:sz w:val="16"/>
        <w:szCs w:val="16"/>
      </w:rPr>
      <w:t>Agentur</w:t>
    </w:r>
    <w:r w:rsidRPr="00636C29">
      <w:rPr>
        <w:b/>
        <w:sz w:val="16"/>
        <w:szCs w:val="16"/>
      </w:rPr>
      <w:br/>
    </w:r>
    <w:r w:rsidRPr="00636C29">
      <w:rPr>
        <w:color w:val="000000"/>
        <w:sz w:val="16"/>
        <w:szCs w:val="16"/>
      </w:rPr>
      <w:t>a1kommunikation Schweizer GmbH, Frau Kirsten Ludwig</w:t>
    </w:r>
    <w:r w:rsidRPr="00636C29">
      <w:rPr>
        <w:color w:val="000000"/>
        <w:sz w:val="16"/>
        <w:szCs w:val="16"/>
      </w:rPr>
      <w:br/>
      <w:t xml:space="preserve">Tel. + 49 (0) 711 9454161 20, </w:t>
    </w:r>
    <w:hyperlink r:id="rId4" w:history="1">
      <w:r w:rsidRPr="00636C29">
        <w:rPr>
          <w:rStyle w:val="Hyperlink"/>
          <w:rFonts w:ascii="Arial" w:hAnsi="Arial" w:cs="Arial"/>
          <w:sz w:val="16"/>
          <w:szCs w:val="16"/>
        </w:rPr>
        <w:t>klu@a1kommunikation.de</w:t>
      </w:r>
    </w:hyperlink>
    <w:r w:rsidRPr="00636C29">
      <w:rPr>
        <w:rFonts w:cs="Arial"/>
        <w:sz w:val="16"/>
        <w:szCs w:val="16"/>
      </w:rPr>
      <w:t xml:space="preserve"> </w:t>
    </w:r>
    <w:r w:rsidRPr="00636C29">
      <w:rPr>
        <w:color w:val="000000"/>
        <w:sz w:val="16"/>
        <w:szCs w:val="16"/>
      </w:rPr>
      <w:t xml:space="preserve"> </w:t>
    </w:r>
    <w:hyperlink r:id="rId5" w:history="1">
      <w:r w:rsidRPr="00636C29">
        <w:rPr>
          <w:rStyle w:val="Hyperlink"/>
          <w:sz w:val="16"/>
          <w:szCs w:val="16"/>
        </w:rPr>
        <w:t>www.a1kommunikation.de</w:t>
      </w:r>
    </w:hyperlink>
    <w:r w:rsidRPr="00636C29">
      <w:rPr>
        <w:color w:val="000000"/>
        <w:sz w:val="16"/>
        <w:szCs w:val="16"/>
      </w:rPr>
      <w:t xml:space="preserve"> </w:t>
    </w:r>
  </w:p>
  <w:p w14:paraId="56E29472" w14:textId="77777777" w:rsidR="00463920" w:rsidRPr="00636C29" w:rsidRDefault="00463920" w:rsidP="00463920">
    <w:pPr>
      <w:rPr>
        <w:b/>
        <w:color w:val="000000"/>
        <w:sz w:val="16"/>
        <w:szCs w:val="16"/>
      </w:rPr>
    </w:pPr>
  </w:p>
  <w:p w14:paraId="4D65C576" w14:textId="1E9FDCBC" w:rsidR="00463920" w:rsidRPr="00636C29" w:rsidRDefault="004B78D4" w:rsidP="004B78D4">
    <w:pPr>
      <w:rPr>
        <w:sz w:val="16"/>
        <w:szCs w:val="16"/>
      </w:rPr>
    </w:pPr>
    <w:r w:rsidRPr="00636C29">
      <w:rPr>
        <w:rFonts w:cs="Arial"/>
        <w:b/>
        <w:bCs/>
        <w:color w:val="000000"/>
        <w:sz w:val="16"/>
        <w:szCs w:val="16"/>
      </w:rPr>
      <w:t>Abdruck frei – Belegexemplar erbeten</w:t>
    </w:r>
    <w:bookmarkEnd w:id="0"/>
    <w:r w:rsidRPr="00636C29">
      <w:rPr>
        <w:rFonts w:cs="Arial"/>
        <w:b/>
        <w:bCs/>
        <w:color w:val="000000"/>
        <w:sz w:val="16"/>
        <w:szCs w:val="16"/>
      </w:rPr>
      <w:tab/>
    </w:r>
    <w:r w:rsidRPr="00636C29">
      <w:rPr>
        <w:rFonts w:cs="Arial"/>
        <w:b/>
        <w:bCs/>
        <w:color w:val="000000"/>
        <w:sz w:val="16"/>
        <w:szCs w:val="16"/>
      </w:rPr>
      <w:tab/>
    </w:r>
    <w:r w:rsidRPr="00636C29">
      <w:rPr>
        <w:rFonts w:cs="Arial"/>
        <w:b/>
        <w:bCs/>
        <w:color w:val="000000"/>
        <w:sz w:val="16"/>
        <w:szCs w:val="16"/>
      </w:rPr>
      <w:tab/>
    </w:r>
    <w:r w:rsidRPr="00636C29">
      <w:rPr>
        <w:rFonts w:cs="Arial"/>
        <w:b/>
        <w:bCs/>
        <w:color w:val="000000"/>
        <w:sz w:val="16"/>
        <w:szCs w:val="16"/>
      </w:rPr>
      <w:tab/>
    </w:r>
    <w:r w:rsidRPr="00636C29">
      <w:rPr>
        <w:rFonts w:cs="Arial"/>
        <w:b/>
        <w:bCs/>
        <w:color w:val="000000"/>
        <w:sz w:val="16"/>
        <w:szCs w:val="16"/>
      </w:rPr>
      <w:tab/>
    </w:r>
    <w:r w:rsidRPr="00636C29">
      <w:rPr>
        <w:rFonts w:cs="Arial"/>
        <w:b/>
        <w:bCs/>
        <w:color w:val="000000"/>
        <w:sz w:val="16"/>
        <w:szCs w:val="16"/>
      </w:rPr>
      <w:tab/>
    </w:r>
    <w:r w:rsidRPr="00636C29">
      <w:rPr>
        <w:rFonts w:cs="Arial"/>
        <w:b/>
        <w:bCs/>
        <w:color w:val="000000"/>
        <w:sz w:val="16"/>
        <w:szCs w:val="16"/>
      </w:rPr>
      <w:tab/>
    </w:r>
    <w:r w:rsidRPr="00636C29">
      <w:rPr>
        <w:rFonts w:cs="Arial"/>
        <w:sz w:val="16"/>
        <w:szCs w:val="16"/>
      </w:rPr>
      <w:t xml:space="preserve">Seite </w:t>
    </w:r>
    <w:r w:rsidRPr="00636C29">
      <w:rPr>
        <w:sz w:val="16"/>
        <w:szCs w:val="16"/>
      </w:rPr>
      <w:fldChar w:fldCharType="begin"/>
    </w:r>
    <w:r w:rsidRPr="00636C29">
      <w:rPr>
        <w:noProof/>
        <w:sz w:val="16"/>
        <w:szCs w:val="16"/>
      </w:rPr>
      <w:instrText xml:space="preserve"> PAGE </w:instrText>
    </w:r>
    <w:r w:rsidRPr="00636C29">
      <w:rPr>
        <w:sz w:val="16"/>
        <w:szCs w:val="16"/>
      </w:rPr>
      <w:fldChar w:fldCharType="separate"/>
    </w:r>
    <w:r w:rsidRPr="00636C29">
      <w:rPr>
        <w:noProof/>
        <w:sz w:val="16"/>
        <w:szCs w:val="16"/>
      </w:rPr>
      <w:t>3</w:t>
    </w:r>
    <w:r w:rsidRPr="00636C29">
      <w:rPr>
        <w:sz w:val="16"/>
        <w:szCs w:val="16"/>
      </w:rPr>
      <w:fldChar w:fldCharType="end"/>
    </w:r>
    <w:r w:rsidRPr="00636C29">
      <w:rPr>
        <w:rFonts w:cs="Arial"/>
        <w:sz w:val="16"/>
        <w:szCs w:val="16"/>
      </w:rPr>
      <w:t>/</w:t>
    </w:r>
    <w:r w:rsidRPr="00636C29">
      <w:rPr>
        <w:sz w:val="16"/>
        <w:szCs w:val="16"/>
      </w:rPr>
      <w:fldChar w:fldCharType="begin"/>
    </w:r>
    <w:r w:rsidRPr="00636C29">
      <w:rPr>
        <w:noProof/>
        <w:sz w:val="16"/>
        <w:szCs w:val="16"/>
      </w:rPr>
      <w:instrText xml:space="preserve"> NUMPAGES </w:instrText>
    </w:r>
    <w:r w:rsidRPr="00636C29">
      <w:rPr>
        <w:sz w:val="16"/>
        <w:szCs w:val="16"/>
      </w:rPr>
      <w:fldChar w:fldCharType="separate"/>
    </w:r>
    <w:r w:rsidRPr="00636C29">
      <w:rPr>
        <w:noProof/>
        <w:sz w:val="16"/>
        <w:szCs w:val="16"/>
      </w:rPr>
      <w:t>3</w:t>
    </w:r>
    <w:r w:rsidRPr="00636C29">
      <w:rPr>
        <w:sz w:val="16"/>
        <w:szCs w:val="16"/>
      </w:rPr>
      <w:fldChar w:fldCharType="end"/>
    </w:r>
  </w:p>
  <w:p w14:paraId="545516DC" w14:textId="77777777" w:rsidR="005B4265" w:rsidRPr="00636C29" w:rsidRDefault="005B4265" w:rsidP="00463920">
    <w:pP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3599C583" w:rsidR="005B4265" w:rsidRPr="00636C29" w:rsidRDefault="00636C29" w:rsidP="00636C29">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D1EE" w14:textId="77777777" w:rsidR="00351483" w:rsidRDefault="00351483">
      <w:r>
        <w:separator/>
      </w:r>
    </w:p>
  </w:footnote>
  <w:footnote w:type="continuationSeparator" w:id="0">
    <w:p w14:paraId="21702D81" w14:textId="77777777" w:rsidR="00351483" w:rsidRDefault="00351483">
      <w:r>
        <w:continuationSeparator/>
      </w:r>
    </w:p>
  </w:footnote>
  <w:footnote w:type="continuationNotice" w:id="1">
    <w:p w14:paraId="5FB15050" w14:textId="77777777" w:rsidR="00351483" w:rsidRDefault="00351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164AC61C" w14:textId="77777777" w:rsidR="00DA3CF8" w:rsidRPr="00DC130B" w:rsidRDefault="00DA3CF8" w:rsidP="00DA3CF8">
    <w:pPr>
      <w:rPr>
        <w:rFonts w:cs="Arial"/>
        <w:b/>
        <w:sz w:val="40"/>
        <w:szCs w:val="40"/>
      </w:rPr>
    </w:pPr>
    <w:r>
      <w:rPr>
        <w:rFonts w:cs="Arial"/>
        <w:b/>
        <w:bCs/>
        <w:sz w:val="40"/>
        <w:szCs w:val="40"/>
      </w:rPr>
      <w:t>Presseinformation</w:t>
    </w:r>
  </w:p>
  <w:p w14:paraId="128492A0" w14:textId="06D436E6" w:rsidR="005B4265" w:rsidRPr="009051BE" w:rsidRDefault="005B4265" w:rsidP="00DA3C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5E9C412B" w:rsidR="009B6426" w:rsidRPr="00DC130B" w:rsidRDefault="00AC617A" w:rsidP="004B78D4">
    <w:pPr>
      <w:rPr>
        <w:rFonts w:cs="Arial"/>
        <w:b/>
        <w:sz w:val="40"/>
        <w:szCs w:val="40"/>
      </w:rPr>
    </w:pPr>
    <w:r>
      <w:rPr>
        <w:rFonts w:cs="Arial"/>
        <w:b/>
        <w:bCs/>
        <w:sz w:val="40"/>
        <w:szCs w:val="40"/>
      </w:rPr>
      <w:t>P</w:t>
    </w:r>
    <w:r w:rsidR="00DA3CF8">
      <w:rPr>
        <w:rFonts w:cs="Arial"/>
        <w:b/>
        <w:bCs/>
        <w:sz w:val="40"/>
        <w:szCs w:val="40"/>
      </w:rPr>
      <w:t>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06A3"/>
    <w:rsid w:val="00060C31"/>
    <w:rsid w:val="00062BEA"/>
    <w:rsid w:val="00063B5A"/>
    <w:rsid w:val="00063F64"/>
    <w:rsid w:val="00066CD2"/>
    <w:rsid w:val="000676DE"/>
    <w:rsid w:val="00067D1F"/>
    <w:rsid w:val="00070B92"/>
    <w:rsid w:val="00072E84"/>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46FD"/>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0F7A37"/>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42A9"/>
    <w:rsid w:val="001E6BDE"/>
    <w:rsid w:val="001F0E1B"/>
    <w:rsid w:val="001F4FF6"/>
    <w:rsid w:val="001F53A4"/>
    <w:rsid w:val="001F575C"/>
    <w:rsid w:val="001F5817"/>
    <w:rsid w:val="001F5868"/>
    <w:rsid w:val="001F5B72"/>
    <w:rsid w:val="001F6EB6"/>
    <w:rsid w:val="002035C8"/>
    <w:rsid w:val="00203D2F"/>
    <w:rsid w:val="002048FB"/>
    <w:rsid w:val="0020531C"/>
    <w:rsid w:val="00206234"/>
    <w:rsid w:val="0020676C"/>
    <w:rsid w:val="0020717A"/>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27AD8"/>
    <w:rsid w:val="002301C2"/>
    <w:rsid w:val="002310C4"/>
    <w:rsid w:val="00231AEB"/>
    <w:rsid w:val="002322C8"/>
    <w:rsid w:val="00233025"/>
    <w:rsid w:val="00234CBC"/>
    <w:rsid w:val="002363DA"/>
    <w:rsid w:val="00236A73"/>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0CCE"/>
    <w:rsid w:val="002B56D4"/>
    <w:rsid w:val="002B5AD9"/>
    <w:rsid w:val="002C34EB"/>
    <w:rsid w:val="002C4049"/>
    <w:rsid w:val="002C7E94"/>
    <w:rsid w:val="002D048D"/>
    <w:rsid w:val="002D0F52"/>
    <w:rsid w:val="002D18BC"/>
    <w:rsid w:val="002D3565"/>
    <w:rsid w:val="002E09AF"/>
    <w:rsid w:val="002E4ABF"/>
    <w:rsid w:val="002E7B6E"/>
    <w:rsid w:val="002F0C87"/>
    <w:rsid w:val="002F1805"/>
    <w:rsid w:val="002F259B"/>
    <w:rsid w:val="002F619A"/>
    <w:rsid w:val="002F61C8"/>
    <w:rsid w:val="002F6A7F"/>
    <w:rsid w:val="003004D0"/>
    <w:rsid w:val="00302695"/>
    <w:rsid w:val="00303A6A"/>
    <w:rsid w:val="00304703"/>
    <w:rsid w:val="00305A96"/>
    <w:rsid w:val="00306C9E"/>
    <w:rsid w:val="00311587"/>
    <w:rsid w:val="0031175E"/>
    <w:rsid w:val="00325B2F"/>
    <w:rsid w:val="00331D4F"/>
    <w:rsid w:val="003328C5"/>
    <w:rsid w:val="003359AD"/>
    <w:rsid w:val="00342C90"/>
    <w:rsid w:val="00345C4B"/>
    <w:rsid w:val="00346CCF"/>
    <w:rsid w:val="0035003C"/>
    <w:rsid w:val="00351483"/>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85D77"/>
    <w:rsid w:val="00390C0A"/>
    <w:rsid w:val="00391C43"/>
    <w:rsid w:val="00394643"/>
    <w:rsid w:val="00394C6A"/>
    <w:rsid w:val="00395C21"/>
    <w:rsid w:val="003A10EE"/>
    <w:rsid w:val="003A34F7"/>
    <w:rsid w:val="003A7C44"/>
    <w:rsid w:val="003B16CA"/>
    <w:rsid w:val="003B4B94"/>
    <w:rsid w:val="003B637B"/>
    <w:rsid w:val="003B74C5"/>
    <w:rsid w:val="003C10A7"/>
    <w:rsid w:val="003C47F4"/>
    <w:rsid w:val="003C51D9"/>
    <w:rsid w:val="003C58E8"/>
    <w:rsid w:val="003C5DF4"/>
    <w:rsid w:val="003C71EF"/>
    <w:rsid w:val="003C78D9"/>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0696"/>
    <w:rsid w:val="00451D1A"/>
    <w:rsid w:val="00451E08"/>
    <w:rsid w:val="00451F07"/>
    <w:rsid w:val="00451F0C"/>
    <w:rsid w:val="00453157"/>
    <w:rsid w:val="00455667"/>
    <w:rsid w:val="00460CB9"/>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0AED"/>
    <w:rsid w:val="004C2BE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D7956"/>
    <w:rsid w:val="005E0E72"/>
    <w:rsid w:val="005E3DF0"/>
    <w:rsid w:val="005E61BF"/>
    <w:rsid w:val="005F00C6"/>
    <w:rsid w:val="005F00DB"/>
    <w:rsid w:val="005F075A"/>
    <w:rsid w:val="005F0B5B"/>
    <w:rsid w:val="005F1D28"/>
    <w:rsid w:val="005F5987"/>
    <w:rsid w:val="005F7D1B"/>
    <w:rsid w:val="0060122C"/>
    <w:rsid w:val="0060216E"/>
    <w:rsid w:val="006021C9"/>
    <w:rsid w:val="00604513"/>
    <w:rsid w:val="00604D98"/>
    <w:rsid w:val="006059E9"/>
    <w:rsid w:val="00605F12"/>
    <w:rsid w:val="006062BD"/>
    <w:rsid w:val="00606476"/>
    <w:rsid w:val="00612A36"/>
    <w:rsid w:val="0061497B"/>
    <w:rsid w:val="00615DCD"/>
    <w:rsid w:val="00621788"/>
    <w:rsid w:val="0062335D"/>
    <w:rsid w:val="00627E07"/>
    <w:rsid w:val="00634E02"/>
    <w:rsid w:val="00636C29"/>
    <w:rsid w:val="00640124"/>
    <w:rsid w:val="006413D9"/>
    <w:rsid w:val="00642DE8"/>
    <w:rsid w:val="00643CC9"/>
    <w:rsid w:val="00644593"/>
    <w:rsid w:val="00645155"/>
    <w:rsid w:val="00645862"/>
    <w:rsid w:val="00646663"/>
    <w:rsid w:val="00647B25"/>
    <w:rsid w:val="00650124"/>
    <w:rsid w:val="00651669"/>
    <w:rsid w:val="00653889"/>
    <w:rsid w:val="0065409D"/>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1F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4827"/>
    <w:rsid w:val="00755D12"/>
    <w:rsid w:val="007574C3"/>
    <w:rsid w:val="007608C7"/>
    <w:rsid w:val="0076306A"/>
    <w:rsid w:val="007669D0"/>
    <w:rsid w:val="007679A4"/>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A49E6"/>
    <w:rsid w:val="007B09FF"/>
    <w:rsid w:val="007B3283"/>
    <w:rsid w:val="007B46CC"/>
    <w:rsid w:val="007B6118"/>
    <w:rsid w:val="007B71D9"/>
    <w:rsid w:val="007C0A7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7F7B07"/>
    <w:rsid w:val="00802A15"/>
    <w:rsid w:val="00805306"/>
    <w:rsid w:val="00806105"/>
    <w:rsid w:val="008063C2"/>
    <w:rsid w:val="00810DC6"/>
    <w:rsid w:val="00811641"/>
    <w:rsid w:val="00811C8C"/>
    <w:rsid w:val="00812BBE"/>
    <w:rsid w:val="0081336D"/>
    <w:rsid w:val="008133BA"/>
    <w:rsid w:val="008148C4"/>
    <w:rsid w:val="008178E4"/>
    <w:rsid w:val="00817CAE"/>
    <w:rsid w:val="00822045"/>
    <w:rsid w:val="008238AE"/>
    <w:rsid w:val="00824DAC"/>
    <w:rsid w:val="00825307"/>
    <w:rsid w:val="00825B86"/>
    <w:rsid w:val="00831287"/>
    <w:rsid w:val="00831829"/>
    <w:rsid w:val="00834D25"/>
    <w:rsid w:val="00836212"/>
    <w:rsid w:val="00836789"/>
    <w:rsid w:val="00840E32"/>
    <w:rsid w:val="00842352"/>
    <w:rsid w:val="00844577"/>
    <w:rsid w:val="008471E6"/>
    <w:rsid w:val="00851161"/>
    <w:rsid w:val="00851A67"/>
    <w:rsid w:val="00853FD6"/>
    <w:rsid w:val="008549A5"/>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195"/>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5054"/>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3F06"/>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4B9"/>
    <w:rsid w:val="00951CE5"/>
    <w:rsid w:val="0095260D"/>
    <w:rsid w:val="00953BCC"/>
    <w:rsid w:val="00954349"/>
    <w:rsid w:val="00956F8F"/>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BD8"/>
    <w:rsid w:val="009E2EA8"/>
    <w:rsid w:val="009E406A"/>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24850"/>
    <w:rsid w:val="00A32A8D"/>
    <w:rsid w:val="00A336B6"/>
    <w:rsid w:val="00A343D4"/>
    <w:rsid w:val="00A375DD"/>
    <w:rsid w:val="00A40B14"/>
    <w:rsid w:val="00A443A9"/>
    <w:rsid w:val="00A50292"/>
    <w:rsid w:val="00A52150"/>
    <w:rsid w:val="00A526FE"/>
    <w:rsid w:val="00A52E50"/>
    <w:rsid w:val="00A53512"/>
    <w:rsid w:val="00A56F34"/>
    <w:rsid w:val="00A57A26"/>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45BB"/>
    <w:rsid w:val="00AA5018"/>
    <w:rsid w:val="00AA646A"/>
    <w:rsid w:val="00AA6763"/>
    <w:rsid w:val="00AA6BD6"/>
    <w:rsid w:val="00AB12BA"/>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350"/>
    <w:rsid w:val="00AF1F70"/>
    <w:rsid w:val="00AF27D9"/>
    <w:rsid w:val="00AF4CD2"/>
    <w:rsid w:val="00AF5096"/>
    <w:rsid w:val="00AF6F5E"/>
    <w:rsid w:val="00B03D77"/>
    <w:rsid w:val="00B044EB"/>
    <w:rsid w:val="00B06CCA"/>
    <w:rsid w:val="00B10821"/>
    <w:rsid w:val="00B10D31"/>
    <w:rsid w:val="00B1135A"/>
    <w:rsid w:val="00B13E49"/>
    <w:rsid w:val="00B13EF1"/>
    <w:rsid w:val="00B14218"/>
    <w:rsid w:val="00B17C71"/>
    <w:rsid w:val="00B2031E"/>
    <w:rsid w:val="00B20442"/>
    <w:rsid w:val="00B2099E"/>
    <w:rsid w:val="00B20F86"/>
    <w:rsid w:val="00B22A87"/>
    <w:rsid w:val="00B2355D"/>
    <w:rsid w:val="00B30D68"/>
    <w:rsid w:val="00B33A46"/>
    <w:rsid w:val="00B367BC"/>
    <w:rsid w:val="00B3753F"/>
    <w:rsid w:val="00B37D2F"/>
    <w:rsid w:val="00B44446"/>
    <w:rsid w:val="00B4608C"/>
    <w:rsid w:val="00B477C6"/>
    <w:rsid w:val="00B52751"/>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1ACF"/>
    <w:rsid w:val="00BC27C7"/>
    <w:rsid w:val="00BC2CEA"/>
    <w:rsid w:val="00BC5D06"/>
    <w:rsid w:val="00BC6B04"/>
    <w:rsid w:val="00BD1C12"/>
    <w:rsid w:val="00BD2D4D"/>
    <w:rsid w:val="00BE0689"/>
    <w:rsid w:val="00BE7176"/>
    <w:rsid w:val="00BE7DA9"/>
    <w:rsid w:val="00BF09CF"/>
    <w:rsid w:val="00BF0C5C"/>
    <w:rsid w:val="00BF4F7C"/>
    <w:rsid w:val="00BF68B2"/>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223"/>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B7333"/>
    <w:rsid w:val="00CC032F"/>
    <w:rsid w:val="00CC0395"/>
    <w:rsid w:val="00CC2290"/>
    <w:rsid w:val="00CC24F5"/>
    <w:rsid w:val="00CC264E"/>
    <w:rsid w:val="00CC4A17"/>
    <w:rsid w:val="00CC67C6"/>
    <w:rsid w:val="00CC737C"/>
    <w:rsid w:val="00CD19B2"/>
    <w:rsid w:val="00CD59D0"/>
    <w:rsid w:val="00CD5DA7"/>
    <w:rsid w:val="00CE0B81"/>
    <w:rsid w:val="00CE0C4B"/>
    <w:rsid w:val="00CE1A09"/>
    <w:rsid w:val="00CE228A"/>
    <w:rsid w:val="00CE2356"/>
    <w:rsid w:val="00CE3AE7"/>
    <w:rsid w:val="00CE59EA"/>
    <w:rsid w:val="00CE6416"/>
    <w:rsid w:val="00CE7A44"/>
    <w:rsid w:val="00CF2063"/>
    <w:rsid w:val="00CF3318"/>
    <w:rsid w:val="00CF5786"/>
    <w:rsid w:val="00CF5FEB"/>
    <w:rsid w:val="00D009F4"/>
    <w:rsid w:val="00D00DF6"/>
    <w:rsid w:val="00D060A7"/>
    <w:rsid w:val="00D06E0D"/>
    <w:rsid w:val="00D0713B"/>
    <w:rsid w:val="00D07388"/>
    <w:rsid w:val="00D1013A"/>
    <w:rsid w:val="00D109E8"/>
    <w:rsid w:val="00D154D0"/>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34D8"/>
    <w:rsid w:val="00D44411"/>
    <w:rsid w:val="00D45B6E"/>
    <w:rsid w:val="00D46A67"/>
    <w:rsid w:val="00D50511"/>
    <w:rsid w:val="00D50545"/>
    <w:rsid w:val="00D539D6"/>
    <w:rsid w:val="00D54BA4"/>
    <w:rsid w:val="00D56C20"/>
    <w:rsid w:val="00D60F26"/>
    <w:rsid w:val="00D643E8"/>
    <w:rsid w:val="00D71C13"/>
    <w:rsid w:val="00D71D56"/>
    <w:rsid w:val="00D728D7"/>
    <w:rsid w:val="00D73F16"/>
    <w:rsid w:val="00D74BA6"/>
    <w:rsid w:val="00D75B7A"/>
    <w:rsid w:val="00D801E2"/>
    <w:rsid w:val="00D8097F"/>
    <w:rsid w:val="00D80A7A"/>
    <w:rsid w:val="00D85FF6"/>
    <w:rsid w:val="00D93764"/>
    <w:rsid w:val="00D94983"/>
    <w:rsid w:val="00D94D5C"/>
    <w:rsid w:val="00D95518"/>
    <w:rsid w:val="00DA1489"/>
    <w:rsid w:val="00DA1EB5"/>
    <w:rsid w:val="00DA2E5D"/>
    <w:rsid w:val="00DA35AC"/>
    <w:rsid w:val="00DA3901"/>
    <w:rsid w:val="00DA39FF"/>
    <w:rsid w:val="00DA3CF8"/>
    <w:rsid w:val="00DA4CA5"/>
    <w:rsid w:val="00DA4F83"/>
    <w:rsid w:val="00DA762D"/>
    <w:rsid w:val="00DA7894"/>
    <w:rsid w:val="00DB05B5"/>
    <w:rsid w:val="00DB3047"/>
    <w:rsid w:val="00DC130B"/>
    <w:rsid w:val="00DC14CE"/>
    <w:rsid w:val="00DC1CCB"/>
    <w:rsid w:val="00DC5517"/>
    <w:rsid w:val="00DC56E7"/>
    <w:rsid w:val="00DC6ECE"/>
    <w:rsid w:val="00DD1CF6"/>
    <w:rsid w:val="00DD248E"/>
    <w:rsid w:val="00DD2D42"/>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C01"/>
    <w:rsid w:val="00E465BE"/>
    <w:rsid w:val="00E47059"/>
    <w:rsid w:val="00E5019D"/>
    <w:rsid w:val="00E50602"/>
    <w:rsid w:val="00E559CF"/>
    <w:rsid w:val="00E567CA"/>
    <w:rsid w:val="00E56C09"/>
    <w:rsid w:val="00E5762C"/>
    <w:rsid w:val="00E60E8D"/>
    <w:rsid w:val="00E62DA3"/>
    <w:rsid w:val="00E63973"/>
    <w:rsid w:val="00E703D9"/>
    <w:rsid w:val="00E71758"/>
    <w:rsid w:val="00E731A9"/>
    <w:rsid w:val="00E73234"/>
    <w:rsid w:val="00E80DB5"/>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102C"/>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560C"/>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2D4"/>
    <w:rsid w:val="00F435B7"/>
    <w:rsid w:val="00F45B95"/>
    <w:rsid w:val="00F46BB1"/>
    <w:rsid w:val="00F46E03"/>
    <w:rsid w:val="00F47BC9"/>
    <w:rsid w:val="00F51017"/>
    <w:rsid w:val="00F526FC"/>
    <w:rsid w:val="00F549D9"/>
    <w:rsid w:val="00F578BC"/>
    <w:rsid w:val="00F57A97"/>
    <w:rsid w:val="00F60432"/>
    <w:rsid w:val="00F643AE"/>
    <w:rsid w:val="00F6501E"/>
    <w:rsid w:val="00F6624C"/>
    <w:rsid w:val="00F6758D"/>
    <w:rsid w:val="00F7055E"/>
    <w:rsid w:val="00F748D9"/>
    <w:rsid w:val="00F776BF"/>
    <w:rsid w:val="00F77D1E"/>
    <w:rsid w:val="00F839A8"/>
    <w:rsid w:val="00F86316"/>
    <w:rsid w:val="00F86481"/>
    <w:rsid w:val="00F9059B"/>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ArwNiAvmwgHJm1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0851E-54F0-44BF-80F0-11EFBE7BBF50}">
  <ds:schemaRefs>
    <ds:schemaRef ds:uri="http://schemas.openxmlformats.org/officeDocument/2006/bibliography"/>
  </ds:schemaRefs>
</ds:datastoreItem>
</file>

<file path=customXml/itemProps2.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554E2-E9C4-4C23-8744-71504FEAC740}">
  <ds:schemaRefs>
    <ds:schemaRef ds:uri="http://schemas.microsoft.com/sharepoint/v3/contenttype/forms"/>
  </ds:schemaRefs>
</ds:datastoreItem>
</file>

<file path=customXml/itemProps4.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4421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5112</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5</cp:revision>
  <cp:lastPrinted>2021-01-26T20:08:00Z</cp:lastPrinted>
  <dcterms:created xsi:type="dcterms:W3CDTF">2022-01-18T09:31:00Z</dcterms:created>
  <dcterms:modified xsi:type="dcterms:W3CDTF">2022-01-25T08:06:00Z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