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DCD9" w14:textId="6869820B" w:rsidR="0077339C" w:rsidRPr="00EC5EB0" w:rsidRDefault="00214744" w:rsidP="007C5A24">
      <w:pPr>
        <w:spacing w:line="360" w:lineRule="auto"/>
        <w:rPr>
          <w:rFonts w:ascii="Arial" w:hAnsi="Arial" w:cs="Arial"/>
          <w:color w:val="000000"/>
          <w:sz w:val="24"/>
          <w:szCs w:val="24"/>
          <w:lang w:val="en-GB"/>
        </w:rPr>
      </w:pPr>
      <w:r w:rsidRPr="00EC5EB0">
        <w:rPr>
          <w:rFonts w:ascii="Arial" w:hAnsi="Arial" w:cs="Arial"/>
          <w:color w:val="000000"/>
          <w:sz w:val="24"/>
          <w:szCs w:val="24"/>
          <w:lang w:val="en-GB"/>
        </w:rPr>
        <w:t>December 2</w:t>
      </w:r>
      <w:r w:rsidRPr="00EC5EB0">
        <w:rPr>
          <w:rFonts w:ascii="Arial" w:hAnsi="Arial" w:cs="Arial"/>
          <w:color w:val="000000"/>
          <w:sz w:val="24"/>
          <w:szCs w:val="24"/>
          <w:vertAlign w:val="superscript"/>
          <w:lang w:val="en-GB"/>
        </w:rPr>
        <w:t>nd</w:t>
      </w:r>
      <w:r w:rsidRPr="00EC5EB0">
        <w:rPr>
          <w:rFonts w:ascii="Arial" w:hAnsi="Arial" w:cs="Arial"/>
          <w:color w:val="000000"/>
          <w:sz w:val="24"/>
          <w:szCs w:val="24"/>
          <w:lang w:val="en-GB"/>
        </w:rPr>
        <w:t>, 2021</w:t>
      </w:r>
    </w:p>
    <w:p w14:paraId="67D9A065" w14:textId="22EB38DB" w:rsidR="00214744" w:rsidRDefault="00214744" w:rsidP="007C5A24">
      <w:pPr>
        <w:spacing w:line="360" w:lineRule="auto"/>
        <w:rPr>
          <w:rFonts w:ascii="Arial" w:hAnsi="Arial" w:cs="Arial"/>
          <w:color w:val="000000"/>
          <w:lang w:val="en-GB"/>
        </w:rPr>
      </w:pPr>
    </w:p>
    <w:p w14:paraId="34F0EE32" w14:textId="77777777" w:rsidR="00214744" w:rsidRPr="0054321B" w:rsidRDefault="00214744" w:rsidP="007C5A24">
      <w:pPr>
        <w:spacing w:line="360" w:lineRule="auto"/>
        <w:rPr>
          <w:rFonts w:ascii="Arial" w:hAnsi="Arial" w:cs="Arial"/>
          <w:color w:val="000000"/>
          <w:lang w:val="en-GB"/>
        </w:rPr>
      </w:pPr>
    </w:p>
    <w:p w14:paraId="0B7140E0" w14:textId="5BE58FD9" w:rsidR="002548C7" w:rsidRPr="00427245" w:rsidRDefault="00353BC0" w:rsidP="00746E08">
      <w:pPr>
        <w:jc w:val="center"/>
        <w:rPr>
          <w:rFonts w:ascii="Arial" w:hAnsi="Arial" w:cs="Arial"/>
          <w:b/>
          <w:bCs/>
          <w:sz w:val="32"/>
          <w:szCs w:val="32"/>
          <w:lang w:val="en-GB"/>
        </w:rPr>
      </w:pPr>
      <w:r w:rsidRPr="00427245">
        <w:rPr>
          <w:rFonts w:ascii="Arial" w:hAnsi="Arial" w:cs="Arial"/>
          <w:b/>
          <w:bCs/>
          <w:sz w:val="32"/>
          <w:szCs w:val="32"/>
          <w:lang w:val="en-GB"/>
        </w:rPr>
        <w:t xml:space="preserve">BEUMER </w:t>
      </w:r>
      <w:r w:rsidR="00A162C4">
        <w:rPr>
          <w:rFonts w:ascii="Arial" w:hAnsi="Arial" w:cs="Arial"/>
          <w:b/>
          <w:bCs/>
          <w:sz w:val="32"/>
          <w:szCs w:val="32"/>
          <w:lang w:val="en-GB"/>
        </w:rPr>
        <w:t xml:space="preserve">sorts 40,000+ packages an hour with new </w:t>
      </w:r>
      <w:r w:rsidRPr="00427245">
        <w:rPr>
          <w:rFonts w:ascii="Arial" w:hAnsi="Arial" w:cs="Arial"/>
          <w:b/>
          <w:bCs/>
          <w:sz w:val="32"/>
          <w:szCs w:val="32"/>
          <w:lang w:val="en-GB"/>
        </w:rPr>
        <w:t xml:space="preserve">sortation </w:t>
      </w:r>
      <w:r w:rsidR="00A162C4">
        <w:rPr>
          <w:rFonts w:ascii="Arial" w:hAnsi="Arial" w:cs="Arial"/>
          <w:b/>
          <w:bCs/>
          <w:sz w:val="32"/>
          <w:szCs w:val="32"/>
          <w:lang w:val="en-GB"/>
        </w:rPr>
        <w:t xml:space="preserve">system </w:t>
      </w:r>
      <w:r w:rsidR="0027781B">
        <w:rPr>
          <w:rFonts w:ascii="Arial" w:hAnsi="Arial" w:cs="Arial"/>
          <w:b/>
          <w:bCs/>
          <w:sz w:val="32"/>
          <w:szCs w:val="32"/>
          <w:lang w:val="en-GB"/>
        </w:rPr>
        <w:t xml:space="preserve">optimised </w:t>
      </w:r>
      <w:r w:rsidRPr="00427245">
        <w:rPr>
          <w:rFonts w:ascii="Arial" w:hAnsi="Arial" w:cs="Arial"/>
          <w:b/>
          <w:bCs/>
          <w:sz w:val="32"/>
          <w:szCs w:val="32"/>
          <w:lang w:val="en-GB"/>
        </w:rPr>
        <w:t xml:space="preserve">for Black </w:t>
      </w:r>
      <w:r w:rsidR="00842D08" w:rsidRPr="00427245">
        <w:rPr>
          <w:rFonts w:ascii="Arial" w:hAnsi="Arial" w:cs="Arial"/>
          <w:b/>
          <w:bCs/>
          <w:sz w:val="32"/>
          <w:szCs w:val="32"/>
          <w:lang w:val="en-GB"/>
        </w:rPr>
        <w:t>w</w:t>
      </w:r>
      <w:r w:rsidRPr="00427245">
        <w:rPr>
          <w:rFonts w:ascii="Arial" w:hAnsi="Arial" w:cs="Arial"/>
          <w:b/>
          <w:bCs/>
          <w:sz w:val="32"/>
          <w:szCs w:val="32"/>
          <w:lang w:val="en-GB"/>
        </w:rPr>
        <w:t>eek and Christmas peak season</w:t>
      </w:r>
    </w:p>
    <w:p w14:paraId="3247E4F8" w14:textId="77777777" w:rsidR="002548C7" w:rsidRDefault="002548C7" w:rsidP="00746E08">
      <w:pPr>
        <w:jc w:val="center"/>
        <w:rPr>
          <w:rFonts w:ascii="Arial" w:hAnsi="Arial" w:cs="Arial"/>
          <w:b/>
          <w:bCs/>
          <w:sz w:val="28"/>
          <w:szCs w:val="28"/>
          <w:lang w:val="en-GB"/>
        </w:rPr>
      </w:pPr>
    </w:p>
    <w:p w14:paraId="487223DE" w14:textId="77777777" w:rsidR="00746E08" w:rsidRPr="0054321B" w:rsidRDefault="00746E08" w:rsidP="00746E08">
      <w:pPr>
        <w:jc w:val="center"/>
        <w:rPr>
          <w:rFonts w:ascii="Arial" w:hAnsi="Arial" w:cs="Arial"/>
          <w:b/>
          <w:color w:val="000000"/>
          <w:sz w:val="28"/>
          <w:szCs w:val="28"/>
          <w:lang w:val="en-GB"/>
        </w:rPr>
      </w:pPr>
    </w:p>
    <w:p w14:paraId="5DD6DCFB" w14:textId="77777777" w:rsidR="00746E08" w:rsidRPr="0054321B" w:rsidRDefault="00746E08" w:rsidP="00746E08">
      <w:pPr>
        <w:pBdr>
          <w:top w:val="single" w:sz="4" w:space="1" w:color="auto"/>
          <w:left w:val="single" w:sz="4" w:space="15" w:color="auto"/>
          <w:bottom w:val="single" w:sz="4" w:space="0" w:color="auto"/>
          <w:right w:val="single" w:sz="4" w:space="4" w:color="auto"/>
        </w:pBdr>
        <w:spacing w:line="312" w:lineRule="auto"/>
        <w:ind w:left="360"/>
        <w:rPr>
          <w:rFonts w:ascii="Arial" w:hAnsi="Arial" w:cs="Arial"/>
          <w:b/>
          <w:sz w:val="22"/>
          <w:szCs w:val="22"/>
          <w:lang w:val="en-GB" w:eastAsia="en-GB"/>
        </w:rPr>
      </w:pPr>
      <w:r w:rsidRPr="0054321B">
        <w:rPr>
          <w:rFonts w:ascii="Arial" w:hAnsi="Arial" w:cs="Arial"/>
          <w:b/>
          <w:sz w:val="22"/>
          <w:szCs w:val="22"/>
          <w:lang w:val="en-GB" w:eastAsia="en-GB"/>
        </w:rPr>
        <w:t>Key Facts:</w:t>
      </w:r>
    </w:p>
    <w:p w14:paraId="6FB01362" w14:textId="0E10C5E4" w:rsidR="00AA7B7A" w:rsidRDefault="0031078C" w:rsidP="00690E62">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bookmarkStart w:id="0" w:name="_Hlk89355075"/>
      <w:r w:rsidRPr="0031078C">
        <w:rPr>
          <w:rFonts w:ascii="Arial" w:hAnsi="Arial" w:cs="Arial"/>
          <w:b/>
          <w:sz w:val="22"/>
          <w:szCs w:val="22"/>
          <w:lang w:val="en-GB" w:eastAsia="en-GB"/>
        </w:rPr>
        <w:t>Parcel system reaches 40,000+ parcels per hour due to extension which adds 14,000 p/hr capability to address increasing volume of small- and medium-sized parcels</w:t>
      </w:r>
      <w:bookmarkEnd w:id="0"/>
    </w:p>
    <w:p w14:paraId="26B8BE39" w14:textId="3F0ABF13" w:rsidR="002A6F6E" w:rsidRPr="0054321B" w:rsidRDefault="0027781B" w:rsidP="00690E62">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Pr>
          <w:rFonts w:ascii="Arial" w:hAnsi="Arial" w:cs="Arial"/>
          <w:b/>
          <w:sz w:val="22"/>
          <w:szCs w:val="22"/>
          <w:lang w:val="en-GB" w:eastAsia="en-GB"/>
        </w:rPr>
        <w:t>First-of-its</w:t>
      </w:r>
      <w:r w:rsidR="008F7BAF">
        <w:rPr>
          <w:rFonts w:ascii="Arial" w:hAnsi="Arial" w:cs="Arial"/>
          <w:b/>
          <w:sz w:val="22"/>
          <w:szCs w:val="22"/>
          <w:lang w:val="en-GB" w:eastAsia="en-GB"/>
        </w:rPr>
        <w:t>-</w:t>
      </w:r>
      <w:r>
        <w:rPr>
          <w:rFonts w:ascii="Arial" w:hAnsi="Arial" w:cs="Arial"/>
          <w:b/>
          <w:sz w:val="22"/>
          <w:szCs w:val="22"/>
          <w:lang w:val="en-GB" w:eastAsia="en-GB"/>
        </w:rPr>
        <w:t>kind s</w:t>
      </w:r>
      <w:r w:rsidR="00690E62" w:rsidRPr="0054321B">
        <w:rPr>
          <w:rFonts w:ascii="Arial" w:hAnsi="Arial" w:cs="Arial"/>
          <w:b/>
          <w:sz w:val="22"/>
          <w:szCs w:val="22"/>
          <w:lang w:val="en-GB" w:eastAsia="en-GB"/>
        </w:rPr>
        <w:t xml:space="preserve">ystem optimises </w:t>
      </w:r>
      <w:r w:rsidR="0020459E">
        <w:rPr>
          <w:rFonts w:ascii="Arial" w:hAnsi="Arial" w:cs="Arial"/>
          <w:b/>
          <w:sz w:val="22"/>
          <w:szCs w:val="22"/>
          <w:lang w:val="en-GB" w:eastAsia="en-GB"/>
        </w:rPr>
        <w:t xml:space="preserve">automated </w:t>
      </w:r>
      <w:r w:rsidR="00690E62" w:rsidRPr="0054321B">
        <w:rPr>
          <w:rFonts w:ascii="Arial" w:hAnsi="Arial" w:cs="Arial"/>
          <w:b/>
          <w:sz w:val="22"/>
          <w:szCs w:val="22"/>
          <w:lang w:val="en-GB" w:eastAsia="en-GB"/>
        </w:rPr>
        <w:t>filling of roll cages to save floor space</w:t>
      </w:r>
      <w:r w:rsidR="0020459E">
        <w:rPr>
          <w:rFonts w:ascii="Arial" w:hAnsi="Arial" w:cs="Arial"/>
          <w:b/>
          <w:sz w:val="22"/>
          <w:szCs w:val="22"/>
          <w:lang w:val="en-GB" w:eastAsia="en-GB"/>
        </w:rPr>
        <w:t xml:space="preserve"> and provide gentle handling of parcels</w:t>
      </w:r>
    </w:p>
    <w:p w14:paraId="54BA848A" w14:textId="0AD4D8C5" w:rsidR="00690E62" w:rsidRPr="0054321B" w:rsidRDefault="007C6135" w:rsidP="00690E62">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Pr>
          <w:rFonts w:ascii="Arial" w:hAnsi="Arial" w:cs="Arial"/>
          <w:b/>
          <w:sz w:val="22"/>
          <w:szCs w:val="22"/>
          <w:lang w:val="en-GB" w:eastAsia="en-GB"/>
        </w:rPr>
        <w:t>System</w:t>
      </w:r>
      <w:r w:rsidR="00737669">
        <w:rPr>
          <w:rFonts w:ascii="Arial" w:hAnsi="Arial" w:cs="Arial"/>
          <w:b/>
          <w:sz w:val="22"/>
          <w:szCs w:val="22"/>
          <w:lang w:val="en-GB" w:eastAsia="en-GB"/>
        </w:rPr>
        <w:t xml:space="preserve"> layout with one-direction roll-</w:t>
      </w:r>
      <w:r w:rsidR="00690E62" w:rsidRPr="0054321B">
        <w:rPr>
          <w:rFonts w:ascii="Arial" w:hAnsi="Arial" w:cs="Arial"/>
          <w:b/>
          <w:sz w:val="22"/>
          <w:szCs w:val="22"/>
          <w:lang w:val="en-GB" w:eastAsia="en-GB"/>
        </w:rPr>
        <w:t xml:space="preserve">cage flow keeps the intralogistics </w:t>
      </w:r>
      <w:r w:rsidR="004F3C44">
        <w:rPr>
          <w:rFonts w:ascii="Arial" w:hAnsi="Arial" w:cs="Arial"/>
          <w:b/>
          <w:sz w:val="22"/>
          <w:szCs w:val="22"/>
          <w:lang w:val="en-GB" w:eastAsia="en-GB"/>
        </w:rPr>
        <w:t xml:space="preserve">moving </w:t>
      </w:r>
      <w:r w:rsidR="00690E62" w:rsidRPr="0054321B">
        <w:rPr>
          <w:rFonts w:ascii="Arial" w:hAnsi="Arial" w:cs="Arial"/>
          <w:b/>
          <w:sz w:val="22"/>
          <w:szCs w:val="22"/>
          <w:lang w:val="en-GB" w:eastAsia="en-GB"/>
        </w:rPr>
        <w:t xml:space="preserve">with no crossing </w:t>
      </w:r>
      <w:r w:rsidR="00737669">
        <w:rPr>
          <w:rFonts w:ascii="Arial" w:hAnsi="Arial" w:cs="Arial"/>
          <w:b/>
          <w:sz w:val="22"/>
          <w:szCs w:val="22"/>
          <w:lang w:val="en-GB" w:eastAsia="en-GB"/>
        </w:rPr>
        <w:t xml:space="preserve">of </w:t>
      </w:r>
      <w:r w:rsidR="00690E62" w:rsidRPr="0054321B">
        <w:rPr>
          <w:rFonts w:ascii="Arial" w:hAnsi="Arial" w:cs="Arial"/>
          <w:b/>
          <w:sz w:val="22"/>
          <w:szCs w:val="22"/>
          <w:lang w:val="en-GB" w:eastAsia="en-GB"/>
        </w:rPr>
        <w:t>materials</w:t>
      </w:r>
    </w:p>
    <w:p w14:paraId="049A257B" w14:textId="67B59167" w:rsidR="00690E62" w:rsidRPr="0054321B" w:rsidRDefault="00690E62" w:rsidP="00746E08">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sidRPr="0054321B">
        <w:rPr>
          <w:rFonts w:ascii="Arial" w:hAnsi="Arial" w:cs="Arial"/>
          <w:b/>
          <w:sz w:val="22"/>
          <w:szCs w:val="22"/>
          <w:lang w:val="en-GB" w:eastAsia="en-GB"/>
        </w:rPr>
        <w:t>Small</w:t>
      </w:r>
      <w:r w:rsidR="004F3C44">
        <w:rPr>
          <w:rFonts w:ascii="Arial" w:hAnsi="Arial" w:cs="Arial"/>
          <w:b/>
          <w:sz w:val="22"/>
          <w:szCs w:val="22"/>
          <w:lang w:val="en-GB" w:eastAsia="en-GB"/>
        </w:rPr>
        <w:t>- and medium-</w:t>
      </w:r>
      <w:r w:rsidRPr="0054321B">
        <w:rPr>
          <w:rFonts w:ascii="Arial" w:hAnsi="Arial" w:cs="Arial"/>
          <w:b/>
          <w:sz w:val="22"/>
          <w:szCs w:val="22"/>
          <w:lang w:val="en-GB" w:eastAsia="en-GB"/>
        </w:rPr>
        <w:t xml:space="preserve">sized sorting supports </w:t>
      </w:r>
      <w:r w:rsidR="007C6135">
        <w:rPr>
          <w:rFonts w:ascii="Arial" w:hAnsi="Arial" w:cs="Arial"/>
          <w:b/>
          <w:sz w:val="22"/>
          <w:szCs w:val="22"/>
          <w:lang w:val="en-GB" w:eastAsia="en-GB"/>
        </w:rPr>
        <w:t>last-mile delivery</w:t>
      </w:r>
      <w:r w:rsidRPr="0054321B">
        <w:rPr>
          <w:rFonts w:ascii="Arial" w:hAnsi="Arial" w:cs="Arial"/>
          <w:b/>
          <w:sz w:val="22"/>
          <w:szCs w:val="22"/>
          <w:lang w:val="en-GB" w:eastAsia="en-GB"/>
        </w:rPr>
        <w:t xml:space="preserve"> by b</w:t>
      </w:r>
      <w:r w:rsidR="004F3C44">
        <w:rPr>
          <w:rFonts w:ascii="Arial" w:hAnsi="Arial" w:cs="Arial"/>
          <w:b/>
          <w:sz w:val="22"/>
          <w:szCs w:val="22"/>
          <w:lang w:val="en-GB" w:eastAsia="en-GB"/>
        </w:rPr>
        <w:t>i</w:t>
      </w:r>
      <w:r w:rsidRPr="0054321B">
        <w:rPr>
          <w:rFonts w:ascii="Arial" w:hAnsi="Arial" w:cs="Arial"/>
          <w:b/>
          <w:sz w:val="22"/>
          <w:szCs w:val="22"/>
          <w:lang w:val="en-GB" w:eastAsia="en-GB"/>
        </w:rPr>
        <w:t>cycle in cities</w:t>
      </w:r>
    </w:p>
    <w:p w14:paraId="30BB1411" w14:textId="77777777" w:rsidR="00153034" w:rsidRPr="0054321B" w:rsidRDefault="00153034" w:rsidP="00663ACD">
      <w:pPr>
        <w:spacing w:line="360" w:lineRule="auto"/>
        <w:rPr>
          <w:rFonts w:ascii="Arial" w:hAnsi="Arial" w:cs="Arial"/>
          <w:sz w:val="22"/>
          <w:szCs w:val="22"/>
          <w:lang w:val="en-GB"/>
        </w:rPr>
      </w:pPr>
    </w:p>
    <w:p w14:paraId="59F7AD70" w14:textId="4DF50608" w:rsidR="00690E62" w:rsidRPr="0054321B" w:rsidRDefault="00353BC0" w:rsidP="00690E62">
      <w:pPr>
        <w:spacing w:line="360" w:lineRule="auto"/>
        <w:rPr>
          <w:rFonts w:ascii="Arial" w:hAnsi="Arial" w:cs="Arial"/>
          <w:sz w:val="22"/>
          <w:szCs w:val="22"/>
          <w:lang w:val="en-GB"/>
        </w:rPr>
      </w:pPr>
      <w:r>
        <w:rPr>
          <w:rFonts w:ascii="Arial" w:hAnsi="Arial" w:cs="Arial"/>
          <w:sz w:val="22"/>
          <w:szCs w:val="22"/>
          <w:lang w:val="en-GB"/>
        </w:rPr>
        <w:t>BEUMER</w:t>
      </w:r>
      <w:r w:rsidR="00EC5EB0">
        <w:rPr>
          <w:rFonts w:ascii="Arial" w:hAnsi="Arial" w:cs="Arial"/>
          <w:sz w:val="22"/>
          <w:szCs w:val="22"/>
          <w:lang w:val="en-GB"/>
        </w:rPr>
        <w:t xml:space="preserve"> Group</w:t>
      </w:r>
      <w:r>
        <w:rPr>
          <w:rFonts w:ascii="Arial" w:hAnsi="Arial" w:cs="Arial"/>
          <w:sz w:val="22"/>
          <w:szCs w:val="22"/>
          <w:lang w:val="en-GB"/>
        </w:rPr>
        <w:t xml:space="preserve"> </w:t>
      </w:r>
      <w:r w:rsidR="00663ACD" w:rsidRPr="0054321B">
        <w:rPr>
          <w:rFonts w:ascii="Arial" w:hAnsi="Arial" w:cs="Arial"/>
          <w:sz w:val="22"/>
          <w:szCs w:val="22"/>
          <w:lang w:val="en-GB"/>
        </w:rPr>
        <w:t xml:space="preserve">– a leading global supplier of automated post </w:t>
      </w:r>
      <w:r w:rsidR="00737669">
        <w:rPr>
          <w:rFonts w:ascii="Arial" w:hAnsi="Arial" w:cs="Arial"/>
          <w:sz w:val="22"/>
          <w:szCs w:val="22"/>
          <w:lang w:val="en-GB"/>
        </w:rPr>
        <w:t xml:space="preserve">and </w:t>
      </w:r>
      <w:r w:rsidR="00737669" w:rsidRPr="0054321B">
        <w:rPr>
          <w:rFonts w:ascii="Arial" w:hAnsi="Arial" w:cs="Arial"/>
          <w:sz w:val="22"/>
          <w:szCs w:val="22"/>
          <w:lang w:val="en-GB"/>
        </w:rPr>
        <w:t xml:space="preserve">parcel </w:t>
      </w:r>
      <w:r w:rsidR="00663ACD" w:rsidRPr="0054321B">
        <w:rPr>
          <w:rFonts w:ascii="Arial" w:hAnsi="Arial" w:cs="Arial"/>
          <w:sz w:val="22"/>
          <w:szCs w:val="22"/>
          <w:lang w:val="en-GB"/>
        </w:rPr>
        <w:t xml:space="preserve">distribution systems – </w:t>
      </w:r>
      <w:r w:rsidR="00F761AD">
        <w:rPr>
          <w:rFonts w:ascii="Arial" w:hAnsi="Arial" w:cs="Arial"/>
          <w:sz w:val="22"/>
          <w:szCs w:val="22"/>
          <w:lang w:val="en-GB"/>
        </w:rPr>
        <w:t xml:space="preserve">today announced that it </w:t>
      </w:r>
      <w:r w:rsidR="00663ACD" w:rsidRPr="0054321B">
        <w:rPr>
          <w:rFonts w:ascii="Arial" w:hAnsi="Arial" w:cs="Arial"/>
          <w:sz w:val="22"/>
          <w:szCs w:val="22"/>
          <w:lang w:val="en-GB"/>
        </w:rPr>
        <w:t xml:space="preserve">has </w:t>
      </w:r>
      <w:r w:rsidR="00F761AD">
        <w:rPr>
          <w:rFonts w:ascii="Arial" w:hAnsi="Arial" w:cs="Arial"/>
          <w:sz w:val="22"/>
          <w:szCs w:val="22"/>
          <w:lang w:val="en-GB"/>
        </w:rPr>
        <w:t>introduced</w:t>
      </w:r>
      <w:r w:rsidR="00690E62" w:rsidRPr="0054321B">
        <w:rPr>
          <w:rFonts w:ascii="Arial" w:hAnsi="Arial" w:cs="Arial"/>
          <w:sz w:val="22"/>
          <w:szCs w:val="22"/>
          <w:lang w:val="en-GB"/>
        </w:rPr>
        <w:t xml:space="preserve"> </w:t>
      </w:r>
      <w:r w:rsidR="007C6135">
        <w:rPr>
          <w:rFonts w:ascii="Arial" w:hAnsi="Arial" w:cs="Arial"/>
          <w:sz w:val="22"/>
          <w:szCs w:val="22"/>
          <w:lang w:val="en-GB"/>
        </w:rPr>
        <w:t>a new type of s</w:t>
      </w:r>
      <w:r w:rsidR="00690E62" w:rsidRPr="0054321B">
        <w:rPr>
          <w:rFonts w:ascii="Arial" w:hAnsi="Arial" w:cs="Arial"/>
          <w:sz w:val="22"/>
          <w:szCs w:val="22"/>
          <w:lang w:val="en-GB"/>
        </w:rPr>
        <w:t>mall</w:t>
      </w:r>
      <w:r w:rsidR="0054321B" w:rsidRPr="0054321B">
        <w:rPr>
          <w:rFonts w:ascii="Arial" w:hAnsi="Arial" w:cs="Arial"/>
          <w:sz w:val="22"/>
          <w:szCs w:val="22"/>
          <w:lang w:val="en-GB"/>
        </w:rPr>
        <w:t>-</w:t>
      </w:r>
      <w:r w:rsidR="00690E62" w:rsidRPr="0054321B">
        <w:rPr>
          <w:rFonts w:ascii="Arial" w:hAnsi="Arial" w:cs="Arial"/>
          <w:sz w:val="22"/>
          <w:szCs w:val="22"/>
          <w:lang w:val="en-GB"/>
        </w:rPr>
        <w:t xml:space="preserve"> and medium</w:t>
      </w:r>
      <w:r w:rsidR="0054321B" w:rsidRPr="0054321B">
        <w:rPr>
          <w:rFonts w:ascii="Arial" w:hAnsi="Arial" w:cs="Arial"/>
          <w:sz w:val="22"/>
          <w:szCs w:val="22"/>
          <w:lang w:val="en-GB"/>
        </w:rPr>
        <w:t xml:space="preserve">-sized </w:t>
      </w:r>
      <w:r w:rsidR="00690E62" w:rsidRPr="0054321B">
        <w:rPr>
          <w:rFonts w:ascii="Arial" w:hAnsi="Arial" w:cs="Arial"/>
          <w:sz w:val="22"/>
          <w:szCs w:val="22"/>
          <w:lang w:val="en-GB"/>
        </w:rPr>
        <w:t xml:space="preserve">parcels sortation </w:t>
      </w:r>
      <w:r w:rsidR="0054321B" w:rsidRPr="0054321B">
        <w:rPr>
          <w:rFonts w:ascii="Arial" w:hAnsi="Arial" w:cs="Arial"/>
          <w:sz w:val="22"/>
          <w:szCs w:val="22"/>
          <w:lang w:val="en-GB"/>
        </w:rPr>
        <w:t xml:space="preserve">system </w:t>
      </w:r>
      <w:r w:rsidR="00690E62" w:rsidRPr="0054321B">
        <w:rPr>
          <w:rFonts w:ascii="Arial" w:hAnsi="Arial" w:cs="Arial"/>
          <w:sz w:val="22"/>
          <w:szCs w:val="22"/>
          <w:lang w:val="en-GB"/>
        </w:rPr>
        <w:t>into operation</w:t>
      </w:r>
      <w:r w:rsidR="0054321B" w:rsidRPr="0054321B">
        <w:rPr>
          <w:rFonts w:ascii="Arial" w:hAnsi="Arial" w:cs="Arial"/>
          <w:sz w:val="22"/>
          <w:szCs w:val="22"/>
          <w:lang w:val="en-GB"/>
        </w:rPr>
        <w:t>. Installed</w:t>
      </w:r>
      <w:r w:rsidR="007C6135">
        <w:rPr>
          <w:rFonts w:ascii="Arial" w:hAnsi="Arial" w:cs="Arial"/>
          <w:sz w:val="22"/>
          <w:szCs w:val="22"/>
          <w:lang w:val="en-GB"/>
        </w:rPr>
        <w:t xml:space="preserve"> for the first time in Germany,</w:t>
      </w:r>
      <w:r w:rsidR="0054321B" w:rsidRPr="0054321B">
        <w:rPr>
          <w:rFonts w:ascii="Arial" w:hAnsi="Arial" w:cs="Arial"/>
          <w:sz w:val="22"/>
          <w:szCs w:val="22"/>
          <w:lang w:val="en-GB"/>
        </w:rPr>
        <w:t xml:space="preserve"> just in time for the peak Black </w:t>
      </w:r>
      <w:r w:rsidR="004F2C2E">
        <w:rPr>
          <w:rFonts w:ascii="Arial" w:hAnsi="Arial" w:cs="Arial"/>
          <w:sz w:val="22"/>
          <w:szCs w:val="22"/>
          <w:lang w:val="en-GB"/>
        </w:rPr>
        <w:t>w</w:t>
      </w:r>
      <w:r w:rsidR="007C6135">
        <w:rPr>
          <w:rFonts w:ascii="Arial" w:hAnsi="Arial" w:cs="Arial"/>
          <w:sz w:val="22"/>
          <w:szCs w:val="22"/>
          <w:lang w:val="en-GB"/>
        </w:rPr>
        <w:t>eek</w:t>
      </w:r>
      <w:r w:rsidR="0054321B" w:rsidRPr="0054321B">
        <w:rPr>
          <w:rFonts w:ascii="Arial" w:hAnsi="Arial" w:cs="Arial"/>
          <w:sz w:val="22"/>
          <w:szCs w:val="22"/>
          <w:lang w:val="en-GB"/>
        </w:rPr>
        <w:t xml:space="preserve"> and Christmas season, t</w:t>
      </w:r>
      <w:r w:rsidR="00690E62" w:rsidRPr="0054321B">
        <w:rPr>
          <w:rFonts w:ascii="Arial" w:hAnsi="Arial" w:cs="Arial"/>
          <w:sz w:val="22"/>
          <w:szCs w:val="22"/>
          <w:lang w:val="en-GB"/>
        </w:rPr>
        <w:t xml:space="preserve">he system enables more efficient sorting of the growing number of small and medium-sized </w:t>
      </w:r>
      <w:r w:rsidR="007C6135" w:rsidRPr="0054321B">
        <w:rPr>
          <w:rFonts w:ascii="Arial" w:hAnsi="Arial" w:cs="Arial"/>
          <w:sz w:val="22"/>
          <w:szCs w:val="22"/>
          <w:lang w:val="en-GB"/>
        </w:rPr>
        <w:t xml:space="preserve">e-commerce </w:t>
      </w:r>
      <w:r w:rsidR="00690E62" w:rsidRPr="0054321B">
        <w:rPr>
          <w:rFonts w:ascii="Arial" w:hAnsi="Arial" w:cs="Arial"/>
          <w:sz w:val="22"/>
          <w:szCs w:val="22"/>
          <w:lang w:val="en-GB"/>
        </w:rPr>
        <w:t>parcels</w:t>
      </w:r>
      <w:r w:rsidR="007C6135">
        <w:rPr>
          <w:rFonts w:ascii="Arial" w:hAnsi="Arial" w:cs="Arial"/>
          <w:sz w:val="22"/>
          <w:szCs w:val="22"/>
          <w:lang w:val="en-GB"/>
        </w:rPr>
        <w:t xml:space="preserve"> handled by operators such as</w:t>
      </w:r>
      <w:r w:rsidR="00690E62" w:rsidRPr="0054321B">
        <w:rPr>
          <w:rFonts w:ascii="Arial" w:hAnsi="Arial" w:cs="Arial"/>
          <w:sz w:val="22"/>
          <w:szCs w:val="22"/>
          <w:lang w:val="en-GB"/>
        </w:rPr>
        <w:t xml:space="preserve"> DH</w:t>
      </w:r>
      <w:r w:rsidR="007C6135">
        <w:rPr>
          <w:rFonts w:ascii="Arial" w:hAnsi="Arial" w:cs="Arial"/>
          <w:sz w:val="22"/>
          <w:szCs w:val="22"/>
          <w:lang w:val="en-GB"/>
        </w:rPr>
        <w:t>L.</w:t>
      </w:r>
    </w:p>
    <w:p w14:paraId="095FA1CD" w14:textId="47B2D5F9" w:rsidR="00690E62" w:rsidRDefault="00690E62" w:rsidP="00690E62">
      <w:pPr>
        <w:spacing w:line="360" w:lineRule="auto"/>
        <w:rPr>
          <w:rFonts w:ascii="Arial" w:hAnsi="Arial" w:cs="Arial"/>
          <w:sz w:val="22"/>
          <w:szCs w:val="22"/>
          <w:lang w:val="en-GB"/>
        </w:rPr>
      </w:pPr>
    </w:p>
    <w:p w14:paraId="32C77E56" w14:textId="27C4D810" w:rsidR="00206C33" w:rsidRDefault="00206C33" w:rsidP="00690E62">
      <w:pPr>
        <w:spacing w:line="360" w:lineRule="auto"/>
        <w:rPr>
          <w:rFonts w:ascii="Arial" w:hAnsi="Arial" w:cs="Arial"/>
          <w:sz w:val="22"/>
          <w:szCs w:val="22"/>
          <w:lang w:val="en-GB"/>
        </w:rPr>
      </w:pPr>
      <w:r w:rsidRPr="00206C33">
        <w:rPr>
          <w:rFonts w:ascii="Arial" w:hAnsi="Arial" w:cs="Arial"/>
          <w:sz w:val="22"/>
          <w:szCs w:val="22"/>
          <w:lang w:val="en-GB"/>
        </w:rPr>
        <w:t xml:space="preserve">Being able to sort small and medium parcels separately </w:t>
      </w:r>
      <w:r w:rsidR="001D40D2">
        <w:rPr>
          <w:rFonts w:ascii="Arial" w:hAnsi="Arial" w:cs="Arial"/>
          <w:sz w:val="22"/>
          <w:szCs w:val="22"/>
          <w:lang w:val="en-GB"/>
        </w:rPr>
        <w:t xml:space="preserve">from larger payloads </w:t>
      </w:r>
      <w:r w:rsidRPr="00206C33">
        <w:rPr>
          <w:rFonts w:ascii="Arial" w:hAnsi="Arial" w:cs="Arial"/>
          <w:sz w:val="22"/>
          <w:szCs w:val="22"/>
          <w:lang w:val="en-GB"/>
        </w:rPr>
        <w:t>sustains and complements many parcel operators' ongoing strateg</w:t>
      </w:r>
      <w:r w:rsidR="001D40D2">
        <w:rPr>
          <w:rFonts w:ascii="Arial" w:hAnsi="Arial" w:cs="Arial"/>
          <w:sz w:val="22"/>
          <w:szCs w:val="22"/>
          <w:lang w:val="en-GB"/>
        </w:rPr>
        <w:t>ies</w:t>
      </w:r>
      <w:r w:rsidRPr="00206C33">
        <w:rPr>
          <w:rFonts w:ascii="Arial" w:hAnsi="Arial" w:cs="Arial"/>
          <w:sz w:val="22"/>
          <w:szCs w:val="22"/>
          <w:lang w:val="en-GB"/>
        </w:rPr>
        <w:t xml:space="preserve"> to deliver by bicycle in cities</w:t>
      </w:r>
      <w:r w:rsidR="00686396">
        <w:rPr>
          <w:rFonts w:ascii="Arial" w:hAnsi="Arial" w:cs="Arial"/>
          <w:sz w:val="22"/>
          <w:szCs w:val="22"/>
          <w:lang w:val="en-GB"/>
        </w:rPr>
        <w:t xml:space="preserve"> and </w:t>
      </w:r>
      <w:r>
        <w:rPr>
          <w:rFonts w:ascii="Arial" w:hAnsi="Arial" w:cs="Arial"/>
          <w:sz w:val="22"/>
          <w:szCs w:val="22"/>
          <w:lang w:val="en-GB"/>
        </w:rPr>
        <w:t>by smaller e-vehicles in the suburbs</w:t>
      </w:r>
      <w:r w:rsidR="00686396">
        <w:rPr>
          <w:rFonts w:ascii="Arial" w:hAnsi="Arial" w:cs="Arial"/>
          <w:sz w:val="22"/>
          <w:szCs w:val="22"/>
          <w:lang w:val="en-GB"/>
        </w:rPr>
        <w:t xml:space="preserve">. </w:t>
      </w:r>
      <w:r w:rsidR="001D40D2">
        <w:rPr>
          <w:rFonts w:ascii="Arial" w:hAnsi="Arial" w:cs="Arial"/>
          <w:sz w:val="22"/>
          <w:szCs w:val="22"/>
          <w:lang w:val="en-GB"/>
        </w:rPr>
        <w:t xml:space="preserve">BEUMER is dedicated to helping operators find new and </w:t>
      </w:r>
      <w:r w:rsidR="002477FF">
        <w:rPr>
          <w:rFonts w:ascii="Arial" w:hAnsi="Arial" w:cs="Arial"/>
          <w:sz w:val="22"/>
          <w:szCs w:val="22"/>
          <w:lang w:val="en-GB"/>
        </w:rPr>
        <w:t>innovative</w:t>
      </w:r>
      <w:r w:rsidR="001D40D2">
        <w:rPr>
          <w:rFonts w:ascii="Arial" w:hAnsi="Arial" w:cs="Arial"/>
          <w:sz w:val="22"/>
          <w:szCs w:val="22"/>
          <w:lang w:val="en-GB"/>
        </w:rPr>
        <w:t xml:space="preserve"> ways to sort and deliver more parcels while cutting wasteful practices wherever possible.</w:t>
      </w:r>
    </w:p>
    <w:p w14:paraId="6A767875" w14:textId="056DC171" w:rsidR="00206C33" w:rsidRDefault="00206C33" w:rsidP="00690E62">
      <w:pPr>
        <w:spacing w:line="360" w:lineRule="auto"/>
        <w:rPr>
          <w:rFonts w:ascii="Arial" w:hAnsi="Arial" w:cs="Arial"/>
          <w:sz w:val="22"/>
          <w:szCs w:val="22"/>
          <w:lang w:val="en-GB"/>
        </w:rPr>
      </w:pPr>
    </w:p>
    <w:p w14:paraId="491218D6" w14:textId="4480C681" w:rsidR="001D40D2" w:rsidRPr="001D40D2" w:rsidRDefault="001D40D2" w:rsidP="001D40D2">
      <w:pPr>
        <w:spacing w:line="360" w:lineRule="auto"/>
        <w:rPr>
          <w:rFonts w:ascii="Arial" w:hAnsi="Arial" w:cs="Arial"/>
          <w:sz w:val="22"/>
          <w:szCs w:val="22"/>
          <w:lang w:val="en-GB"/>
        </w:rPr>
      </w:pPr>
      <w:r w:rsidRPr="001D40D2">
        <w:rPr>
          <w:rFonts w:ascii="Arial" w:hAnsi="Arial" w:cs="Arial"/>
          <w:sz w:val="22"/>
          <w:szCs w:val="22"/>
          <w:lang w:val="en-GB"/>
        </w:rPr>
        <w:t xml:space="preserve">Oliver Schopp, Sales Director for BEUMER Group, Logistic Systems, says, “The sortation system </w:t>
      </w:r>
      <w:r w:rsidR="0031078C">
        <w:rPr>
          <w:rFonts w:ascii="Arial" w:hAnsi="Arial" w:cs="Arial"/>
          <w:sz w:val="22"/>
          <w:szCs w:val="22"/>
          <w:lang w:val="en-GB"/>
        </w:rPr>
        <w:t xml:space="preserve">extension </w:t>
      </w:r>
      <w:r w:rsidRPr="001D40D2">
        <w:rPr>
          <w:rFonts w:ascii="Arial" w:hAnsi="Arial" w:cs="Arial"/>
          <w:sz w:val="22"/>
          <w:szCs w:val="22"/>
          <w:lang w:val="en-GB"/>
        </w:rPr>
        <w:t xml:space="preserve">requires only a 126m x 35m extension to the existing parcel centre. It features a carefully planned floor layout that gives a natural one-direction flow, so materials </w:t>
      </w:r>
      <w:r w:rsidRPr="001D40D2">
        <w:rPr>
          <w:rFonts w:ascii="Arial" w:hAnsi="Arial" w:cs="Arial"/>
          <w:sz w:val="22"/>
          <w:szCs w:val="22"/>
          <w:lang w:val="en-GB"/>
        </w:rPr>
        <w:lastRenderedPageBreak/>
        <w:t>never cross. The solution supports parcel networks as the number of shipments continues to increase and is implemented with a particular emphasis on making intralogistics as smart and sustainable as possible.”</w:t>
      </w:r>
    </w:p>
    <w:p w14:paraId="5EA2B58F" w14:textId="77777777" w:rsidR="001D40D2" w:rsidRPr="0054321B" w:rsidRDefault="001D40D2" w:rsidP="00690E62">
      <w:pPr>
        <w:spacing w:line="360" w:lineRule="auto"/>
        <w:rPr>
          <w:rFonts w:ascii="Arial" w:hAnsi="Arial" w:cs="Arial"/>
          <w:sz w:val="22"/>
          <w:szCs w:val="22"/>
          <w:lang w:val="en-GB"/>
        </w:rPr>
      </w:pPr>
    </w:p>
    <w:p w14:paraId="0DC5777C" w14:textId="3CAFA84D" w:rsidR="00690E62" w:rsidRPr="0054321B" w:rsidRDefault="00855A3C" w:rsidP="00690E62">
      <w:pPr>
        <w:spacing w:line="360" w:lineRule="auto"/>
        <w:rPr>
          <w:rFonts w:ascii="Arial" w:hAnsi="Arial" w:cs="Arial"/>
          <w:sz w:val="22"/>
          <w:szCs w:val="22"/>
          <w:lang w:val="en-GB"/>
        </w:rPr>
      </w:pPr>
      <w:r w:rsidRPr="00C8605C">
        <w:rPr>
          <w:rFonts w:ascii="Arial" w:hAnsi="Arial" w:cs="Arial"/>
          <w:sz w:val="22"/>
          <w:szCs w:val="22"/>
          <w:lang w:val="en-GB"/>
        </w:rPr>
        <w:t>The first-of-its-</w:t>
      </w:r>
      <w:r w:rsidR="00690E62" w:rsidRPr="00C8605C">
        <w:rPr>
          <w:rFonts w:ascii="Arial" w:hAnsi="Arial" w:cs="Arial"/>
          <w:sz w:val="22"/>
          <w:szCs w:val="22"/>
          <w:lang w:val="en-GB"/>
        </w:rPr>
        <w:t xml:space="preserve">kind system processes the </w:t>
      </w:r>
      <w:r w:rsidR="001D40D2" w:rsidRPr="00C8605C">
        <w:rPr>
          <w:rFonts w:ascii="Arial" w:hAnsi="Arial" w:cs="Arial"/>
          <w:sz w:val="22"/>
          <w:szCs w:val="22"/>
          <w:lang w:val="en-GB"/>
        </w:rPr>
        <w:t xml:space="preserve">sorting </w:t>
      </w:r>
      <w:r w:rsidRPr="00C8605C">
        <w:rPr>
          <w:rFonts w:ascii="Arial" w:hAnsi="Arial" w:cs="Arial"/>
          <w:sz w:val="22"/>
          <w:szCs w:val="22"/>
          <w:lang w:val="en-GB"/>
        </w:rPr>
        <w:t>centre</w:t>
      </w:r>
      <w:r w:rsidR="00D13969" w:rsidRPr="00C8605C">
        <w:rPr>
          <w:rFonts w:ascii="Arial" w:hAnsi="Arial" w:cs="Arial"/>
          <w:sz w:val="22"/>
          <w:szCs w:val="22"/>
          <w:lang w:val="en-GB"/>
        </w:rPr>
        <w:t>’</w:t>
      </w:r>
      <w:r w:rsidRPr="00C8605C">
        <w:rPr>
          <w:rFonts w:ascii="Arial" w:hAnsi="Arial" w:cs="Arial"/>
          <w:sz w:val="22"/>
          <w:szCs w:val="22"/>
          <w:lang w:val="en-GB"/>
        </w:rPr>
        <w:t xml:space="preserve">s </w:t>
      </w:r>
      <w:r w:rsidR="00690E62" w:rsidRPr="00C8605C">
        <w:rPr>
          <w:rFonts w:ascii="Arial" w:hAnsi="Arial" w:cs="Arial"/>
          <w:sz w:val="22"/>
          <w:szCs w:val="22"/>
          <w:lang w:val="en-GB"/>
        </w:rPr>
        <w:t xml:space="preserve">small and medium parcels separately </w:t>
      </w:r>
      <w:r w:rsidRPr="00C8605C">
        <w:rPr>
          <w:rFonts w:ascii="Arial" w:hAnsi="Arial" w:cs="Arial"/>
          <w:sz w:val="22"/>
          <w:szCs w:val="22"/>
          <w:lang w:val="en-GB"/>
        </w:rPr>
        <w:t xml:space="preserve">from larger items </w:t>
      </w:r>
      <w:r w:rsidR="00690E62" w:rsidRPr="00C8605C">
        <w:rPr>
          <w:rFonts w:ascii="Arial" w:hAnsi="Arial" w:cs="Arial"/>
          <w:sz w:val="22"/>
          <w:szCs w:val="22"/>
          <w:lang w:val="en-GB"/>
        </w:rPr>
        <w:t xml:space="preserve">in a new extension </w:t>
      </w:r>
      <w:r w:rsidRPr="00C8605C">
        <w:rPr>
          <w:rFonts w:ascii="Arial" w:hAnsi="Arial" w:cs="Arial"/>
          <w:sz w:val="22"/>
          <w:szCs w:val="22"/>
          <w:lang w:val="en-GB"/>
        </w:rPr>
        <w:t>to</w:t>
      </w:r>
      <w:r w:rsidR="00690E62" w:rsidRPr="00C8605C">
        <w:rPr>
          <w:rFonts w:ascii="Arial" w:hAnsi="Arial" w:cs="Arial"/>
          <w:sz w:val="22"/>
          <w:szCs w:val="22"/>
          <w:lang w:val="en-GB"/>
        </w:rPr>
        <w:t xml:space="preserve"> an existing </w:t>
      </w:r>
      <w:r w:rsidRPr="00C8605C">
        <w:rPr>
          <w:rFonts w:ascii="Arial" w:hAnsi="Arial" w:cs="Arial"/>
          <w:sz w:val="22"/>
          <w:szCs w:val="22"/>
          <w:lang w:val="en-GB"/>
        </w:rPr>
        <w:t>facility</w:t>
      </w:r>
      <w:r w:rsidR="00690E62" w:rsidRPr="00C8605C">
        <w:rPr>
          <w:rFonts w:ascii="Arial" w:hAnsi="Arial" w:cs="Arial"/>
          <w:sz w:val="22"/>
          <w:szCs w:val="22"/>
          <w:lang w:val="en-GB"/>
        </w:rPr>
        <w:t xml:space="preserve">. </w:t>
      </w:r>
      <w:r w:rsidRPr="00C8605C">
        <w:rPr>
          <w:rFonts w:ascii="Arial" w:hAnsi="Arial" w:cs="Arial"/>
          <w:sz w:val="22"/>
          <w:szCs w:val="22"/>
          <w:lang w:val="en-GB"/>
        </w:rPr>
        <w:t xml:space="preserve">On arrival </w:t>
      </w:r>
      <w:r w:rsidR="00690E62" w:rsidRPr="00C8605C">
        <w:rPr>
          <w:rFonts w:ascii="Arial" w:hAnsi="Arial" w:cs="Arial"/>
          <w:sz w:val="22"/>
          <w:szCs w:val="22"/>
          <w:lang w:val="en-GB"/>
        </w:rPr>
        <w:t xml:space="preserve">at the centre, the parcels </w:t>
      </w:r>
      <w:r w:rsidR="00842D08" w:rsidRPr="00C8605C">
        <w:rPr>
          <w:rFonts w:ascii="Arial" w:hAnsi="Arial" w:cs="Arial"/>
          <w:sz w:val="22"/>
          <w:szCs w:val="22"/>
          <w:lang w:val="en-GB"/>
        </w:rPr>
        <w:t xml:space="preserve">will </w:t>
      </w:r>
      <w:r w:rsidR="00690E62" w:rsidRPr="00C8605C">
        <w:rPr>
          <w:rFonts w:ascii="Arial" w:hAnsi="Arial" w:cs="Arial"/>
          <w:sz w:val="22"/>
          <w:szCs w:val="22"/>
          <w:lang w:val="en-GB"/>
        </w:rPr>
        <w:t xml:space="preserve">have </w:t>
      </w:r>
      <w:r w:rsidRPr="00C8605C">
        <w:rPr>
          <w:rFonts w:ascii="Arial" w:hAnsi="Arial" w:cs="Arial"/>
          <w:sz w:val="22"/>
          <w:szCs w:val="22"/>
          <w:lang w:val="en-GB"/>
        </w:rPr>
        <w:t xml:space="preserve">already been </w:t>
      </w:r>
      <w:r w:rsidR="00690E62" w:rsidRPr="00C8605C">
        <w:rPr>
          <w:rFonts w:ascii="Arial" w:hAnsi="Arial" w:cs="Arial"/>
          <w:sz w:val="22"/>
          <w:szCs w:val="22"/>
          <w:lang w:val="en-GB"/>
        </w:rPr>
        <w:t>sorted according to size</w:t>
      </w:r>
      <w:r w:rsidRPr="00C8605C">
        <w:rPr>
          <w:rFonts w:ascii="Arial" w:hAnsi="Arial" w:cs="Arial"/>
          <w:sz w:val="22"/>
          <w:szCs w:val="22"/>
          <w:lang w:val="en-GB"/>
        </w:rPr>
        <w:t xml:space="preserve">. Once they have been </w:t>
      </w:r>
      <w:r w:rsidR="00690E62" w:rsidRPr="00C8605C">
        <w:rPr>
          <w:rFonts w:ascii="Arial" w:hAnsi="Arial" w:cs="Arial"/>
          <w:sz w:val="22"/>
          <w:szCs w:val="22"/>
          <w:lang w:val="en-GB"/>
        </w:rPr>
        <w:t xml:space="preserve">sorted by destination, parcels are batch-accumulated in </w:t>
      </w:r>
      <w:r w:rsidR="00C8605C" w:rsidRPr="00C8605C">
        <w:rPr>
          <w:rFonts w:ascii="Arial" w:hAnsi="Arial" w:cs="Arial"/>
          <w:sz w:val="22"/>
          <w:szCs w:val="22"/>
          <w:lang w:val="en-GB"/>
        </w:rPr>
        <w:t xml:space="preserve">a </w:t>
      </w:r>
      <w:r w:rsidR="00690E62" w:rsidRPr="00C8605C">
        <w:rPr>
          <w:rFonts w:ascii="Arial" w:hAnsi="Arial" w:cs="Arial"/>
          <w:sz w:val="22"/>
          <w:szCs w:val="22"/>
          <w:lang w:val="en-GB"/>
        </w:rPr>
        <w:t xml:space="preserve">compartment and released to </w:t>
      </w:r>
      <w:r w:rsidR="007E42DC" w:rsidRPr="00C8605C">
        <w:rPr>
          <w:rFonts w:ascii="Arial" w:hAnsi="Arial" w:cs="Arial"/>
          <w:sz w:val="22"/>
          <w:szCs w:val="22"/>
          <w:lang w:val="en-GB"/>
        </w:rPr>
        <w:t xml:space="preserve">a fully automatic </w:t>
      </w:r>
      <w:r w:rsidR="00690E62" w:rsidRPr="00C8605C">
        <w:rPr>
          <w:rFonts w:ascii="Arial" w:hAnsi="Arial" w:cs="Arial"/>
          <w:sz w:val="22"/>
          <w:szCs w:val="22"/>
          <w:lang w:val="en-GB"/>
        </w:rPr>
        <w:t>roll</w:t>
      </w:r>
      <w:r w:rsidR="008B1AE1" w:rsidRPr="00C8605C">
        <w:rPr>
          <w:rFonts w:ascii="Arial" w:hAnsi="Arial" w:cs="Arial"/>
          <w:sz w:val="22"/>
          <w:szCs w:val="22"/>
          <w:lang w:val="en-GB"/>
        </w:rPr>
        <w:t xml:space="preserve"> cage</w:t>
      </w:r>
      <w:r w:rsidR="007E42DC" w:rsidRPr="00C8605C">
        <w:rPr>
          <w:rFonts w:ascii="Arial" w:hAnsi="Arial" w:cs="Arial"/>
          <w:sz w:val="22"/>
          <w:szCs w:val="22"/>
          <w:lang w:val="en-GB"/>
        </w:rPr>
        <w:t xml:space="preserve"> filling station</w:t>
      </w:r>
      <w:r w:rsidR="00690E62" w:rsidRPr="00C8605C">
        <w:rPr>
          <w:rFonts w:ascii="Arial" w:hAnsi="Arial" w:cs="Arial"/>
          <w:sz w:val="22"/>
          <w:szCs w:val="22"/>
          <w:lang w:val="en-GB"/>
        </w:rPr>
        <w:t>.</w:t>
      </w:r>
      <w:r w:rsidR="001D40D2" w:rsidRPr="00C8605C">
        <w:rPr>
          <w:rFonts w:ascii="Arial" w:hAnsi="Arial" w:cs="Arial"/>
          <w:sz w:val="22"/>
          <w:szCs w:val="22"/>
          <w:lang w:val="en-GB"/>
        </w:rPr>
        <w:t xml:space="preserve"> A system design such as th</w:t>
      </w:r>
      <w:r w:rsidR="00D50DF6" w:rsidRPr="00C8605C">
        <w:rPr>
          <w:rFonts w:ascii="Arial" w:hAnsi="Arial" w:cs="Arial"/>
          <w:sz w:val="22"/>
          <w:szCs w:val="22"/>
          <w:lang w:val="en-GB"/>
        </w:rPr>
        <w:t>e</w:t>
      </w:r>
      <w:r w:rsidR="001D40D2" w:rsidRPr="00C8605C">
        <w:rPr>
          <w:rFonts w:ascii="Arial" w:hAnsi="Arial" w:cs="Arial"/>
          <w:sz w:val="22"/>
          <w:szCs w:val="22"/>
          <w:lang w:val="en-GB"/>
        </w:rPr>
        <w:t xml:space="preserve"> </w:t>
      </w:r>
      <w:r w:rsidR="00D50DF6" w:rsidRPr="00C8605C">
        <w:rPr>
          <w:rFonts w:ascii="Arial" w:hAnsi="Arial" w:cs="Arial"/>
          <w:sz w:val="22"/>
          <w:szCs w:val="22"/>
          <w:lang w:val="en-GB"/>
        </w:rPr>
        <w:t xml:space="preserve">126m x 35m extension </w:t>
      </w:r>
      <w:r w:rsidR="001D40D2" w:rsidRPr="00C8605C">
        <w:rPr>
          <w:rFonts w:ascii="Arial" w:hAnsi="Arial" w:cs="Arial"/>
          <w:sz w:val="22"/>
          <w:szCs w:val="22"/>
          <w:lang w:val="en-GB"/>
        </w:rPr>
        <w:t>will be able to add +</w:t>
      </w:r>
      <w:r w:rsidR="0047071B">
        <w:rPr>
          <w:rFonts w:ascii="Arial" w:hAnsi="Arial" w:cs="Arial"/>
          <w:sz w:val="22"/>
          <w:szCs w:val="22"/>
          <w:lang w:val="en-GB"/>
        </w:rPr>
        <w:t>14</w:t>
      </w:r>
      <w:r w:rsidR="001D40D2" w:rsidRPr="00C8605C">
        <w:rPr>
          <w:rFonts w:ascii="Arial" w:hAnsi="Arial" w:cs="Arial"/>
          <w:sz w:val="22"/>
          <w:szCs w:val="22"/>
          <w:lang w:val="en-GB"/>
        </w:rPr>
        <w:t>,000 parcels per hour to a parcel centre that might be pressed for capacity.</w:t>
      </w:r>
    </w:p>
    <w:p w14:paraId="34CEFA2F" w14:textId="77777777" w:rsidR="00690E62" w:rsidRPr="0054321B" w:rsidRDefault="00690E62" w:rsidP="00690E62">
      <w:pPr>
        <w:spacing w:line="360" w:lineRule="auto"/>
        <w:rPr>
          <w:rFonts w:ascii="Arial" w:hAnsi="Arial" w:cs="Arial"/>
          <w:sz w:val="22"/>
          <w:szCs w:val="22"/>
          <w:lang w:val="en-GB"/>
        </w:rPr>
      </w:pPr>
    </w:p>
    <w:p w14:paraId="324B0517" w14:textId="77777777" w:rsidR="00D13969" w:rsidRDefault="00D13969" w:rsidP="00690E62">
      <w:pPr>
        <w:spacing w:line="360" w:lineRule="auto"/>
        <w:rPr>
          <w:rFonts w:ascii="Arial" w:hAnsi="Arial" w:cs="Arial"/>
          <w:sz w:val="22"/>
          <w:szCs w:val="22"/>
          <w:lang w:val="en-GB"/>
        </w:rPr>
      </w:pPr>
    </w:p>
    <w:p w14:paraId="1DB64F37" w14:textId="77777777" w:rsidR="00690E62" w:rsidRPr="0054321B" w:rsidRDefault="00690E62" w:rsidP="008739DB">
      <w:pPr>
        <w:tabs>
          <w:tab w:val="left" w:pos="3600"/>
        </w:tabs>
        <w:autoSpaceDE w:val="0"/>
        <w:autoSpaceDN w:val="0"/>
        <w:jc w:val="center"/>
        <w:rPr>
          <w:rFonts w:ascii="Arial" w:hAnsi="Arial" w:cs="Arial"/>
          <w:b/>
          <w:bCs/>
          <w:color w:val="000000"/>
          <w:lang w:val="en-GB"/>
        </w:rPr>
      </w:pPr>
    </w:p>
    <w:p w14:paraId="6E28AEB0" w14:textId="1273002A" w:rsidR="008739DB" w:rsidRPr="0054321B" w:rsidRDefault="008739DB" w:rsidP="008739DB">
      <w:pPr>
        <w:tabs>
          <w:tab w:val="left" w:pos="3600"/>
        </w:tabs>
        <w:autoSpaceDE w:val="0"/>
        <w:autoSpaceDN w:val="0"/>
        <w:jc w:val="center"/>
        <w:rPr>
          <w:rFonts w:ascii="Arial" w:hAnsi="Arial" w:cs="Arial"/>
          <w:lang w:val="en-GB"/>
        </w:rPr>
      </w:pPr>
      <w:r w:rsidRPr="0054321B">
        <w:rPr>
          <w:rFonts w:ascii="Arial" w:hAnsi="Arial" w:cs="Arial"/>
          <w:b/>
          <w:bCs/>
          <w:color w:val="000000"/>
          <w:lang w:val="en-GB"/>
        </w:rPr>
        <w:t>****Ends****</w:t>
      </w:r>
    </w:p>
    <w:p w14:paraId="68CD51E6" w14:textId="77777777" w:rsidR="002177EC" w:rsidRPr="0054321B" w:rsidRDefault="002177EC" w:rsidP="008739DB">
      <w:pPr>
        <w:pStyle w:val="ListParagraph"/>
        <w:spacing w:after="0" w:line="312" w:lineRule="auto"/>
        <w:ind w:left="0"/>
        <w:rPr>
          <w:rFonts w:ascii="Arial" w:hAnsi="Arial" w:cs="Arial"/>
          <w:b/>
          <w:bCs/>
          <w:color w:val="000000"/>
          <w:lang w:val="en-GB"/>
        </w:rPr>
      </w:pPr>
    </w:p>
    <w:p w14:paraId="27042BE7" w14:textId="77777777" w:rsidR="008739DB" w:rsidRPr="0054321B" w:rsidRDefault="008739DB" w:rsidP="008739DB">
      <w:pPr>
        <w:pStyle w:val="ListParagraph"/>
        <w:spacing w:after="0" w:line="312" w:lineRule="auto"/>
        <w:ind w:left="0"/>
        <w:rPr>
          <w:rFonts w:ascii="Arial" w:hAnsi="Arial" w:cs="Arial"/>
          <w:b/>
          <w:bCs/>
          <w:color w:val="000000"/>
          <w:lang w:val="en-GB"/>
        </w:rPr>
      </w:pPr>
      <w:r w:rsidRPr="0054321B">
        <w:rPr>
          <w:rFonts w:ascii="Arial" w:hAnsi="Arial" w:cs="Arial"/>
          <w:b/>
          <w:bCs/>
          <w:color w:val="000000"/>
          <w:lang w:val="en-GB"/>
        </w:rPr>
        <w:t>Note to Editors:</w:t>
      </w:r>
    </w:p>
    <w:p w14:paraId="6515E0B5" w14:textId="77777777" w:rsidR="00D153CF" w:rsidRPr="0054321B" w:rsidRDefault="00D153CF" w:rsidP="00D153CF">
      <w:pPr>
        <w:pStyle w:val="PlainText"/>
        <w:rPr>
          <w:rFonts w:ascii="Arial" w:hAnsi="Arial" w:cs="Arial"/>
          <w:sz w:val="20"/>
          <w:szCs w:val="20"/>
          <w:lang w:val="en-GB" w:eastAsia="zh-CN"/>
        </w:rPr>
      </w:pPr>
      <w:r w:rsidRPr="0054321B">
        <w:rPr>
          <w:rFonts w:ascii="Arial" w:hAnsi="Arial" w:cs="Arial"/>
          <w:sz w:val="20"/>
          <w:szCs w:val="20"/>
          <w:lang w:val="en-GB"/>
        </w:rPr>
        <w:t xml:space="preserve">The BEUMER Group is an international leader in the manufacture of intralogistics systems for conveying, loading, palletising, packaging, sortation, and distribution. With 4,500 employees worldwide, the BEUMER Group has annual sales of about EUR 950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more information, please visit: </w:t>
      </w:r>
      <w:hyperlink r:id="rId7" w:history="1">
        <w:r w:rsidRPr="0054321B">
          <w:rPr>
            <w:rStyle w:val="Hyperlink"/>
            <w:rFonts w:ascii="Arial" w:hAnsi="Arial" w:cs="Arial"/>
            <w:sz w:val="20"/>
            <w:szCs w:val="20"/>
            <w:lang w:val="en-GB"/>
          </w:rPr>
          <w:t>www.beumergroup.com</w:t>
        </w:r>
      </w:hyperlink>
      <w:r w:rsidRPr="0054321B">
        <w:rPr>
          <w:rFonts w:ascii="Arial" w:hAnsi="Arial" w:cs="Arial"/>
          <w:sz w:val="20"/>
          <w:szCs w:val="20"/>
          <w:lang w:val="en-GB"/>
        </w:rPr>
        <w:t>.</w:t>
      </w:r>
    </w:p>
    <w:p w14:paraId="4D963602" w14:textId="77777777" w:rsidR="008739DB" w:rsidRPr="0054321B" w:rsidRDefault="008739DB" w:rsidP="008739DB">
      <w:pPr>
        <w:pStyle w:val="PlainText"/>
        <w:rPr>
          <w:rFonts w:ascii="Arial" w:hAnsi="Arial" w:cs="Arial"/>
          <w:sz w:val="20"/>
          <w:szCs w:val="20"/>
          <w:lang w:val="en-GB"/>
        </w:rPr>
      </w:pPr>
    </w:p>
    <w:p w14:paraId="4D4BEBD7" w14:textId="77777777" w:rsidR="00D153CF" w:rsidRPr="0054321B" w:rsidRDefault="00D153CF" w:rsidP="00D153CF">
      <w:pPr>
        <w:rPr>
          <w:rFonts w:ascii="Arial" w:hAnsi="Arial" w:cs="Arial"/>
          <w:color w:val="0000FF"/>
          <w:lang w:val="en-GB" w:eastAsia="zh-CN"/>
        </w:rPr>
      </w:pPr>
      <w:r w:rsidRPr="0054321B">
        <w:rPr>
          <w:rFonts w:ascii="Arial" w:hAnsi="Arial" w:cs="Arial"/>
          <w:color w:val="000000"/>
          <w:lang w:val="en-GB"/>
        </w:rPr>
        <w:t xml:space="preserve">For sales or marketing information, contact Peter Elmvang, Director of Marketing &amp; Communications, BEUMER Group, </w:t>
      </w:r>
      <w:proofErr w:type="spellStart"/>
      <w:r w:rsidRPr="0054321B">
        <w:rPr>
          <w:rFonts w:ascii="Arial" w:hAnsi="Arial" w:cs="Arial"/>
          <w:color w:val="000000"/>
          <w:lang w:val="en-GB"/>
        </w:rPr>
        <w:t>tel</w:t>
      </w:r>
      <w:proofErr w:type="spellEnd"/>
      <w:r w:rsidRPr="0054321B">
        <w:rPr>
          <w:rFonts w:ascii="Arial" w:hAnsi="Arial" w:cs="Arial"/>
          <w:color w:val="000000"/>
          <w:lang w:val="en-GB"/>
        </w:rPr>
        <w:t xml:space="preserve">: +45 8741 4141 e-mail: </w:t>
      </w:r>
      <w:hyperlink r:id="rId8" w:history="1">
        <w:r w:rsidRPr="0054321B">
          <w:rPr>
            <w:rStyle w:val="Hyperlink"/>
            <w:rFonts w:ascii="Arial" w:hAnsi="Arial" w:cs="Arial"/>
            <w:lang w:val="en-GB"/>
          </w:rPr>
          <w:t>peter.elmvang@beumergroup.com</w:t>
        </w:r>
      </w:hyperlink>
      <w:r w:rsidRPr="0054321B">
        <w:rPr>
          <w:rFonts w:ascii="Arial" w:hAnsi="Arial" w:cs="Arial"/>
          <w:lang w:val="en-GB"/>
        </w:rPr>
        <w:tab/>
      </w:r>
    </w:p>
    <w:p w14:paraId="74A37F41" w14:textId="77777777" w:rsidR="00D153CF" w:rsidRPr="0054321B" w:rsidRDefault="00D153CF" w:rsidP="00D153CF">
      <w:pPr>
        <w:autoSpaceDE w:val="0"/>
        <w:autoSpaceDN w:val="0"/>
        <w:adjustRightInd w:val="0"/>
        <w:rPr>
          <w:rFonts w:ascii="Arial" w:hAnsi="Arial" w:cs="Arial"/>
          <w:color w:val="000000"/>
          <w:lang w:val="en-GB"/>
        </w:rPr>
      </w:pPr>
    </w:p>
    <w:p w14:paraId="2D45B146" w14:textId="3AE73FDB" w:rsidR="008739DB" w:rsidRPr="0054321B" w:rsidRDefault="00AF72C5" w:rsidP="008739DB">
      <w:pPr>
        <w:rPr>
          <w:lang w:val="en-GB"/>
        </w:rPr>
      </w:pPr>
      <w:r w:rsidRPr="0054321B">
        <w:rPr>
          <w:rFonts w:ascii="Arial" w:hAnsi="Arial" w:cs="Arial"/>
          <w:color w:val="000000"/>
          <w:lang w:val="en-GB"/>
        </w:rPr>
        <w:t xml:space="preserve">For media information, contact </w:t>
      </w:r>
      <w:r w:rsidR="003C7072" w:rsidRPr="0054321B">
        <w:rPr>
          <w:rFonts w:ascii="Arial" w:hAnsi="Arial" w:cs="Arial"/>
          <w:color w:val="000000"/>
          <w:lang w:val="en-GB"/>
        </w:rPr>
        <w:t>Clive Over, Director,</w:t>
      </w:r>
      <w:r w:rsidRPr="0054321B">
        <w:rPr>
          <w:rFonts w:ascii="Arial" w:hAnsi="Arial" w:cs="Arial"/>
          <w:color w:val="000000"/>
          <w:lang w:val="en-GB"/>
        </w:rPr>
        <w:t xml:space="preserve"> Napier, </w:t>
      </w:r>
      <w:proofErr w:type="spellStart"/>
      <w:r w:rsidRPr="0054321B">
        <w:rPr>
          <w:rFonts w:ascii="Arial" w:hAnsi="Arial" w:cs="Arial"/>
          <w:color w:val="000000"/>
          <w:lang w:val="en-GB"/>
        </w:rPr>
        <w:t>tel</w:t>
      </w:r>
      <w:proofErr w:type="spellEnd"/>
      <w:r w:rsidRPr="0054321B">
        <w:rPr>
          <w:rFonts w:ascii="Arial" w:hAnsi="Arial" w:cs="Arial"/>
          <w:color w:val="000000"/>
          <w:lang w:val="en-GB"/>
        </w:rPr>
        <w:t xml:space="preserve">: +44 (0) 1243 531123 email: </w:t>
      </w:r>
      <w:hyperlink r:id="rId9" w:history="1">
        <w:r w:rsidR="003C7072" w:rsidRPr="0054321B">
          <w:rPr>
            <w:rStyle w:val="Hyperlink"/>
            <w:rFonts w:ascii="Arial" w:hAnsi="Arial" w:cs="Arial"/>
            <w:lang w:val="en-GB"/>
          </w:rPr>
          <w:t>clive@napierb2b.com</w:t>
        </w:r>
      </w:hyperlink>
      <w:r w:rsidRPr="0054321B">
        <w:rPr>
          <w:rFonts w:ascii="Arial" w:hAnsi="Arial" w:cs="Arial"/>
          <w:lang w:val="en-GB"/>
        </w:rPr>
        <w:t xml:space="preserve">   </w:t>
      </w:r>
      <w:hyperlink r:id="rId10" w:history="1">
        <w:r w:rsidRPr="0054321B">
          <w:rPr>
            <w:rStyle w:val="Hyperlink"/>
            <w:rFonts w:ascii="Arial" w:hAnsi="Arial" w:cs="Arial"/>
            <w:lang w:val="en-GB"/>
          </w:rPr>
          <w:t>www.napierb2b.com</w:t>
        </w:r>
      </w:hyperlink>
    </w:p>
    <w:p w14:paraId="467B44A8" w14:textId="77777777" w:rsidR="007C5A24" w:rsidRPr="0054321B" w:rsidRDefault="007C5A24" w:rsidP="008739DB">
      <w:pPr>
        <w:pStyle w:val="ListParagraph"/>
        <w:spacing w:after="0" w:line="312" w:lineRule="auto"/>
        <w:ind w:left="0"/>
        <w:rPr>
          <w:rFonts w:ascii="Arial" w:hAnsi="Arial" w:cs="Arial"/>
          <w:lang w:val="en-GB"/>
        </w:rPr>
      </w:pPr>
    </w:p>
    <w:sectPr w:rsidR="007C5A24" w:rsidRPr="0054321B" w:rsidSect="0012154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C0D2" w14:textId="77777777" w:rsidR="00136691" w:rsidRDefault="00136691" w:rsidP="004A301A">
      <w:r>
        <w:separator/>
      </w:r>
    </w:p>
  </w:endnote>
  <w:endnote w:type="continuationSeparator" w:id="0">
    <w:p w14:paraId="023F993F" w14:textId="77777777" w:rsidR="00136691" w:rsidRDefault="00136691" w:rsidP="004A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E528" w14:textId="77777777" w:rsidR="00136691" w:rsidRDefault="00136691" w:rsidP="004A301A">
      <w:r>
        <w:separator/>
      </w:r>
    </w:p>
  </w:footnote>
  <w:footnote w:type="continuationSeparator" w:id="0">
    <w:p w14:paraId="7DA52263" w14:textId="77777777" w:rsidR="00136691" w:rsidRDefault="00136691" w:rsidP="004A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4538" w14:textId="5ACED99D" w:rsidR="007C5A24" w:rsidRDefault="00137849" w:rsidP="007C5A24">
    <w:pPr>
      <w:pStyle w:val="Header"/>
      <w:jc w:val="right"/>
      <w:rPr>
        <w:noProof/>
        <w:lang w:val="en-GB" w:eastAsia="en-GB"/>
      </w:rPr>
    </w:pPr>
    <w:r>
      <w:rPr>
        <w:noProof/>
        <w:lang w:val="en-GB" w:eastAsia="en-GB"/>
      </w:rPr>
      <w:drawing>
        <wp:inline distT="0" distB="0" distL="0" distR="0" wp14:anchorId="1A2AE3FA" wp14:editId="21EB4BFC">
          <wp:extent cx="2240280" cy="502920"/>
          <wp:effectExtent l="0" t="0" r="0" b="0"/>
          <wp:docPr id="1" name="Picture 1"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502920"/>
                  </a:xfrm>
                  <a:prstGeom prst="rect">
                    <a:avLst/>
                  </a:prstGeom>
                  <a:noFill/>
                  <a:ln>
                    <a:noFill/>
                  </a:ln>
                </pic:spPr>
              </pic:pic>
            </a:graphicData>
          </a:graphic>
        </wp:inline>
      </w:drawing>
    </w:r>
  </w:p>
  <w:p w14:paraId="4ACB5F97" w14:textId="77777777" w:rsidR="007C5A24" w:rsidRPr="00153302" w:rsidRDefault="007C5A24" w:rsidP="007C5A24">
    <w:pPr>
      <w:rPr>
        <w:rFonts w:ascii="Calibri" w:hAnsi="Calibri" w:cs="Arial"/>
        <w:b/>
        <w:sz w:val="40"/>
        <w:szCs w:val="40"/>
      </w:rPr>
    </w:pPr>
    <w:r>
      <w:rPr>
        <w:rFonts w:ascii="Calibri" w:hAnsi="Calibri" w:cs="Arial"/>
        <w:b/>
        <w:sz w:val="40"/>
        <w:szCs w:val="40"/>
      </w:rPr>
      <w:t>Press release</w:t>
    </w:r>
  </w:p>
  <w:p w14:paraId="771F136C" w14:textId="77777777" w:rsidR="007C5A24" w:rsidRDefault="007C5A24" w:rsidP="007C5A24">
    <w:pPr>
      <w:pStyle w:val="Header"/>
      <w:rPr>
        <w:noProof/>
        <w:lang w:val="en-GB" w:eastAsia="en-GB"/>
      </w:rPr>
    </w:pPr>
  </w:p>
  <w:p w14:paraId="7E3901D4" w14:textId="77777777" w:rsidR="007C5A24" w:rsidRDefault="007C5A24" w:rsidP="007C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E74ED"/>
    <w:multiLevelType w:val="hybridMultilevel"/>
    <w:tmpl w:val="F89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9574E"/>
    <w:multiLevelType w:val="hybridMultilevel"/>
    <w:tmpl w:val="4BA2D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4F75E7"/>
    <w:multiLevelType w:val="hybridMultilevel"/>
    <w:tmpl w:val="8EAA7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1251B5"/>
    <w:multiLevelType w:val="hybridMultilevel"/>
    <w:tmpl w:val="9CCE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DB43EA"/>
    <w:multiLevelType w:val="hybridMultilevel"/>
    <w:tmpl w:val="78BC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C6AFF"/>
    <w:multiLevelType w:val="hybridMultilevel"/>
    <w:tmpl w:val="20DA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DE"/>
    <w:rsid w:val="000002B4"/>
    <w:rsid w:val="000060C7"/>
    <w:rsid w:val="00011370"/>
    <w:rsid w:val="0001747F"/>
    <w:rsid w:val="00027E8C"/>
    <w:rsid w:val="00033D9D"/>
    <w:rsid w:val="00037C33"/>
    <w:rsid w:val="000521AF"/>
    <w:rsid w:val="000653B0"/>
    <w:rsid w:val="0006663A"/>
    <w:rsid w:val="00091896"/>
    <w:rsid w:val="00091EC9"/>
    <w:rsid w:val="000C26A3"/>
    <w:rsid w:val="000C2F91"/>
    <w:rsid w:val="00101B18"/>
    <w:rsid w:val="00120D68"/>
    <w:rsid w:val="00121549"/>
    <w:rsid w:val="00125A65"/>
    <w:rsid w:val="001311ED"/>
    <w:rsid w:val="00136691"/>
    <w:rsid w:val="00137849"/>
    <w:rsid w:val="00137AB0"/>
    <w:rsid w:val="00153034"/>
    <w:rsid w:val="00155165"/>
    <w:rsid w:val="00165866"/>
    <w:rsid w:val="0016627B"/>
    <w:rsid w:val="001847B8"/>
    <w:rsid w:val="001873E4"/>
    <w:rsid w:val="00190692"/>
    <w:rsid w:val="0019214C"/>
    <w:rsid w:val="001A0E0C"/>
    <w:rsid w:val="001A2DD3"/>
    <w:rsid w:val="001A7EA0"/>
    <w:rsid w:val="001B51F2"/>
    <w:rsid w:val="001C2223"/>
    <w:rsid w:val="001C4373"/>
    <w:rsid w:val="001D40D2"/>
    <w:rsid w:val="001E768C"/>
    <w:rsid w:val="001F1605"/>
    <w:rsid w:val="0020459E"/>
    <w:rsid w:val="00206C33"/>
    <w:rsid w:val="00214744"/>
    <w:rsid w:val="002177EC"/>
    <w:rsid w:val="00222A97"/>
    <w:rsid w:val="00223AFF"/>
    <w:rsid w:val="00226C40"/>
    <w:rsid w:val="002477FF"/>
    <w:rsid w:val="002520E9"/>
    <w:rsid w:val="0025276A"/>
    <w:rsid w:val="002548C7"/>
    <w:rsid w:val="00255563"/>
    <w:rsid w:val="00256F45"/>
    <w:rsid w:val="00272716"/>
    <w:rsid w:val="00276001"/>
    <w:rsid w:val="0027781B"/>
    <w:rsid w:val="002851A2"/>
    <w:rsid w:val="002865F0"/>
    <w:rsid w:val="002A6E92"/>
    <w:rsid w:val="002A6F6E"/>
    <w:rsid w:val="002C1DD2"/>
    <w:rsid w:val="002C4910"/>
    <w:rsid w:val="002D213E"/>
    <w:rsid w:val="002E4F8D"/>
    <w:rsid w:val="002F3CA9"/>
    <w:rsid w:val="002F45FC"/>
    <w:rsid w:val="002F61D4"/>
    <w:rsid w:val="00304A2A"/>
    <w:rsid w:val="00305DEE"/>
    <w:rsid w:val="0031018B"/>
    <w:rsid w:val="0031078C"/>
    <w:rsid w:val="003119C6"/>
    <w:rsid w:val="00312F24"/>
    <w:rsid w:val="00315F1B"/>
    <w:rsid w:val="00342F55"/>
    <w:rsid w:val="00350521"/>
    <w:rsid w:val="003514A1"/>
    <w:rsid w:val="00353BC0"/>
    <w:rsid w:val="00374683"/>
    <w:rsid w:val="00374C15"/>
    <w:rsid w:val="0037546E"/>
    <w:rsid w:val="0037754B"/>
    <w:rsid w:val="00381CB7"/>
    <w:rsid w:val="00392168"/>
    <w:rsid w:val="003A75A4"/>
    <w:rsid w:val="003B1D74"/>
    <w:rsid w:val="003B61D6"/>
    <w:rsid w:val="003B7EE2"/>
    <w:rsid w:val="003C7072"/>
    <w:rsid w:val="003D6D0A"/>
    <w:rsid w:val="003F59A3"/>
    <w:rsid w:val="004019C5"/>
    <w:rsid w:val="00411743"/>
    <w:rsid w:val="00415D27"/>
    <w:rsid w:val="004265D2"/>
    <w:rsid w:val="00427245"/>
    <w:rsid w:val="004306C4"/>
    <w:rsid w:val="00445183"/>
    <w:rsid w:val="00446035"/>
    <w:rsid w:val="00453D87"/>
    <w:rsid w:val="0047071B"/>
    <w:rsid w:val="00481BA9"/>
    <w:rsid w:val="004A301A"/>
    <w:rsid w:val="004A51C7"/>
    <w:rsid w:val="004A707A"/>
    <w:rsid w:val="004C7E0C"/>
    <w:rsid w:val="004E6F88"/>
    <w:rsid w:val="004F2C2E"/>
    <w:rsid w:val="004F3C44"/>
    <w:rsid w:val="00500C2D"/>
    <w:rsid w:val="00522F99"/>
    <w:rsid w:val="0053356C"/>
    <w:rsid w:val="00536670"/>
    <w:rsid w:val="0054321B"/>
    <w:rsid w:val="005605ED"/>
    <w:rsid w:val="00564BED"/>
    <w:rsid w:val="00573997"/>
    <w:rsid w:val="005828E7"/>
    <w:rsid w:val="00586984"/>
    <w:rsid w:val="005900B4"/>
    <w:rsid w:val="005A7D1F"/>
    <w:rsid w:val="005B0F1B"/>
    <w:rsid w:val="005D2DD8"/>
    <w:rsid w:val="005D626A"/>
    <w:rsid w:val="005D6ECF"/>
    <w:rsid w:val="005E1204"/>
    <w:rsid w:val="005F02BC"/>
    <w:rsid w:val="006175A0"/>
    <w:rsid w:val="006221C8"/>
    <w:rsid w:val="0063308B"/>
    <w:rsid w:val="00640B77"/>
    <w:rsid w:val="00663ACD"/>
    <w:rsid w:val="006833C1"/>
    <w:rsid w:val="00686396"/>
    <w:rsid w:val="00690BBC"/>
    <w:rsid w:val="00690E62"/>
    <w:rsid w:val="0069472C"/>
    <w:rsid w:val="006968F8"/>
    <w:rsid w:val="006A2520"/>
    <w:rsid w:val="006B6193"/>
    <w:rsid w:val="006C71A8"/>
    <w:rsid w:val="006D0670"/>
    <w:rsid w:val="006D3399"/>
    <w:rsid w:val="006E615F"/>
    <w:rsid w:val="006E77DE"/>
    <w:rsid w:val="006F7834"/>
    <w:rsid w:val="0070791A"/>
    <w:rsid w:val="007100C7"/>
    <w:rsid w:val="00732A1E"/>
    <w:rsid w:val="00737669"/>
    <w:rsid w:val="00746E08"/>
    <w:rsid w:val="00750BDA"/>
    <w:rsid w:val="0077339C"/>
    <w:rsid w:val="00777A46"/>
    <w:rsid w:val="00780FBD"/>
    <w:rsid w:val="007A4FE8"/>
    <w:rsid w:val="007A5174"/>
    <w:rsid w:val="007A772D"/>
    <w:rsid w:val="007B035A"/>
    <w:rsid w:val="007B782D"/>
    <w:rsid w:val="007C5A24"/>
    <w:rsid w:val="007C6135"/>
    <w:rsid w:val="007D4720"/>
    <w:rsid w:val="007E42DC"/>
    <w:rsid w:val="0080774D"/>
    <w:rsid w:val="00817D70"/>
    <w:rsid w:val="00817D73"/>
    <w:rsid w:val="008201EC"/>
    <w:rsid w:val="00840EBF"/>
    <w:rsid w:val="00842D08"/>
    <w:rsid w:val="00855A3C"/>
    <w:rsid w:val="00861FB8"/>
    <w:rsid w:val="008673F4"/>
    <w:rsid w:val="008739DB"/>
    <w:rsid w:val="008A01FF"/>
    <w:rsid w:val="008A1AFA"/>
    <w:rsid w:val="008A26CC"/>
    <w:rsid w:val="008B1AE1"/>
    <w:rsid w:val="008B37C6"/>
    <w:rsid w:val="008C0D66"/>
    <w:rsid w:val="008D10BC"/>
    <w:rsid w:val="008D448C"/>
    <w:rsid w:val="008E4E06"/>
    <w:rsid w:val="008F7BAF"/>
    <w:rsid w:val="00915751"/>
    <w:rsid w:val="009264C5"/>
    <w:rsid w:val="00937168"/>
    <w:rsid w:val="00942767"/>
    <w:rsid w:val="00956FF9"/>
    <w:rsid w:val="0095733D"/>
    <w:rsid w:val="00957B86"/>
    <w:rsid w:val="00973797"/>
    <w:rsid w:val="009824A3"/>
    <w:rsid w:val="00985185"/>
    <w:rsid w:val="00985D63"/>
    <w:rsid w:val="009930CA"/>
    <w:rsid w:val="009934D9"/>
    <w:rsid w:val="009B746C"/>
    <w:rsid w:val="009C3557"/>
    <w:rsid w:val="009C4622"/>
    <w:rsid w:val="009E432A"/>
    <w:rsid w:val="009E4DF7"/>
    <w:rsid w:val="009E5EAC"/>
    <w:rsid w:val="009F20DB"/>
    <w:rsid w:val="00A02DD3"/>
    <w:rsid w:val="00A10213"/>
    <w:rsid w:val="00A15B41"/>
    <w:rsid w:val="00A162C4"/>
    <w:rsid w:val="00A179BD"/>
    <w:rsid w:val="00A2721D"/>
    <w:rsid w:val="00A31E30"/>
    <w:rsid w:val="00A37CC0"/>
    <w:rsid w:val="00A44395"/>
    <w:rsid w:val="00A6429B"/>
    <w:rsid w:val="00A70E52"/>
    <w:rsid w:val="00A762C5"/>
    <w:rsid w:val="00A812CB"/>
    <w:rsid w:val="00AA7B7A"/>
    <w:rsid w:val="00AB2267"/>
    <w:rsid w:val="00AB7B7E"/>
    <w:rsid w:val="00AC1885"/>
    <w:rsid w:val="00AD257B"/>
    <w:rsid w:val="00AD37CE"/>
    <w:rsid w:val="00AD5C76"/>
    <w:rsid w:val="00AE309D"/>
    <w:rsid w:val="00AF0A90"/>
    <w:rsid w:val="00AF72C5"/>
    <w:rsid w:val="00B071A1"/>
    <w:rsid w:val="00B2264D"/>
    <w:rsid w:val="00B254B3"/>
    <w:rsid w:val="00B311EF"/>
    <w:rsid w:val="00B36082"/>
    <w:rsid w:val="00B4507A"/>
    <w:rsid w:val="00B571FE"/>
    <w:rsid w:val="00B716E5"/>
    <w:rsid w:val="00B854D9"/>
    <w:rsid w:val="00BA2110"/>
    <w:rsid w:val="00BA6414"/>
    <w:rsid w:val="00BB5C51"/>
    <w:rsid w:val="00BB69EC"/>
    <w:rsid w:val="00BC2325"/>
    <w:rsid w:val="00BC76BF"/>
    <w:rsid w:val="00BD0FAD"/>
    <w:rsid w:val="00BF170B"/>
    <w:rsid w:val="00C0313B"/>
    <w:rsid w:val="00C138E7"/>
    <w:rsid w:val="00C16A8D"/>
    <w:rsid w:val="00C17761"/>
    <w:rsid w:val="00C27F87"/>
    <w:rsid w:val="00C31BE6"/>
    <w:rsid w:val="00C36C8C"/>
    <w:rsid w:val="00C424C6"/>
    <w:rsid w:val="00C465A0"/>
    <w:rsid w:val="00C510ED"/>
    <w:rsid w:val="00C51956"/>
    <w:rsid w:val="00C64AC7"/>
    <w:rsid w:val="00C72F16"/>
    <w:rsid w:val="00C74ACA"/>
    <w:rsid w:val="00C75CC2"/>
    <w:rsid w:val="00C8605C"/>
    <w:rsid w:val="00CB5783"/>
    <w:rsid w:val="00CB6275"/>
    <w:rsid w:val="00CB716E"/>
    <w:rsid w:val="00CD76BA"/>
    <w:rsid w:val="00CE5149"/>
    <w:rsid w:val="00CE64BB"/>
    <w:rsid w:val="00CF44C3"/>
    <w:rsid w:val="00D05092"/>
    <w:rsid w:val="00D07DBB"/>
    <w:rsid w:val="00D1075A"/>
    <w:rsid w:val="00D13969"/>
    <w:rsid w:val="00D153CF"/>
    <w:rsid w:val="00D23DE2"/>
    <w:rsid w:val="00D32C2E"/>
    <w:rsid w:val="00D45FCA"/>
    <w:rsid w:val="00D505E8"/>
    <w:rsid w:val="00D50DF6"/>
    <w:rsid w:val="00D54563"/>
    <w:rsid w:val="00D56CF3"/>
    <w:rsid w:val="00D62662"/>
    <w:rsid w:val="00D640C7"/>
    <w:rsid w:val="00D6573B"/>
    <w:rsid w:val="00D65899"/>
    <w:rsid w:val="00D77F81"/>
    <w:rsid w:val="00D8059D"/>
    <w:rsid w:val="00D85453"/>
    <w:rsid w:val="00D9612E"/>
    <w:rsid w:val="00D9632F"/>
    <w:rsid w:val="00D96703"/>
    <w:rsid w:val="00DA1819"/>
    <w:rsid w:val="00DB121B"/>
    <w:rsid w:val="00DB407D"/>
    <w:rsid w:val="00DE1423"/>
    <w:rsid w:val="00DE1B53"/>
    <w:rsid w:val="00DE76CB"/>
    <w:rsid w:val="00E1436F"/>
    <w:rsid w:val="00E17D08"/>
    <w:rsid w:val="00E20D2C"/>
    <w:rsid w:val="00E26DE3"/>
    <w:rsid w:val="00E42A41"/>
    <w:rsid w:val="00E5441D"/>
    <w:rsid w:val="00E7042D"/>
    <w:rsid w:val="00E72546"/>
    <w:rsid w:val="00E8585E"/>
    <w:rsid w:val="00E951DD"/>
    <w:rsid w:val="00EA71E1"/>
    <w:rsid w:val="00EB1828"/>
    <w:rsid w:val="00EB78D1"/>
    <w:rsid w:val="00EB7FCE"/>
    <w:rsid w:val="00EC5EB0"/>
    <w:rsid w:val="00ED3D32"/>
    <w:rsid w:val="00EF0C3A"/>
    <w:rsid w:val="00EF766A"/>
    <w:rsid w:val="00F033D3"/>
    <w:rsid w:val="00F05A02"/>
    <w:rsid w:val="00F23F20"/>
    <w:rsid w:val="00F26B29"/>
    <w:rsid w:val="00F50FAD"/>
    <w:rsid w:val="00F6540E"/>
    <w:rsid w:val="00F761AD"/>
    <w:rsid w:val="00FF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8D585"/>
  <w15:docId w15:val="{EAED5904-A76A-4B3C-BCF9-B73B9A7D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DE"/>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17D70"/>
    <w:rPr>
      <w:sz w:val="16"/>
      <w:szCs w:val="16"/>
    </w:rPr>
  </w:style>
  <w:style w:type="paragraph" w:styleId="CommentText">
    <w:name w:val="annotation text"/>
    <w:basedOn w:val="Normal"/>
    <w:link w:val="CommentTextChar"/>
    <w:uiPriority w:val="99"/>
    <w:unhideWhenUsed/>
    <w:rsid w:val="00817D70"/>
  </w:style>
  <w:style w:type="character" w:customStyle="1" w:styleId="CommentTextChar">
    <w:name w:val="Comment Text Char"/>
    <w:link w:val="CommentText"/>
    <w:uiPriority w:val="99"/>
    <w:rsid w:val="00817D70"/>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817D70"/>
    <w:rPr>
      <w:b/>
      <w:bCs/>
    </w:rPr>
  </w:style>
  <w:style w:type="character" w:customStyle="1" w:styleId="CommentSubjectChar">
    <w:name w:val="Comment Subject Char"/>
    <w:link w:val="CommentSubject"/>
    <w:uiPriority w:val="99"/>
    <w:semiHidden/>
    <w:rsid w:val="00817D70"/>
    <w:rPr>
      <w:rFonts w:ascii="Times New Roman" w:eastAsia="Times New Roman" w:hAnsi="Times New Roman" w:cs="Times New Roman"/>
      <w:b/>
      <w:bCs/>
      <w:lang w:val="en-US" w:eastAsia="en-US"/>
    </w:rPr>
  </w:style>
  <w:style w:type="paragraph" w:styleId="BalloonText">
    <w:name w:val="Balloon Text"/>
    <w:basedOn w:val="Normal"/>
    <w:link w:val="BalloonTextChar"/>
    <w:uiPriority w:val="99"/>
    <w:semiHidden/>
    <w:unhideWhenUsed/>
    <w:rsid w:val="00817D70"/>
    <w:rPr>
      <w:rFonts w:ascii="Tahoma" w:hAnsi="Tahoma"/>
      <w:sz w:val="16"/>
      <w:szCs w:val="16"/>
    </w:rPr>
  </w:style>
  <w:style w:type="character" w:customStyle="1" w:styleId="BalloonTextChar">
    <w:name w:val="Balloon Text Char"/>
    <w:link w:val="BalloonText"/>
    <w:uiPriority w:val="99"/>
    <w:semiHidden/>
    <w:rsid w:val="00817D70"/>
    <w:rPr>
      <w:rFonts w:ascii="Tahoma" w:eastAsia="Times New Roman" w:hAnsi="Tahoma" w:cs="Tahoma"/>
      <w:sz w:val="16"/>
      <w:szCs w:val="16"/>
      <w:lang w:val="en-US" w:eastAsia="en-US"/>
    </w:rPr>
  </w:style>
  <w:style w:type="paragraph" w:styleId="ListParagraph">
    <w:name w:val="List Paragraph"/>
    <w:basedOn w:val="Normal"/>
    <w:uiPriority w:val="34"/>
    <w:qFormat/>
    <w:rsid w:val="00CF44C3"/>
    <w:pPr>
      <w:spacing w:after="200" w:line="276" w:lineRule="auto"/>
      <w:ind w:left="720"/>
      <w:contextualSpacing/>
    </w:pPr>
    <w:rPr>
      <w:rFonts w:ascii="Calibri" w:hAnsi="Calibri"/>
      <w:sz w:val="22"/>
      <w:szCs w:val="22"/>
      <w:lang w:val="da-DK" w:eastAsia="zh-CN"/>
    </w:rPr>
  </w:style>
  <w:style w:type="paragraph" w:styleId="Header">
    <w:name w:val="header"/>
    <w:basedOn w:val="Normal"/>
    <w:link w:val="HeaderChar"/>
    <w:uiPriority w:val="99"/>
    <w:unhideWhenUsed/>
    <w:rsid w:val="004A301A"/>
    <w:pPr>
      <w:tabs>
        <w:tab w:val="center" w:pos="4513"/>
        <w:tab w:val="right" w:pos="9026"/>
      </w:tabs>
    </w:pPr>
  </w:style>
  <w:style w:type="character" w:customStyle="1" w:styleId="HeaderChar">
    <w:name w:val="Header Char"/>
    <w:link w:val="Header"/>
    <w:uiPriority w:val="99"/>
    <w:rsid w:val="004A301A"/>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4A301A"/>
    <w:pPr>
      <w:tabs>
        <w:tab w:val="center" w:pos="4513"/>
        <w:tab w:val="right" w:pos="9026"/>
      </w:tabs>
    </w:pPr>
  </w:style>
  <w:style w:type="character" w:customStyle="1" w:styleId="FooterChar">
    <w:name w:val="Footer Char"/>
    <w:link w:val="Footer"/>
    <w:uiPriority w:val="99"/>
    <w:rsid w:val="004A301A"/>
    <w:rPr>
      <w:rFonts w:ascii="Times New Roman" w:eastAsia="Times New Roman" w:hAnsi="Times New Roman" w:cs="Times New Roman"/>
      <w:lang w:val="en-US" w:eastAsia="en-US"/>
    </w:rPr>
  </w:style>
  <w:style w:type="character" w:styleId="Hyperlink">
    <w:name w:val="Hyperlink"/>
    <w:uiPriority w:val="99"/>
    <w:unhideWhenUsed/>
    <w:rsid w:val="007C5A24"/>
    <w:rPr>
      <w:color w:val="0563C1"/>
      <w:u w:val="single"/>
    </w:rPr>
  </w:style>
  <w:style w:type="paragraph" w:styleId="PlainText">
    <w:name w:val="Plain Text"/>
    <w:basedOn w:val="Normal"/>
    <w:link w:val="PlainTextChar"/>
    <w:uiPriority w:val="99"/>
    <w:unhideWhenUsed/>
    <w:qFormat/>
    <w:rsid w:val="007C5A24"/>
    <w:rPr>
      <w:rFonts w:ascii="Calibri" w:eastAsia="Calibri" w:hAnsi="Calibri"/>
      <w:sz w:val="22"/>
      <w:szCs w:val="22"/>
      <w:lang w:val="x-none" w:eastAsia="x-none"/>
    </w:rPr>
  </w:style>
  <w:style w:type="character" w:customStyle="1" w:styleId="PlainTextChar">
    <w:name w:val="Plain Text Char"/>
    <w:link w:val="PlainText"/>
    <w:uiPriority w:val="99"/>
    <w:rsid w:val="007C5A24"/>
    <w:rPr>
      <w:rFonts w:ascii="Calibri" w:hAnsi="Calibri" w:cs="Times New Roman"/>
      <w:sz w:val="22"/>
      <w:szCs w:val="22"/>
    </w:rPr>
  </w:style>
  <w:style w:type="character" w:customStyle="1" w:styleId="UnresolvedMention1">
    <w:name w:val="Unresolved Mention1"/>
    <w:basedOn w:val="DefaultParagraphFont"/>
    <w:uiPriority w:val="99"/>
    <w:semiHidden/>
    <w:unhideWhenUsed/>
    <w:rsid w:val="003C7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133">
      <w:bodyDiv w:val="1"/>
      <w:marLeft w:val="0"/>
      <w:marRight w:val="0"/>
      <w:marTop w:val="0"/>
      <w:marBottom w:val="0"/>
      <w:divBdr>
        <w:top w:val="none" w:sz="0" w:space="0" w:color="auto"/>
        <w:left w:val="none" w:sz="0" w:space="0" w:color="auto"/>
        <w:bottom w:val="none" w:sz="0" w:space="0" w:color="auto"/>
        <w:right w:val="none" w:sz="0" w:space="0" w:color="auto"/>
      </w:divBdr>
    </w:div>
    <w:div w:id="39133850">
      <w:bodyDiv w:val="1"/>
      <w:marLeft w:val="0"/>
      <w:marRight w:val="0"/>
      <w:marTop w:val="0"/>
      <w:marBottom w:val="0"/>
      <w:divBdr>
        <w:top w:val="none" w:sz="0" w:space="0" w:color="auto"/>
        <w:left w:val="none" w:sz="0" w:space="0" w:color="auto"/>
        <w:bottom w:val="none" w:sz="0" w:space="0" w:color="auto"/>
        <w:right w:val="none" w:sz="0" w:space="0" w:color="auto"/>
      </w:divBdr>
    </w:div>
    <w:div w:id="142281083">
      <w:bodyDiv w:val="1"/>
      <w:marLeft w:val="0"/>
      <w:marRight w:val="0"/>
      <w:marTop w:val="0"/>
      <w:marBottom w:val="0"/>
      <w:divBdr>
        <w:top w:val="none" w:sz="0" w:space="0" w:color="auto"/>
        <w:left w:val="none" w:sz="0" w:space="0" w:color="auto"/>
        <w:bottom w:val="none" w:sz="0" w:space="0" w:color="auto"/>
        <w:right w:val="none" w:sz="0" w:space="0" w:color="auto"/>
      </w:divBdr>
    </w:div>
    <w:div w:id="219363130">
      <w:bodyDiv w:val="1"/>
      <w:marLeft w:val="0"/>
      <w:marRight w:val="0"/>
      <w:marTop w:val="0"/>
      <w:marBottom w:val="0"/>
      <w:divBdr>
        <w:top w:val="none" w:sz="0" w:space="0" w:color="auto"/>
        <w:left w:val="none" w:sz="0" w:space="0" w:color="auto"/>
        <w:bottom w:val="none" w:sz="0" w:space="0" w:color="auto"/>
        <w:right w:val="none" w:sz="0" w:space="0" w:color="auto"/>
      </w:divBdr>
    </w:div>
    <w:div w:id="411044602">
      <w:bodyDiv w:val="1"/>
      <w:marLeft w:val="0"/>
      <w:marRight w:val="0"/>
      <w:marTop w:val="0"/>
      <w:marBottom w:val="0"/>
      <w:divBdr>
        <w:top w:val="none" w:sz="0" w:space="0" w:color="auto"/>
        <w:left w:val="none" w:sz="0" w:space="0" w:color="auto"/>
        <w:bottom w:val="none" w:sz="0" w:space="0" w:color="auto"/>
        <w:right w:val="none" w:sz="0" w:space="0" w:color="auto"/>
      </w:divBdr>
    </w:div>
    <w:div w:id="451480170">
      <w:bodyDiv w:val="1"/>
      <w:marLeft w:val="0"/>
      <w:marRight w:val="0"/>
      <w:marTop w:val="0"/>
      <w:marBottom w:val="0"/>
      <w:divBdr>
        <w:top w:val="none" w:sz="0" w:space="0" w:color="auto"/>
        <w:left w:val="none" w:sz="0" w:space="0" w:color="auto"/>
        <w:bottom w:val="none" w:sz="0" w:space="0" w:color="auto"/>
        <w:right w:val="none" w:sz="0" w:space="0" w:color="auto"/>
      </w:divBdr>
    </w:div>
    <w:div w:id="7718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elmvang@beumer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umer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apierb2b.com" TargetMode="External"/><Relationship Id="rId4" Type="http://schemas.openxmlformats.org/officeDocument/2006/relationships/webSettings" Target="webSettings.xml"/><Relationship Id="rId9" Type="http://schemas.openxmlformats.org/officeDocument/2006/relationships/hyperlink" Target="mailto:clive@napierb2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3650</CharactersWithSpaces>
  <SharedDoc>false</SharedDoc>
  <HLinks>
    <vt:vector size="18" baseType="variant">
      <vt:variant>
        <vt:i4>2949214</vt:i4>
      </vt:variant>
      <vt:variant>
        <vt:i4>6</vt:i4>
      </vt:variant>
      <vt:variant>
        <vt:i4>0</vt:i4>
      </vt:variant>
      <vt:variant>
        <vt:i4>5</vt:i4>
      </vt:variant>
      <vt:variant>
        <vt:lpwstr>mailto:mike@napierb2b.com</vt:lpwstr>
      </vt:variant>
      <vt:variant>
        <vt:lpwstr/>
      </vt:variant>
      <vt:variant>
        <vt:i4>1966188</vt:i4>
      </vt:variant>
      <vt:variant>
        <vt:i4>3</vt:i4>
      </vt:variant>
      <vt:variant>
        <vt:i4>0</vt:i4>
      </vt:variant>
      <vt:variant>
        <vt:i4>5</vt:i4>
      </vt:variant>
      <vt:variant>
        <vt:lpwstr>mailto:peter.elmvang@beumergroup.com</vt:lpwstr>
      </vt:variant>
      <vt:variant>
        <vt:lpwstr/>
      </vt:variant>
      <vt:variant>
        <vt:i4>3080300</vt:i4>
      </vt:variant>
      <vt:variant>
        <vt:i4>0</vt:i4>
      </vt:variant>
      <vt:variant>
        <vt:i4>0</vt:i4>
      </vt:variant>
      <vt:variant>
        <vt:i4>5</vt:i4>
      </vt:variant>
      <vt:variant>
        <vt:lpwstr>http://www.beumergroup.com/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Nixon</dc:creator>
  <cp:keywords/>
  <cp:lastModifiedBy>Clive Over</cp:lastModifiedBy>
  <cp:revision>3</cp:revision>
  <cp:lastPrinted>2021-05-20T09:00:00Z</cp:lastPrinted>
  <dcterms:created xsi:type="dcterms:W3CDTF">2021-12-02T15:47:00Z</dcterms:created>
  <dcterms:modified xsi:type="dcterms:W3CDTF">2021-12-02T15:48:00Z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