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F7C11" w14:textId="77777777" w:rsidR="003E2EE0" w:rsidRPr="0016133C" w:rsidRDefault="00535F51" w:rsidP="00535F51">
      <w:pPr>
        <w:spacing w:line="360" w:lineRule="auto"/>
        <w:rPr>
          <w:rFonts w:cs="Arial"/>
          <w:i/>
          <w:lang w:val="en-GB"/>
        </w:rPr>
      </w:pPr>
      <w:r w:rsidRPr="0016133C">
        <w:rPr>
          <w:rFonts w:cs="Arial"/>
          <w:i/>
          <w:iCs/>
          <w:szCs w:val="22"/>
          <w:lang w:val="en-GB"/>
        </w:rPr>
        <w:t xml:space="preserve">BEUMER Group relies on efficient belt change process on overland conveyors: </w:t>
      </w:r>
    </w:p>
    <w:p w14:paraId="7C978139" w14:textId="77777777" w:rsidR="00D726E7" w:rsidRPr="0016133C" w:rsidRDefault="00535F51" w:rsidP="00535F51">
      <w:pPr>
        <w:rPr>
          <w:rFonts w:cs="Arial"/>
          <w:b/>
          <w:bCs/>
          <w:sz w:val="32"/>
          <w:szCs w:val="28"/>
          <w:lang w:val="en-GB"/>
        </w:rPr>
      </w:pPr>
      <w:r w:rsidRPr="0016133C">
        <w:rPr>
          <w:rFonts w:cs="Arial"/>
          <w:b/>
          <w:bCs/>
          <w:sz w:val="32"/>
          <w:szCs w:val="32"/>
          <w:lang w:val="en-GB"/>
        </w:rPr>
        <w:t>For maximum availability</w:t>
      </w:r>
    </w:p>
    <w:p w14:paraId="5B4571E0" w14:textId="77777777" w:rsidR="006743D7" w:rsidRPr="0016133C" w:rsidRDefault="006743D7" w:rsidP="003E2EE0">
      <w:pPr>
        <w:rPr>
          <w:rFonts w:cs="Arial"/>
          <w:b/>
          <w:sz w:val="28"/>
          <w:szCs w:val="28"/>
          <w:lang w:val="en-GB"/>
        </w:rPr>
      </w:pPr>
    </w:p>
    <w:p w14:paraId="122E761F" w14:textId="77777777" w:rsidR="00104AD0" w:rsidRPr="0016133C" w:rsidRDefault="00104AD0" w:rsidP="00C73116">
      <w:pPr>
        <w:spacing w:line="360" w:lineRule="auto"/>
        <w:rPr>
          <w:rFonts w:cs="Arial"/>
          <w:b/>
          <w:bCs/>
          <w:color w:val="000000"/>
          <w:szCs w:val="22"/>
          <w:lang w:val="en-GB"/>
        </w:rPr>
      </w:pPr>
    </w:p>
    <w:p w14:paraId="1B762B47" w14:textId="77777777" w:rsidR="003720F5" w:rsidRPr="0016133C" w:rsidRDefault="00535F51" w:rsidP="00535F51">
      <w:pPr>
        <w:spacing w:line="360" w:lineRule="auto"/>
        <w:rPr>
          <w:rFonts w:cs="Arial"/>
          <w:b/>
          <w:bCs/>
          <w:color w:val="000000"/>
          <w:szCs w:val="22"/>
          <w:lang w:val="en-GB"/>
        </w:rPr>
      </w:pPr>
      <w:r w:rsidRPr="0016133C">
        <w:rPr>
          <w:rFonts w:cs="Arial"/>
          <w:b/>
          <w:bCs/>
          <w:color w:val="000000"/>
          <w:szCs w:val="22"/>
          <w:lang w:val="en-GB"/>
        </w:rPr>
        <w:t>BEUMER Group supplied a complex complete system composed of several belt conveyors to one of the leading cement manufacturers in Thailand, for transporting limestone from the quarry to the blending bed. After approx. four years, the belt of the almost 3.5 kilometres long overland conveyor had to be replaced quickly and efficiently. Instead of exchanging the single belt sections one after the other during long operation stops, BEUMER Group relied on a process, that allows the new belt to be inserted into the system and the old belt to be pulled out only in one go. This results in substantial time saving for the customer and avoids unplanned system failures.</w:t>
      </w:r>
    </w:p>
    <w:p w14:paraId="1F66F61F" w14:textId="77777777" w:rsidR="00CE61A8" w:rsidRPr="0016133C" w:rsidRDefault="00CE61A8" w:rsidP="00CE61A8">
      <w:pPr>
        <w:spacing w:line="360" w:lineRule="auto"/>
        <w:rPr>
          <w:rFonts w:cs="Arial"/>
          <w:b/>
          <w:bCs/>
          <w:color w:val="000000"/>
          <w:szCs w:val="22"/>
          <w:lang w:val="en-GB"/>
        </w:rPr>
      </w:pPr>
    </w:p>
    <w:p w14:paraId="4BFCC6FF" w14:textId="77777777" w:rsidR="000E7F7F" w:rsidRPr="0016133C" w:rsidRDefault="00535F51" w:rsidP="00535F51">
      <w:pPr>
        <w:spacing w:line="360" w:lineRule="auto"/>
        <w:rPr>
          <w:lang w:val="en-GB"/>
        </w:rPr>
      </w:pPr>
      <w:r w:rsidRPr="0016133C">
        <w:rPr>
          <w:rFonts w:cs="Arial"/>
          <w:szCs w:val="22"/>
          <w:lang w:val="en-GB"/>
        </w:rPr>
        <w:t>The goals for many building materials companies including TPI Polene Public Company Ltd. are being able to compete with the leading cement manufacturers and to position themselves for profitable construction projects. At this regard, the third largest cement manufacturer in Thailand needs systems that run reliably and can be adapted to the increasing requirements of the market. "TPI commissioned us in 2013 with the installation of a complex conveying system for transporting limestone from the quarry to the blending bed," says Alexander Unruh, project manager for conveying and loading technology at BEUMER Group.</w:t>
      </w:r>
    </w:p>
    <w:p w14:paraId="3B6B0645" w14:textId="77777777" w:rsidR="000E7F7F" w:rsidRPr="0016133C" w:rsidRDefault="000E7F7F" w:rsidP="00036663">
      <w:pPr>
        <w:spacing w:line="360" w:lineRule="auto"/>
        <w:rPr>
          <w:lang w:val="en-GB"/>
        </w:rPr>
      </w:pPr>
    </w:p>
    <w:p w14:paraId="13DC528C" w14:textId="77777777" w:rsidR="008A07D3" w:rsidRPr="0016133C" w:rsidRDefault="00535F51" w:rsidP="00535F51">
      <w:pPr>
        <w:pStyle w:val="Textkrper3"/>
        <w:rPr>
          <w:rFonts w:cs="Arial"/>
          <w:bCs/>
          <w:sz w:val="22"/>
          <w:szCs w:val="22"/>
          <w:lang w:val="en-GB"/>
        </w:rPr>
      </w:pPr>
      <w:r w:rsidRPr="0016133C">
        <w:rPr>
          <w:rFonts w:cs="Arial"/>
          <w:sz w:val="22"/>
          <w:szCs w:val="22"/>
          <w:lang w:val="en-GB"/>
        </w:rPr>
        <w:t xml:space="preserve">The BEUMER team designed an economically complete system made of several belt conveyors. In addition, the system provider supplied a system control (PLC), transfer stations and filter systems as well as foreign material separators. The system is dimensioned for a conveying capacity of 2,200 tons per hour. The core of the conveying system for limestone consists of two belt conveyors leading downwards, which are run in regenerative mode and are followed by a troughed belt conveyor with horizontal curves. "The material is transported from the crusher discharge conveyor to the first </w:t>
      </w:r>
      <w:r w:rsidR="00E669A5">
        <w:rPr>
          <w:rFonts w:cs="Arial"/>
          <w:sz w:val="22"/>
          <w:szCs w:val="22"/>
          <w:lang w:val="en-GB"/>
        </w:rPr>
        <w:t xml:space="preserve">two </w:t>
      </w:r>
      <w:r w:rsidRPr="0016133C">
        <w:rPr>
          <w:rFonts w:cs="Arial"/>
          <w:sz w:val="22"/>
          <w:szCs w:val="22"/>
          <w:lang w:val="en-GB"/>
        </w:rPr>
        <w:t>troughed belt conveyor</w:t>
      </w:r>
      <w:r w:rsidR="00E669A5">
        <w:rPr>
          <w:rFonts w:cs="Arial"/>
          <w:sz w:val="22"/>
          <w:szCs w:val="22"/>
          <w:lang w:val="en-GB"/>
        </w:rPr>
        <w:t>s</w:t>
      </w:r>
      <w:r w:rsidRPr="0016133C">
        <w:rPr>
          <w:rFonts w:cs="Arial"/>
          <w:sz w:val="22"/>
          <w:szCs w:val="22"/>
          <w:lang w:val="en-GB"/>
        </w:rPr>
        <w:t xml:space="preserve">," explains Unruh. "Afterwards, the material transported is transferred via an acceleration belt conveyor to an overland conveyor with a centre distance of 3,464 metres at a speed of four metres per second. The conveyor is equipped with vertical and horizontal curves and achieves a speed </w:t>
      </w:r>
      <w:r w:rsidRPr="0016133C">
        <w:rPr>
          <w:rFonts w:cs="Arial"/>
          <w:sz w:val="22"/>
          <w:szCs w:val="22"/>
          <w:lang w:val="en-GB"/>
        </w:rPr>
        <w:lastRenderedPageBreak/>
        <w:t>of 4.5 metres per second. Three following conveyors transport the material to the blending bed.</w:t>
      </w:r>
    </w:p>
    <w:p w14:paraId="0657714C" w14:textId="77777777" w:rsidR="00580F04" w:rsidRPr="0016133C" w:rsidRDefault="00580F04" w:rsidP="008A07D3">
      <w:pPr>
        <w:pStyle w:val="Textkrper3"/>
        <w:rPr>
          <w:rFonts w:cs="Arial"/>
          <w:bCs/>
          <w:sz w:val="22"/>
          <w:szCs w:val="22"/>
          <w:lang w:val="en-GB"/>
        </w:rPr>
      </w:pPr>
    </w:p>
    <w:p w14:paraId="63A21912" w14:textId="77777777" w:rsidR="00D22ADF" w:rsidRPr="0016133C" w:rsidRDefault="00535F51" w:rsidP="00535F51">
      <w:pPr>
        <w:pStyle w:val="Textkrper3"/>
        <w:rPr>
          <w:rFonts w:cs="Arial"/>
          <w:bCs/>
          <w:sz w:val="22"/>
          <w:szCs w:val="22"/>
          <w:lang w:val="en-GB"/>
        </w:rPr>
      </w:pPr>
      <w:r w:rsidRPr="0016133C">
        <w:rPr>
          <w:rFonts w:cs="Arial"/>
          <w:sz w:val="22"/>
          <w:szCs w:val="22"/>
          <w:lang w:val="en-GB"/>
        </w:rPr>
        <w:t>In order to remove the material from the blending bed and to feed the primary hopper of the raw mills, BEUMER Group supplied further belt conveying systems with an overall length of 989 metres. The BEUMER team was able to build and install all the conveyors in only eleven months. The commissioning phase of three months was followed by the performance tests. Finally the system provider handed over the complete system to the customer. "That was in 2015, but the project was not yet terminated for BEUMER Group," emphasises Unruh.</w:t>
      </w:r>
    </w:p>
    <w:p w14:paraId="5CA8A4AC" w14:textId="77777777" w:rsidR="00512E82" w:rsidRPr="0016133C" w:rsidRDefault="00512E82" w:rsidP="008A07D3">
      <w:pPr>
        <w:pStyle w:val="Textkrper3"/>
        <w:rPr>
          <w:rFonts w:cs="Arial"/>
          <w:bCs/>
          <w:sz w:val="22"/>
          <w:szCs w:val="22"/>
          <w:lang w:val="en-GB"/>
        </w:rPr>
      </w:pPr>
    </w:p>
    <w:p w14:paraId="4CC25238" w14:textId="77777777" w:rsidR="009A67B1" w:rsidRPr="0016133C" w:rsidRDefault="00535F51" w:rsidP="00535F51">
      <w:pPr>
        <w:pStyle w:val="Textkrper3"/>
        <w:rPr>
          <w:rFonts w:cs="Arial"/>
          <w:b/>
          <w:sz w:val="22"/>
          <w:szCs w:val="22"/>
          <w:lang w:val="en-GB"/>
        </w:rPr>
      </w:pPr>
      <w:r w:rsidRPr="0016133C">
        <w:rPr>
          <w:rFonts w:cs="Arial"/>
          <w:b/>
          <w:bCs/>
          <w:sz w:val="22"/>
          <w:szCs w:val="22"/>
          <w:lang w:val="en-GB"/>
        </w:rPr>
        <w:t>A constantly trouble-free operation</w:t>
      </w:r>
    </w:p>
    <w:p w14:paraId="55D91239" w14:textId="77777777" w:rsidR="008A07D3" w:rsidRPr="0016133C" w:rsidRDefault="00535F51" w:rsidP="00535F51">
      <w:pPr>
        <w:spacing w:line="360" w:lineRule="auto"/>
        <w:rPr>
          <w:lang w:val="en-GB"/>
        </w:rPr>
      </w:pPr>
      <w:r w:rsidRPr="0016133C">
        <w:rPr>
          <w:rFonts w:cs="Arial"/>
          <w:szCs w:val="22"/>
          <w:lang w:val="en-GB"/>
        </w:rPr>
        <w:t>The BEUMER technicians not only accompanied and supervised the installation and the commissioning. The standard scope of supply also included an intensive training of the operation and maintenance personnel – tasks which are performed by the extensive BEUMER customer support team. More than 1,000 employees worldwide now work for this business segment. "We support our customers from the first project meeting up to the running system, but we also make sure that the system runs safely in the long term," says BEUMER expert Unruh. After four years in continuous operation, the risk of a failure increased due to the replacement state of wear of the belt.</w:t>
      </w:r>
    </w:p>
    <w:p w14:paraId="039CF36C" w14:textId="77777777" w:rsidR="00C3541E" w:rsidRPr="0016133C" w:rsidRDefault="00C3541E" w:rsidP="008A07D3">
      <w:pPr>
        <w:pStyle w:val="Textkrper3"/>
        <w:rPr>
          <w:rFonts w:cs="Arial"/>
          <w:bCs/>
          <w:sz w:val="22"/>
          <w:szCs w:val="22"/>
          <w:lang w:val="en-GB"/>
        </w:rPr>
      </w:pPr>
    </w:p>
    <w:p w14:paraId="37331A20" w14:textId="77777777" w:rsidR="00FE69B4" w:rsidRPr="0016133C" w:rsidRDefault="00535F51" w:rsidP="00535F51">
      <w:pPr>
        <w:pStyle w:val="Textkrper3"/>
        <w:rPr>
          <w:rFonts w:cs="Arial"/>
          <w:bCs/>
          <w:sz w:val="22"/>
          <w:szCs w:val="22"/>
          <w:lang w:val="en-GB"/>
        </w:rPr>
      </w:pPr>
      <w:r w:rsidRPr="0016133C">
        <w:rPr>
          <w:rFonts w:cs="Arial"/>
          <w:sz w:val="22"/>
          <w:szCs w:val="22"/>
          <w:lang w:val="en-GB"/>
        </w:rPr>
        <w:t>The conventional belt change method would mean for the service technicians to replace the belt by changing every belt section separately. Depending on the belt coil, this could imply eight to eighteen belt sections. "Of course this would be very time consuming if the employees perform this work in one go," says Unruh. During this time, the complete system is stopped. Therefore, the cement manufacturer suggested to replace the single belt sections gradually, enabling to arrange the downtimes such to affect the working flow as little as possible. Nevertheless, the total downtime of the conveyor would still be very high and the risk of a failure would persist. "A belt change on a conveyor of this length is always critical," knows Unruh.</w:t>
      </w:r>
    </w:p>
    <w:p w14:paraId="3E7E17B0" w14:textId="77777777" w:rsidR="006460B1" w:rsidRPr="0016133C" w:rsidRDefault="006460B1" w:rsidP="008A07D3">
      <w:pPr>
        <w:pStyle w:val="Textkrper3"/>
        <w:rPr>
          <w:rFonts w:cs="Arial"/>
          <w:bCs/>
          <w:sz w:val="22"/>
          <w:szCs w:val="22"/>
          <w:lang w:val="en-GB"/>
        </w:rPr>
      </w:pPr>
    </w:p>
    <w:p w14:paraId="065FA185" w14:textId="77777777" w:rsidR="009871B2" w:rsidRPr="0016133C" w:rsidRDefault="00535F51" w:rsidP="00535F51">
      <w:pPr>
        <w:pStyle w:val="Textkrper3"/>
        <w:rPr>
          <w:rFonts w:cs="Arial"/>
          <w:b/>
          <w:sz w:val="22"/>
          <w:szCs w:val="22"/>
          <w:lang w:val="en-GB"/>
        </w:rPr>
      </w:pPr>
      <w:r w:rsidRPr="0016133C">
        <w:rPr>
          <w:rFonts w:cs="Arial"/>
          <w:b/>
          <w:bCs/>
          <w:sz w:val="22"/>
          <w:szCs w:val="22"/>
          <w:lang w:val="en-GB"/>
        </w:rPr>
        <w:t>Belt change only in one go</w:t>
      </w:r>
    </w:p>
    <w:p w14:paraId="1DC411FB" w14:textId="77777777" w:rsidR="00551702" w:rsidRPr="0016133C" w:rsidRDefault="00535F51" w:rsidP="00535F51">
      <w:pPr>
        <w:pStyle w:val="Textkrper3"/>
        <w:rPr>
          <w:rFonts w:cs="Arial"/>
          <w:bCs/>
          <w:sz w:val="22"/>
          <w:szCs w:val="22"/>
          <w:lang w:val="en-GB"/>
        </w:rPr>
      </w:pPr>
      <w:r w:rsidRPr="0016133C">
        <w:rPr>
          <w:rFonts w:cs="Arial"/>
          <w:sz w:val="22"/>
          <w:szCs w:val="22"/>
          <w:lang w:val="en-GB"/>
        </w:rPr>
        <w:t>In order to keep downtime to a minimum, the BEUMER technicians suggested a new concept that allows them to replace the entire belt at once. "During this process, the single belt coils are joint to form a long belt next to the conveying system and are then connected to the old belt," explains Unruh. "The existing drive technology and further auxiliary means are used to insert the new belt into the system, while the old one is pulled out at the same time".</w:t>
      </w:r>
    </w:p>
    <w:p w14:paraId="05F29989" w14:textId="77777777" w:rsidR="00551702" w:rsidRPr="0016133C" w:rsidRDefault="00551702" w:rsidP="0087752B">
      <w:pPr>
        <w:pStyle w:val="Textkrper3"/>
        <w:rPr>
          <w:rFonts w:cs="Arial"/>
          <w:bCs/>
          <w:sz w:val="22"/>
          <w:szCs w:val="22"/>
          <w:lang w:val="en-GB"/>
        </w:rPr>
      </w:pPr>
    </w:p>
    <w:p w14:paraId="46F8DDF5" w14:textId="77777777" w:rsidR="00C213AE" w:rsidRPr="0016133C" w:rsidRDefault="00535F51" w:rsidP="00535F51">
      <w:pPr>
        <w:pStyle w:val="Textkrper3"/>
        <w:rPr>
          <w:rFonts w:cs="Arial"/>
          <w:bCs/>
          <w:sz w:val="22"/>
          <w:szCs w:val="22"/>
          <w:lang w:val="en-GB"/>
        </w:rPr>
      </w:pPr>
      <w:r w:rsidRPr="0016133C">
        <w:rPr>
          <w:rFonts w:cs="Arial"/>
          <w:sz w:val="22"/>
          <w:szCs w:val="22"/>
          <w:lang w:val="en-GB"/>
        </w:rPr>
        <w:t>The BEUMER technicians examined the conveyor in advance to find a suitable place for the new belt. It is important that the location is directly at the system, that it is easily accessible and that the employees have enough space to prepare the belt, because the connection of the belt ends usually implies their vulcanisation; this requires space for the preparation, but also for the materials required. "The belt sections were stored outside and protected against UV-rays by a special film. The belt connections were carried out in an air-conditioned tent," says Unruh. "Why air-conditioned"?, repeats Unruh. Vulcanisation can be made more difficult by environmental conditions such as the nature of the terrain, but above all by the weather. Snow, freeze and ice or rain may imply a forced break for the employees because the process requires not only a lot of heat but also time. I wouldn't plan a belt change during a Monsoon in India for example".</w:t>
      </w:r>
    </w:p>
    <w:p w14:paraId="5467DAE4" w14:textId="77777777" w:rsidR="00C40F04" w:rsidRPr="0016133C" w:rsidRDefault="00C40F04" w:rsidP="00D333ED">
      <w:pPr>
        <w:pStyle w:val="Textkrper3"/>
        <w:rPr>
          <w:rFonts w:cs="Arial"/>
          <w:bCs/>
          <w:sz w:val="22"/>
          <w:szCs w:val="22"/>
          <w:lang w:val="en-GB"/>
        </w:rPr>
      </w:pPr>
    </w:p>
    <w:p w14:paraId="2F454355" w14:textId="77777777" w:rsidR="00D333ED" w:rsidRPr="0016133C" w:rsidRDefault="00535F51" w:rsidP="00535F51">
      <w:pPr>
        <w:pStyle w:val="Textkrper3"/>
        <w:rPr>
          <w:rFonts w:cs="Arial"/>
          <w:bCs/>
          <w:sz w:val="22"/>
          <w:szCs w:val="22"/>
          <w:lang w:val="en-GB"/>
        </w:rPr>
      </w:pPr>
      <w:r w:rsidRPr="0016133C">
        <w:rPr>
          <w:rFonts w:cs="Arial"/>
          <w:sz w:val="22"/>
          <w:szCs w:val="22"/>
          <w:lang w:val="en-GB"/>
        </w:rPr>
        <w:t>Based on the preparations and on their complex experience, the BEUMER team was able to estimate the total downtime during the belt change. The work itself was carried out by the service personnel of the customer. The supervisor of the belt supplier was on site to supervise the workmanship.</w:t>
      </w:r>
    </w:p>
    <w:p w14:paraId="0F34D9F1" w14:textId="77777777" w:rsidR="00D333ED" w:rsidRPr="0016133C" w:rsidRDefault="00D333ED" w:rsidP="00D333ED">
      <w:pPr>
        <w:pStyle w:val="Textkrper3"/>
        <w:rPr>
          <w:rFonts w:cs="Arial"/>
          <w:bCs/>
          <w:sz w:val="22"/>
          <w:szCs w:val="22"/>
          <w:lang w:val="en-GB"/>
        </w:rPr>
      </w:pPr>
    </w:p>
    <w:p w14:paraId="79999FA8" w14:textId="77777777" w:rsidR="00C40F04" w:rsidRPr="0016133C" w:rsidRDefault="00535F51" w:rsidP="00535F51">
      <w:pPr>
        <w:pStyle w:val="Textkrper3"/>
        <w:rPr>
          <w:rFonts w:cs="Arial"/>
          <w:b/>
          <w:sz w:val="22"/>
          <w:szCs w:val="22"/>
          <w:lang w:val="en-GB"/>
        </w:rPr>
      </w:pPr>
      <w:r w:rsidRPr="0016133C">
        <w:rPr>
          <w:rFonts w:cs="Arial"/>
          <w:b/>
          <w:bCs/>
          <w:sz w:val="22"/>
          <w:szCs w:val="22"/>
          <w:lang w:val="en-GB"/>
        </w:rPr>
        <w:t>Less downtime, less costs</w:t>
      </w:r>
    </w:p>
    <w:p w14:paraId="158ED736" w14:textId="77777777" w:rsidR="0009536F" w:rsidRPr="0016133C" w:rsidRDefault="00535F51" w:rsidP="00535F51">
      <w:pPr>
        <w:pStyle w:val="Textkrper3"/>
        <w:rPr>
          <w:rFonts w:cs="Arial"/>
          <w:bCs/>
          <w:sz w:val="22"/>
          <w:szCs w:val="22"/>
          <w:lang w:val="en-GB"/>
        </w:rPr>
      </w:pPr>
      <w:r w:rsidRPr="0016133C">
        <w:rPr>
          <w:rFonts w:cs="Arial"/>
          <w:sz w:val="22"/>
          <w:szCs w:val="22"/>
          <w:lang w:val="en-GB"/>
        </w:rPr>
        <w:t xml:space="preserve">"If we consider only the costs, the conventional process is less expensive," describes BEUMER expert Unruh. "However, the new process scores with its significantly reduced downtimes". This makes it profitable exactly when you consider the total cost arising for the </w:t>
      </w:r>
      <w:r w:rsidRPr="0016133C">
        <w:rPr>
          <w:rFonts w:cs="Arial"/>
          <w:sz w:val="22"/>
          <w:szCs w:val="22"/>
          <w:lang w:val="en-GB"/>
        </w:rPr>
        <w:lastRenderedPageBreak/>
        <w:t>customer in case of a downtime - for example, in case of conveying systems with a length of a few kilometres, as at TPI Polene Public Company Ltd. "And as we can change the belt only in one go, the user benefits from considerably higher safety: the risk of unplanned downtime is almost non-existent," says Unruh.</w:t>
      </w:r>
    </w:p>
    <w:p w14:paraId="23E2EABE" w14:textId="5C20D3AF" w:rsidR="00C73116" w:rsidRDefault="00C73116" w:rsidP="00FB104E">
      <w:pPr>
        <w:spacing w:line="360" w:lineRule="auto"/>
        <w:rPr>
          <w:rFonts w:cs="Arial"/>
          <w:b/>
          <w:bCs/>
          <w:color w:val="000000"/>
          <w:szCs w:val="22"/>
          <w:lang w:val="en-GB"/>
        </w:rPr>
      </w:pPr>
    </w:p>
    <w:p w14:paraId="454B338F" w14:textId="77777777" w:rsidR="001A142F" w:rsidRPr="00A779D8" w:rsidRDefault="001A142F" w:rsidP="001A142F">
      <w:pPr>
        <w:spacing w:line="360" w:lineRule="auto"/>
        <w:rPr>
          <w:rFonts w:cs="Arial"/>
          <w:i/>
          <w:iCs/>
          <w:sz w:val="20"/>
          <w:lang w:val="en-US"/>
        </w:rPr>
      </w:pPr>
      <w:r w:rsidRPr="00A779D8">
        <w:rPr>
          <w:rFonts w:cs="Arial"/>
          <w:i/>
          <w:iCs/>
          <w:sz w:val="20"/>
          <w:lang w:val="en-US"/>
        </w:rPr>
        <w:t>6,674 characters incl. spaces</w:t>
      </w:r>
    </w:p>
    <w:p w14:paraId="7265C533" w14:textId="77777777" w:rsidR="001A142F" w:rsidRPr="0016133C" w:rsidRDefault="001A142F" w:rsidP="00FB104E">
      <w:pPr>
        <w:spacing w:line="360" w:lineRule="auto"/>
        <w:rPr>
          <w:rFonts w:cs="Arial"/>
          <w:b/>
          <w:bCs/>
          <w:color w:val="000000"/>
          <w:szCs w:val="22"/>
          <w:lang w:val="en-GB"/>
        </w:rPr>
      </w:pPr>
    </w:p>
    <w:p w14:paraId="5354305F" w14:textId="77777777" w:rsidR="0009536F" w:rsidRPr="001A142F" w:rsidRDefault="00535F51" w:rsidP="00535F51">
      <w:pPr>
        <w:spacing w:line="360" w:lineRule="auto"/>
        <w:rPr>
          <w:rFonts w:cs="Arial"/>
          <w:i/>
          <w:sz w:val="20"/>
          <w:lang w:val="en-GB"/>
        </w:rPr>
      </w:pPr>
      <w:r w:rsidRPr="001A142F">
        <w:rPr>
          <w:rFonts w:cs="Arial"/>
          <w:b/>
          <w:bCs/>
          <w:i/>
          <w:sz w:val="20"/>
          <w:lang w:val="en-GB"/>
        </w:rPr>
        <w:t>Meta-Title</w:t>
      </w:r>
      <w:r w:rsidRPr="001A142F">
        <w:rPr>
          <w:rFonts w:cs="Arial"/>
          <w:i/>
          <w:sz w:val="20"/>
          <w:lang w:val="en-GB"/>
        </w:rPr>
        <w:t>: BEUMER Group: efficient belt change on overland conveyors</w:t>
      </w:r>
    </w:p>
    <w:p w14:paraId="5FD092F0" w14:textId="77777777" w:rsidR="0009536F" w:rsidRPr="001A142F" w:rsidRDefault="0009536F" w:rsidP="0009536F">
      <w:pPr>
        <w:spacing w:line="360" w:lineRule="auto"/>
        <w:rPr>
          <w:rFonts w:cs="Arial"/>
          <w:i/>
          <w:sz w:val="20"/>
          <w:lang w:val="en-GB"/>
        </w:rPr>
      </w:pPr>
    </w:p>
    <w:p w14:paraId="5FA1E6A4" w14:textId="77777777" w:rsidR="0009536F" w:rsidRPr="001A142F" w:rsidRDefault="00535F51" w:rsidP="00535F51">
      <w:pPr>
        <w:spacing w:line="360" w:lineRule="auto"/>
        <w:rPr>
          <w:rFonts w:cs="Arial"/>
          <w:i/>
          <w:sz w:val="20"/>
          <w:lang w:val="en-GB"/>
        </w:rPr>
      </w:pPr>
      <w:r w:rsidRPr="001A142F">
        <w:rPr>
          <w:rFonts w:cs="Arial"/>
          <w:b/>
          <w:bCs/>
          <w:i/>
          <w:sz w:val="20"/>
          <w:lang w:val="en-GB"/>
        </w:rPr>
        <w:t>Meta-Description</w:t>
      </w:r>
      <w:r w:rsidRPr="001A142F">
        <w:rPr>
          <w:rFonts w:cs="Arial"/>
          <w:i/>
          <w:sz w:val="20"/>
          <w:lang w:val="en-GB"/>
        </w:rPr>
        <w:t>: BEUMER Group relied on an efficient process to exchange the belt in an overland conveyor of a Thai cement manufacturer in only one go and to avoid long downtimes.</w:t>
      </w:r>
    </w:p>
    <w:p w14:paraId="6119F92B" w14:textId="77777777" w:rsidR="0009536F" w:rsidRPr="001A142F" w:rsidRDefault="0009536F" w:rsidP="0009536F">
      <w:pPr>
        <w:spacing w:line="360" w:lineRule="auto"/>
        <w:rPr>
          <w:rFonts w:cs="Arial"/>
          <w:i/>
          <w:sz w:val="20"/>
          <w:lang w:val="en-GB"/>
        </w:rPr>
      </w:pPr>
    </w:p>
    <w:p w14:paraId="3C78CD6C" w14:textId="77777777" w:rsidR="0009536F" w:rsidRPr="001A142F" w:rsidRDefault="00535F51" w:rsidP="00535F51">
      <w:pPr>
        <w:spacing w:line="360" w:lineRule="auto"/>
        <w:rPr>
          <w:rFonts w:cs="Arial"/>
          <w:b/>
          <w:i/>
          <w:sz w:val="20"/>
          <w:lang w:val="en-GB"/>
        </w:rPr>
      </w:pPr>
      <w:r w:rsidRPr="001A142F">
        <w:rPr>
          <w:rFonts w:cs="Arial"/>
          <w:b/>
          <w:bCs/>
          <w:i/>
          <w:sz w:val="20"/>
          <w:lang w:val="en-GB"/>
        </w:rPr>
        <w:t>Keywords</w:t>
      </w:r>
      <w:r w:rsidRPr="001A142F">
        <w:rPr>
          <w:rFonts w:cs="Arial"/>
          <w:i/>
          <w:sz w:val="20"/>
          <w:lang w:val="en-GB"/>
        </w:rPr>
        <w:t>: BEUMER Group; cement; overland conveyor; conveying system; limestone; belt change</w:t>
      </w:r>
    </w:p>
    <w:p w14:paraId="42FC07B9" w14:textId="6F561B23" w:rsidR="001A142F" w:rsidRPr="00A779D8" w:rsidRDefault="001A142F" w:rsidP="00535F51">
      <w:pPr>
        <w:contextualSpacing/>
        <w:rPr>
          <w:rFonts w:cs="Arial"/>
          <w:b/>
          <w:bCs/>
          <w:sz w:val="20"/>
          <w:lang w:val="en-US"/>
        </w:rPr>
      </w:pPr>
    </w:p>
    <w:p w14:paraId="555C0DD7" w14:textId="478BE252" w:rsidR="001A142F" w:rsidRPr="00A779D8" w:rsidRDefault="001A142F" w:rsidP="00535F51">
      <w:pPr>
        <w:contextualSpacing/>
        <w:rPr>
          <w:rFonts w:cs="Arial"/>
          <w:b/>
          <w:bCs/>
          <w:sz w:val="20"/>
          <w:lang w:val="en-US"/>
        </w:rPr>
      </w:pPr>
    </w:p>
    <w:p w14:paraId="5C764F3C" w14:textId="77777777" w:rsidR="001A142F" w:rsidRPr="00A779D8" w:rsidRDefault="001A142F" w:rsidP="00535F51">
      <w:pPr>
        <w:contextualSpacing/>
        <w:rPr>
          <w:rFonts w:cs="Arial"/>
          <w:b/>
          <w:bCs/>
          <w:sz w:val="20"/>
          <w:lang w:val="en-US"/>
        </w:rPr>
      </w:pPr>
    </w:p>
    <w:p w14:paraId="51C8A97D" w14:textId="4F9D75D7" w:rsidR="00752A92" w:rsidRPr="001A142F" w:rsidRDefault="00535F51" w:rsidP="001A142F">
      <w:pPr>
        <w:contextualSpacing/>
        <w:rPr>
          <w:rFonts w:cs="Arial"/>
          <w:b/>
          <w:bCs/>
          <w:sz w:val="20"/>
        </w:rPr>
      </w:pPr>
      <w:r w:rsidRPr="001A142F">
        <w:rPr>
          <w:rFonts w:cs="Arial"/>
          <w:b/>
          <w:bCs/>
          <w:sz w:val="24"/>
          <w:szCs w:val="24"/>
        </w:rPr>
        <w:t>Captions:</w:t>
      </w:r>
    </w:p>
    <w:p w14:paraId="19BCC6E1" w14:textId="18D99C83" w:rsidR="00752A92" w:rsidRPr="001A142F" w:rsidRDefault="00A779D8" w:rsidP="00752A92">
      <w:pPr>
        <w:ind w:right="-704"/>
        <w:contextualSpacing/>
        <w:rPr>
          <w:rFonts w:cs="Arial"/>
          <w:b/>
          <w:bCs/>
          <w:sz w:val="20"/>
        </w:rPr>
      </w:pPr>
      <w:r>
        <w:rPr>
          <w:rFonts w:cs="Arial"/>
          <w:b/>
          <w:bCs/>
          <w:sz w:val="20"/>
        </w:rPr>
        <w:pict w14:anchorId="6656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3pt;height:127.9pt">
            <v:imagedata r:id="rId8" o:title="20191016_080255"/>
          </v:shape>
        </w:pict>
      </w:r>
    </w:p>
    <w:p w14:paraId="7A26662C" w14:textId="77777777" w:rsidR="004B2C81" w:rsidRPr="001A142F" w:rsidRDefault="00535F51" w:rsidP="00535F51">
      <w:pPr>
        <w:ind w:right="-704"/>
        <w:contextualSpacing/>
        <w:rPr>
          <w:rFonts w:cs="Arial"/>
          <w:sz w:val="20"/>
          <w:lang w:val="en-GB"/>
        </w:rPr>
      </w:pPr>
      <w:r w:rsidRPr="001A142F">
        <w:rPr>
          <w:rFonts w:cs="Arial"/>
          <w:b/>
          <w:bCs/>
          <w:sz w:val="20"/>
          <w:lang w:val="en-GB"/>
        </w:rPr>
        <w:t>Picture 1:</w:t>
      </w:r>
      <w:r w:rsidRPr="001A142F">
        <w:rPr>
          <w:rFonts w:cs="Arial"/>
          <w:sz w:val="20"/>
          <w:lang w:val="en-GB"/>
        </w:rPr>
        <w:t xml:space="preserve"> The Thai cement manufacturer TPI commissioned BEUMER Group in 2013 with the installation of a complex conveying system to transport limestone from a quarry to a blending bed.</w:t>
      </w:r>
    </w:p>
    <w:p w14:paraId="1AE03A54" w14:textId="782E0743" w:rsidR="004B2C81" w:rsidRPr="001A142F" w:rsidRDefault="00A779D8" w:rsidP="001A142F">
      <w:pPr>
        <w:ind w:right="-704"/>
        <w:contextualSpacing/>
        <w:rPr>
          <w:rFonts w:cs="Arial"/>
          <w:sz w:val="20"/>
        </w:rPr>
      </w:pPr>
      <w:r>
        <w:rPr>
          <w:rFonts w:cs="Arial"/>
          <w:color w:val="000000"/>
          <w:sz w:val="20"/>
        </w:rPr>
        <w:lastRenderedPageBreak/>
        <w:pict w14:anchorId="13986834">
          <v:shape id="_x0000_i1026" type="#_x0000_t75" style="width:96.7pt;height:127.9pt">
            <v:imagedata r:id="rId9" o:title="012"/>
          </v:shape>
        </w:pict>
      </w:r>
    </w:p>
    <w:p w14:paraId="272A77F1" w14:textId="77777777" w:rsidR="00752A92" w:rsidRPr="001A142F" w:rsidRDefault="00535F51" w:rsidP="00535F51">
      <w:pPr>
        <w:spacing w:before="100" w:beforeAutospacing="1" w:after="100" w:afterAutospacing="1"/>
        <w:contextualSpacing/>
        <w:rPr>
          <w:rFonts w:cs="Arial"/>
          <w:color w:val="000000"/>
          <w:sz w:val="20"/>
          <w:lang w:val="en-GB"/>
        </w:rPr>
      </w:pPr>
      <w:r w:rsidRPr="001A142F">
        <w:rPr>
          <w:rFonts w:cs="Arial"/>
          <w:b/>
          <w:bCs/>
          <w:color w:val="000000"/>
          <w:sz w:val="20"/>
          <w:lang w:val="en-GB"/>
        </w:rPr>
        <w:t>Picture 2:</w:t>
      </w:r>
      <w:r w:rsidRPr="001A142F">
        <w:rPr>
          <w:rFonts w:cs="Arial"/>
          <w:color w:val="000000"/>
          <w:sz w:val="20"/>
          <w:lang w:val="en-GB"/>
        </w:rPr>
        <w:t xml:space="preserve"> After approx. four years, the old belt of the almost 3.5 kilometres long overland conveyor had to be replaced quickly and efficiently.</w:t>
      </w:r>
    </w:p>
    <w:p w14:paraId="211B9686" w14:textId="41CA9CC5" w:rsidR="00752A92" w:rsidRDefault="00752A92" w:rsidP="004B2C81">
      <w:pPr>
        <w:rPr>
          <w:rFonts w:cs="Arial"/>
          <w:color w:val="000000"/>
          <w:sz w:val="20"/>
          <w:lang w:val="en-GB"/>
        </w:rPr>
      </w:pPr>
    </w:p>
    <w:p w14:paraId="14ED0198" w14:textId="77777777" w:rsidR="001A142F" w:rsidRPr="001A142F" w:rsidRDefault="001A142F" w:rsidP="004B2C81">
      <w:pPr>
        <w:rPr>
          <w:rFonts w:cs="Arial"/>
          <w:color w:val="000000"/>
          <w:sz w:val="20"/>
          <w:lang w:val="en-GB"/>
        </w:rPr>
      </w:pPr>
    </w:p>
    <w:p w14:paraId="1C0667B4" w14:textId="03B813CF" w:rsidR="002F0CD2" w:rsidRPr="001A142F" w:rsidRDefault="00A779D8" w:rsidP="004B2C81">
      <w:pPr>
        <w:rPr>
          <w:rFonts w:cs="Arial"/>
          <w:color w:val="000000"/>
          <w:sz w:val="20"/>
        </w:rPr>
      </w:pPr>
      <w:r>
        <w:rPr>
          <w:rFonts w:cs="Arial"/>
          <w:color w:val="000000"/>
          <w:sz w:val="20"/>
        </w:rPr>
        <w:pict w14:anchorId="58E24671">
          <v:shape id="_x0000_i1027" type="#_x0000_t75" style="width:208.5pt;height:127.9pt">
            <v:imagedata r:id="rId10" o:title="019 -neuer Gurt wird neben dem Förderer vorbereitet"/>
          </v:shape>
        </w:pict>
      </w:r>
    </w:p>
    <w:p w14:paraId="3CC52342" w14:textId="77777777" w:rsidR="002F0CD2" w:rsidRPr="001A142F" w:rsidRDefault="00535F51" w:rsidP="00535F51">
      <w:pPr>
        <w:rPr>
          <w:rFonts w:cs="Arial"/>
          <w:bCs/>
          <w:sz w:val="20"/>
          <w:lang w:val="en-GB"/>
        </w:rPr>
      </w:pPr>
      <w:r w:rsidRPr="001A142F">
        <w:rPr>
          <w:rFonts w:cs="Arial"/>
          <w:b/>
          <w:bCs/>
          <w:color w:val="000000"/>
          <w:sz w:val="20"/>
          <w:lang w:val="en-GB"/>
        </w:rPr>
        <w:t>Picture 3:</w:t>
      </w:r>
      <w:r w:rsidRPr="001A142F">
        <w:rPr>
          <w:rFonts w:cs="Arial"/>
          <w:sz w:val="20"/>
          <w:lang w:val="en-GB"/>
        </w:rPr>
        <w:t xml:space="preserve"> The new belt is stored next to the conveying system.</w:t>
      </w:r>
    </w:p>
    <w:p w14:paraId="71E65DA9" w14:textId="77777777" w:rsidR="002F0CD2" w:rsidRPr="001A142F" w:rsidRDefault="002F0CD2" w:rsidP="004B2C81">
      <w:pPr>
        <w:rPr>
          <w:rFonts w:cs="Arial"/>
          <w:bCs/>
          <w:sz w:val="20"/>
          <w:lang w:val="en-GB"/>
        </w:rPr>
      </w:pPr>
    </w:p>
    <w:p w14:paraId="2DA40F90" w14:textId="77777777" w:rsidR="009E315F" w:rsidRPr="001A142F" w:rsidRDefault="009E315F" w:rsidP="004B2C81">
      <w:pPr>
        <w:rPr>
          <w:rFonts w:cs="Arial"/>
          <w:bCs/>
          <w:sz w:val="20"/>
          <w:lang w:val="en-GB"/>
        </w:rPr>
      </w:pPr>
    </w:p>
    <w:p w14:paraId="3419DCE6" w14:textId="33D1690E" w:rsidR="009E315F" w:rsidRPr="001A142F" w:rsidRDefault="00A779D8" w:rsidP="004B2C81">
      <w:pPr>
        <w:rPr>
          <w:rFonts w:cs="Arial"/>
          <w:bCs/>
          <w:sz w:val="20"/>
        </w:rPr>
      </w:pPr>
      <w:r>
        <w:rPr>
          <w:rFonts w:cs="Arial"/>
          <w:bCs/>
          <w:sz w:val="20"/>
        </w:rPr>
        <w:pict w14:anchorId="7BB535B0">
          <v:shape id="_x0000_i1028" type="#_x0000_t75" style="width:127.9pt;height:127.9pt">
            <v:imagedata r:id="rId11" o:title="023_Vorbereitung des neuen Gurts neben dem Förderer"/>
          </v:shape>
        </w:pict>
      </w:r>
    </w:p>
    <w:p w14:paraId="5F3C3932" w14:textId="77777777" w:rsidR="009E315F" w:rsidRPr="001A142F" w:rsidRDefault="00535F51" w:rsidP="00535F51">
      <w:pPr>
        <w:rPr>
          <w:rFonts w:cs="Arial"/>
          <w:bCs/>
          <w:sz w:val="20"/>
          <w:lang w:val="en-GB"/>
        </w:rPr>
      </w:pPr>
      <w:r w:rsidRPr="001A142F">
        <w:rPr>
          <w:rFonts w:cs="Arial"/>
          <w:b/>
          <w:bCs/>
          <w:sz w:val="20"/>
          <w:lang w:val="en-GB"/>
        </w:rPr>
        <w:t>Picture 4:</w:t>
      </w:r>
      <w:r w:rsidRPr="001A142F">
        <w:rPr>
          <w:rFonts w:cs="Arial"/>
          <w:sz w:val="20"/>
          <w:lang w:val="en-GB"/>
        </w:rPr>
        <w:t xml:space="preserve"> The single belt coils are vulcanised to a long belt next to the conveying system and joint to the old belt.</w:t>
      </w:r>
    </w:p>
    <w:p w14:paraId="246B249C" w14:textId="77777777" w:rsidR="002F0CD2" w:rsidRPr="001A142F" w:rsidRDefault="002F0CD2" w:rsidP="004B2C81">
      <w:pPr>
        <w:rPr>
          <w:rFonts w:cs="Arial"/>
          <w:color w:val="000000"/>
          <w:sz w:val="20"/>
          <w:lang w:val="en-GB"/>
        </w:rPr>
      </w:pPr>
    </w:p>
    <w:p w14:paraId="3D68284C" w14:textId="77777777" w:rsidR="009E315F" w:rsidRPr="001A142F" w:rsidRDefault="009E315F" w:rsidP="004B2C81">
      <w:pPr>
        <w:rPr>
          <w:rFonts w:cs="Arial"/>
          <w:color w:val="000000"/>
          <w:sz w:val="20"/>
          <w:lang w:val="en-GB"/>
        </w:rPr>
      </w:pPr>
    </w:p>
    <w:p w14:paraId="0126F47F" w14:textId="02EF5D0D" w:rsidR="009E315F" w:rsidRPr="001A142F" w:rsidRDefault="00A779D8" w:rsidP="004B2C81">
      <w:pPr>
        <w:rPr>
          <w:rFonts w:cs="Arial"/>
          <w:color w:val="000000"/>
          <w:sz w:val="20"/>
        </w:rPr>
      </w:pPr>
      <w:r>
        <w:rPr>
          <w:rFonts w:cs="Arial"/>
          <w:color w:val="000000"/>
          <w:sz w:val="20"/>
        </w:rPr>
        <w:lastRenderedPageBreak/>
        <w:pict w14:anchorId="71D99C91">
          <v:shape id="_x0000_i1029" type="#_x0000_t75" style="width:204.2pt;height:126.8pt">
            <v:imagedata r:id="rId12" o:title="20191017_150922"/>
          </v:shape>
        </w:pict>
      </w:r>
    </w:p>
    <w:p w14:paraId="4E7E54BF" w14:textId="77777777" w:rsidR="009E315F" w:rsidRPr="001A142F" w:rsidRDefault="00535F51" w:rsidP="00535F51">
      <w:pPr>
        <w:rPr>
          <w:rFonts w:cs="Arial"/>
          <w:color w:val="000000"/>
          <w:sz w:val="20"/>
          <w:lang w:val="en-GB"/>
        </w:rPr>
      </w:pPr>
      <w:r w:rsidRPr="001A142F">
        <w:rPr>
          <w:rFonts w:cs="Arial"/>
          <w:b/>
          <w:bCs/>
          <w:color w:val="000000"/>
          <w:sz w:val="20"/>
          <w:lang w:val="en-GB"/>
        </w:rPr>
        <w:t>Picture 5:</w:t>
      </w:r>
      <w:r w:rsidRPr="001A142F">
        <w:rPr>
          <w:rFonts w:cs="Arial"/>
          <w:color w:val="000000"/>
          <w:sz w:val="20"/>
          <w:lang w:val="en-GB"/>
        </w:rPr>
        <w:t xml:space="preserve"> The "flaking": The single belt layers are stacked to a belt stack with a length of just under 7,000 metres.</w:t>
      </w:r>
    </w:p>
    <w:p w14:paraId="5F860E75" w14:textId="77777777" w:rsidR="009E315F" w:rsidRPr="001A142F" w:rsidRDefault="009E315F" w:rsidP="004B2C81">
      <w:pPr>
        <w:rPr>
          <w:rFonts w:cs="Arial"/>
          <w:color w:val="000000"/>
          <w:sz w:val="20"/>
          <w:lang w:val="en-GB"/>
        </w:rPr>
      </w:pPr>
    </w:p>
    <w:p w14:paraId="34E59976" w14:textId="77777777" w:rsidR="009E315F" w:rsidRPr="001A142F" w:rsidRDefault="009E315F" w:rsidP="004B2C81">
      <w:pPr>
        <w:rPr>
          <w:rFonts w:cs="Arial"/>
          <w:color w:val="000000"/>
          <w:sz w:val="20"/>
          <w:lang w:val="en-GB"/>
        </w:rPr>
      </w:pPr>
    </w:p>
    <w:p w14:paraId="2F13D5A4" w14:textId="5FB107D1" w:rsidR="00D4230E" w:rsidRPr="001A142F" w:rsidRDefault="00A779D8" w:rsidP="004B2C81">
      <w:pPr>
        <w:rPr>
          <w:rFonts w:cs="Arial"/>
          <w:color w:val="000000"/>
          <w:sz w:val="20"/>
        </w:rPr>
      </w:pPr>
      <w:r>
        <w:rPr>
          <w:rFonts w:cs="Arial"/>
          <w:color w:val="000000"/>
          <w:sz w:val="20"/>
        </w:rPr>
        <w:pict w14:anchorId="44585BCA">
          <v:shape id="_x0000_i1030" type="#_x0000_t75" style="width:3in;height:126.8pt">
            <v:imagedata r:id="rId13" o:title="20191018_104524_freilegen der Stahlseile"/>
          </v:shape>
        </w:pict>
      </w:r>
    </w:p>
    <w:p w14:paraId="26F7CEF2" w14:textId="77777777" w:rsidR="009E315F" w:rsidRPr="001A142F" w:rsidRDefault="00535F51" w:rsidP="00535F51">
      <w:pPr>
        <w:rPr>
          <w:rFonts w:cs="Arial"/>
          <w:color w:val="000000"/>
          <w:sz w:val="20"/>
          <w:lang w:val="en-GB"/>
        </w:rPr>
      </w:pPr>
      <w:r w:rsidRPr="001A142F">
        <w:rPr>
          <w:rFonts w:cs="Arial"/>
          <w:b/>
          <w:bCs/>
          <w:color w:val="000000"/>
          <w:sz w:val="20"/>
          <w:lang w:val="en-GB"/>
        </w:rPr>
        <w:t>Picture 6:</w:t>
      </w:r>
      <w:r w:rsidRPr="001A142F">
        <w:rPr>
          <w:rFonts w:cs="Arial"/>
          <w:color w:val="000000"/>
          <w:sz w:val="20"/>
          <w:lang w:val="en-GB"/>
        </w:rPr>
        <w:t xml:space="preserve"> The service technicians prepare the belt enabling the connection of the belt ends.</w:t>
      </w:r>
    </w:p>
    <w:p w14:paraId="0BCACFA4" w14:textId="77777777" w:rsidR="00D4230E" w:rsidRPr="001A142F" w:rsidRDefault="00D4230E" w:rsidP="004B2C81">
      <w:pPr>
        <w:rPr>
          <w:rFonts w:cs="Arial"/>
          <w:color w:val="000000"/>
          <w:sz w:val="20"/>
          <w:lang w:val="en-GB"/>
        </w:rPr>
      </w:pPr>
    </w:p>
    <w:p w14:paraId="7E8C831E" w14:textId="77777777" w:rsidR="00D4230E" w:rsidRPr="001A142F" w:rsidRDefault="00D4230E" w:rsidP="004B2C81">
      <w:pPr>
        <w:rPr>
          <w:rFonts w:cs="Arial"/>
          <w:color w:val="000000"/>
          <w:sz w:val="20"/>
          <w:lang w:val="en-GB"/>
        </w:rPr>
      </w:pPr>
    </w:p>
    <w:p w14:paraId="72B84DDF" w14:textId="2D0DBBEE" w:rsidR="00702411" w:rsidRPr="001A142F" w:rsidRDefault="00A779D8" w:rsidP="004B2C81">
      <w:pPr>
        <w:rPr>
          <w:rFonts w:cs="Arial"/>
          <w:color w:val="000000"/>
          <w:sz w:val="20"/>
        </w:rPr>
      </w:pPr>
      <w:r>
        <w:rPr>
          <w:rFonts w:cs="Arial"/>
          <w:color w:val="000000"/>
          <w:sz w:val="20"/>
        </w:rPr>
        <w:pict w14:anchorId="0CC62AA1">
          <v:shape id="_x0000_i1031" type="#_x0000_t75" style="width:174.1pt;height:127.9pt">
            <v:imagedata r:id="rId14" o:title="DSCF2876"/>
          </v:shape>
        </w:pict>
      </w:r>
      <w:r w:rsidR="001A142F">
        <w:rPr>
          <w:rFonts w:cs="Arial"/>
          <w:color w:val="000000"/>
          <w:sz w:val="20"/>
        </w:rPr>
        <w:tab/>
      </w:r>
      <w:r>
        <w:rPr>
          <w:rFonts w:cs="Arial"/>
          <w:color w:val="000000"/>
          <w:sz w:val="20"/>
        </w:rPr>
        <w:pict w14:anchorId="295E1897">
          <v:shape id="_x0000_i1032" type="#_x0000_t75" style="width:189.15pt;height:127.9pt">
            <v:imagedata r:id="rId15" o:title="DSCF3164"/>
          </v:shape>
        </w:pict>
      </w:r>
    </w:p>
    <w:p w14:paraId="23905887" w14:textId="4F27373C" w:rsidR="00702411" w:rsidRPr="001A142F" w:rsidRDefault="00535F51" w:rsidP="00535F51">
      <w:pPr>
        <w:rPr>
          <w:rFonts w:cs="Arial"/>
          <w:color w:val="000000"/>
          <w:sz w:val="20"/>
          <w:lang w:val="en-GB"/>
        </w:rPr>
      </w:pPr>
      <w:r w:rsidRPr="001A142F">
        <w:rPr>
          <w:rFonts w:cs="Arial"/>
          <w:b/>
          <w:bCs/>
          <w:color w:val="000000"/>
          <w:sz w:val="20"/>
          <w:lang w:val="en-GB"/>
        </w:rPr>
        <w:t>Picture 7 and 8:</w:t>
      </w:r>
      <w:r w:rsidRPr="001A142F">
        <w:rPr>
          <w:rFonts w:cs="Arial"/>
          <w:color w:val="000000"/>
          <w:sz w:val="20"/>
          <w:lang w:val="en-GB"/>
        </w:rPr>
        <w:t xml:space="preserve"> The new belt is inserted and the old belt pulled out of the system at the same time</w:t>
      </w:r>
    </w:p>
    <w:p w14:paraId="2E7EEA04" w14:textId="55E46089" w:rsidR="001A142F" w:rsidRPr="001A142F" w:rsidRDefault="001A142F" w:rsidP="00535F51">
      <w:pPr>
        <w:rPr>
          <w:rFonts w:cs="Arial"/>
          <w:color w:val="000000"/>
          <w:sz w:val="20"/>
          <w:lang w:val="en-GB"/>
        </w:rPr>
      </w:pPr>
    </w:p>
    <w:p w14:paraId="1891700D" w14:textId="77777777" w:rsidR="001A142F" w:rsidRPr="001A142F" w:rsidRDefault="001A142F" w:rsidP="001A142F">
      <w:pPr>
        <w:spacing w:line="360" w:lineRule="auto"/>
        <w:ind w:right="-704"/>
        <w:outlineLvl w:val="0"/>
        <w:rPr>
          <w:rFonts w:cs="Arial"/>
          <w:b/>
          <w:bCs/>
          <w:color w:val="000000"/>
          <w:sz w:val="20"/>
          <w:lang w:val="en-US"/>
        </w:rPr>
      </w:pPr>
      <w:r w:rsidRPr="001A142F">
        <w:rPr>
          <w:rFonts w:cs="Arial"/>
          <w:b/>
          <w:bCs/>
          <w:color w:val="000000"/>
          <w:sz w:val="20"/>
          <w:lang w:val="en-US"/>
        </w:rPr>
        <w:t>Picture credits: BEUMER Group GmbH &amp; Co. KG</w:t>
      </w:r>
    </w:p>
    <w:p w14:paraId="1E8455E7" w14:textId="0D34C9BA" w:rsidR="001A142F" w:rsidRPr="001A142F" w:rsidRDefault="001A142F" w:rsidP="001A142F">
      <w:pPr>
        <w:spacing w:line="360" w:lineRule="auto"/>
        <w:ind w:right="-704"/>
        <w:outlineLvl w:val="0"/>
        <w:rPr>
          <w:color w:val="FF0000"/>
          <w:sz w:val="28"/>
          <w:szCs w:val="24"/>
          <w:lang w:val="en-US"/>
        </w:rPr>
      </w:pPr>
      <w:r w:rsidRPr="001A142F">
        <w:rPr>
          <w:rFonts w:cs="Arial"/>
          <w:b/>
          <w:color w:val="FF0000"/>
          <w:sz w:val="28"/>
          <w:szCs w:val="28"/>
          <w:lang w:val="en-US"/>
        </w:rPr>
        <w:t xml:space="preserve">The high-resolution pictures can be downloaded </w:t>
      </w:r>
      <w:hyperlink r:id="rId16" w:history="1">
        <w:r w:rsidRPr="00A779D8">
          <w:rPr>
            <w:rStyle w:val="Hyperlink"/>
            <w:rFonts w:ascii="Arial" w:hAnsi="Arial" w:cs="Arial"/>
            <w:b/>
            <w:sz w:val="28"/>
            <w:szCs w:val="28"/>
            <w:lang w:val="en-US"/>
          </w:rPr>
          <w:t>here</w:t>
        </w:r>
      </w:hyperlink>
      <w:r w:rsidRPr="001A142F">
        <w:rPr>
          <w:rFonts w:cs="Arial"/>
          <w:b/>
          <w:color w:val="FF0000"/>
          <w:sz w:val="28"/>
          <w:szCs w:val="28"/>
          <w:lang w:val="en-US"/>
        </w:rPr>
        <w:t>.</w:t>
      </w:r>
    </w:p>
    <w:p w14:paraId="55E034B7" w14:textId="77777777" w:rsidR="001A142F" w:rsidRPr="001A142F" w:rsidRDefault="001A142F" w:rsidP="001A142F">
      <w:pPr>
        <w:pStyle w:val="NurText"/>
        <w:spacing w:line="360" w:lineRule="auto"/>
        <w:rPr>
          <w:rFonts w:ascii="Arial" w:hAnsi="Arial" w:cs="Arial"/>
          <w:sz w:val="22"/>
          <w:szCs w:val="22"/>
          <w:lang w:val="en-US"/>
        </w:rPr>
      </w:pPr>
    </w:p>
    <w:p w14:paraId="15533A5B" w14:textId="77777777" w:rsidR="001A142F" w:rsidRPr="001A142F" w:rsidRDefault="001A142F" w:rsidP="001A142F">
      <w:pPr>
        <w:pStyle w:val="NurText"/>
        <w:spacing w:line="360" w:lineRule="auto"/>
        <w:rPr>
          <w:rFonts w:ascii="Arial" w:hAnsi="Arial" w:cs="Arial"/>
          <w:sz w:val="20"/>
          <w:szCs w:val="20"/>
          <w:lang w:val="en-US"/>
        </w:rPr>
      </w:pPr>
    </w:p>
    <w:p w14:paraId="34F281C9" w14:textId="77777777" w:rsidR="001A142F" w:rsidRPr="00003E27" w:rsidRDefault="001A142F" w:rsidP="001A142F">
      <w:pPr>
        <w:pStyle w:val="NurText"/>
        <w:spacing w:line="360" w:lineRule="auto"/>
        <w:rPr>
          <w:rFonts w:ascii="Arial" w:hAnsi="Arial" w:cs="Arial"/>
          <w:sz w:val="20"/>
          <w:szCs w:val="20"/>
        </w:rPr>
      </w:pPr>
      <w:r w:rsidRPr="001A142F">
        <w:rPr>
          <w:rFonts w:ascii="Arial" w:hAnsi="Arial" w:cs="Arial"/>
          <w:sz w:val="20"/>
          <w:szCs w:val="20"/>
          <w:lang w:val="en-US"/>
        </w:rPr>
        <w:lastRenderedPageBreak/>
        <w:t xml:space="preserve">The BEUMER Group is an international leader in the manufacture of intralogistics systems for conveying, loading, palletising, packaging, sortation, and distribution. With 4,500 employees worldwide, the BEUMER Group has annual sales of about EUR 950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r w:rsidRPr="00003E27">
        <w:rPr>
          <w:rFonts w:ascii="Arial" w:hAnsi="Arial" w:cs="Arial"/>
          <w:sz w:val="20"/>
          <w:szCs w:val="20"/>
        </w:rPr>
        <w:t xml:space="preserve">For further information visit </w:t>
      </w:r>
      <w:hyperlink r:id="rId17"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355853BE" w14:textId="77777777" w:rsidR="001A142F" w:rsidRPr="0016133C" w:rsidRDefault="001A142F" w:rsidP="00535F51">
      <w:pPr>
        <w:rPr>
          <w:rFonts w:cs="Arial"/>
          <w:color w:val="000000"/>
          <w:szCs w:val="22"/>
          <w:lang w:val="en-GB"/>
        </w:rPr>
      </w:pPr>
    </w:p>
    <w:sectPr w:rsidR="001A142F" w:rsidRPr="0016133C" w:rsidSect="0051290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D7FB" w14:textId="77777777" w:rsidR="00F24719" w:rsidRDefault="00F24719">
      <w:r>
        <w:separator/>
      </w:r>
    </w:p>
  </w:endnote>
  <w:endnote w:type="continuationSeparator" w:id="0">
    <w:p w14:paraId="0F03AAED" w14:textId="77777777" w:rsidR="00F24719" w:rsidRDefault="00F24719">
      <w:r>
        <w:continuationSeparator/>
      </w:r>
    </w:p>
  </w:endnote>
  <w:endnote w:type="continuationNotice" w:id="1">
    <w:p w14:paraId="765EC327" w14:textId="77777777" w:rsidR="00F24719" w:rsidRDefault="00F2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A42C" w14:textId="77777777" w:rsidR="00F135F1" w:rsidRPr="001A142F" w:rsidRDefault="00F135F1" w:rsidP="007608C4">
    <w:pPr>
      <w:rPr>
        <w:rStyle w:val="Seitenzahl"/>
        <w:sz w:val="16"/>
        <w:szCs w:val="16"/>
      </w:rPr>
    </w:pPr>
  </w:p>
  <w:p w14:paraId="1EFD188F" w14:textId="77777777" w:rsidR="008D7D09" w:rsidRPr="001A142F" w:rsidRDefault="008D7D09" w:rsidP="008D7D09">
    <w:pPr>
      <w:rPr>
        <w:sz w:val="16"/>
        <w:szCs w:val="16"/>
      </w:rPr>
    </w:pPr>
    <w:r w:rsidRPr="001A142F">
      <w:rPr>
        <w:rFonts w:cs="Arial"/>
        <w:b/>
        <w:sz w:val="16"/>
        <w:szCs w:val="16"/>
        <w:lang w:val="en-GB"/>
      </w:rPr>
      <w:t xml:space="preserve">PR contact BEUMER Group GmbH &amp; Co. </w:t>
    </w:r>
    <w:r w:rsidRPr="001A142F">
      <w:rPr>
        <w:rFonts w:cs="Arial"/>
        <w:b/>
        <w:sz w:val="16"/>
        <w:szCs w:val="16"/>
      </w:rPr>
      <w:t>KG</w:t>
    </w:r>
    <w:r w:rsidRPr="001A142F">
      <w:rPr>
        <w:rFonts w:cs="Arial"/>
        <w:b/>
        <w:sz w:val="16"/>
        <w:szCs w:val="16"/>
      </w:rPr>
      <w:br/>
      <w:t>Regina Schnathmann:</w:t>
    </w:r>
    <w:r w:rsidRPr="001A142F">
      <w:rPr>
        <w:sz w:val="16"/>
        <w:szCs w:val="16"/>
      </w:rPr>
      <w:t xml:space="preserve"> Tel. + 49 (0) 2521 24 381, </w:t>
    </w:r>
    <w:hyperlink r:id="rId1" w:history="1">
      <w:r w:rsidRPr="001A142F">
        <w:rPr>
          <w:rStyle w:val="Hyperlink"/>
          <w:rFonts w:ascii="Arial" w:hAnsi="Arial" w:cs="Arial"/>
          <w:sz w:val="16"/>
          <w:szCs w:val="16"/>
        </w:rPr>
        <w:t>Regina.Schnathmann@beumer.com</w:t>
      </w:r>
    </w:hyperlink>
    <w:r w:rsidRPr="001A142F">
      <w:rPr>
        <w:sz w:val="16"/>
        <w:szCs w:val="16"/>
      </w:rPr>
      <w:t xml:space="preserve"> </w:t>
    </w:r>
    <w:r w:rsidRPr="001A142F">
      <w:rPr>
        <w:b/>
        <w:sz w:val="16"/>
        <w:szCs w:val="16"/>
      </w:rPr>
      <w:br/>
      <w:t xml:space="preserve">Verena Breuer: </w:t>
    </w:r>
    <w:r w:rsidRPr="001A142F">
      <w:rPr>
        <w:sz w:val="16"/>
        <w:szCs w:val="16"/>
      </w:rPr>
      <w:t xml:space="preserve">Tel. + 49 (0) 2521 24 317, </w:t>
    </w:r>
    <w:hyperlink r:id="rId2" w:history="1">
      <w:r w:rsidRPr="001A142F">
        <w:rPr>
          <w:rStyle w:val="Hyperlink"/>
          <w:rFonts w:ascii="Arial" w:hAnsi="Arial" w:cs="Arial"/>
          <w:sz w:val="16"/>
          <w:szCs w:val="16"/>
        </w:rPr>
        <w:t>Verena.Breuer@beumer.com</w:t>
      </w:r>
    </w:hyperlink>
    <w:r w:rsidRPr="001A142F">
      <w:rPr>
        <w:sz w:val="16"/>
        <w:szCs w:val="16"/>
      </w:rPr>
      <w:t xml:space="preserve">  </w:t>
    </w:r>
    <w:hyperlink r:id="rId3" w:history="1">
      <w:r w:rsidRPr="001A142F">
        <w:rPr>
          <w:rStyle w:val="Hyperlink"/>
          <w:sz w:val="16"/>
          <w:szCs w:val="16"/>
        </w:rPr>
        <w:t>www.beumer.com</w:t>
      </w:r>
    </w:hyperlink>
    <w:r w:rsidRPr="001A142F">
      <w:rPr>
        <w:sz w:val="16"/>
        <w:szCs w:val="16"/>
      </w:rPr>
      <w:t xml:space="preserve">   </w:t>
    </w:r>
  </w:p>
  <w:p w14:paraId="6EA3E111" w14:textId="77777777" w:rsidR="008D7D09" w:rsidRPr="001A142F" w:rsidRDefault="008D7D09" w:rsidP="008D7D09">
    <w:pPr>
      <w:rPr>
        <w:sz w:val="16"/>
        <w:szCs w:val="16"/>
      </w:rPr>
    </w:pPr>
  </w:p>
  <w:p w14:paraId="1FFE2F15" w14:textId="77777777" w:rsidR="008D7D09" w:rsidRPr="001A142F" w:rsidRDefault="008D7D09" w:rsidP="008D7D09">
    <w:pPr>
      <w:rPr>
        <w:color w:val="000000"/>
        <w:sz w:val="16"/>
        <w:szCs w:val="16"/>
      </w:rPr>
    </w:pPr>
    <w:r w:rsidRPr="001A142F">
      <w:rPr>
        <w:b/>
        <w:sz w:val="16"/>
        <w:szCs w:val="16"/>
      </w:rPr>
      <w:t>Agency</w:t>
    </w:r>
    <w:r w:rsidRPr="001A142F">
      <w:rPr>
        <w:b/>
        <w:sz w:val="16"/>
        <w:szCs w:val="16"/>
      </w:rPr>
      <w:br/>
    </w:r>
    <w:r w:rsidRPr="001A142F">
      <w:rPr>
        <w:color w:val="000000"/>
        <w:sz w:val="16"/>
        <w:szCs w:val="16"/>
      </w:rPr>
      <w:t>a1kommunikation Schweizer GmbH, Frau Kirsten Ludwig</w:t>
    </w:r>
    <w:r w:rsidRPr="001A142F">
      <w:rPr>
        <w:color w:val="000000"/>
        <w:sz w:val="16"/>
        <w:szCs w:val="16"/>
      </w:rPr>
      <w:br/>
      <w:t xml:space="preserve">Tel. + 49 (0) 711 9454161 20, </w:t>
    </w:r>
    <w:hyperlink r:id="rId4" w:history="1">
      <w:r w:rsidRPr="001A142F">
        <w:rPr>
          <w:rStyle w:val="Hyperlink"/>
          <w:rFonts w:ascii="Arial" w:hAnsi="Arial" w:cs="Arial"/>
          <w:sz w:val="16"/>
          <w:szCs w:val="16"/>
        </w:rPr>
        <w:t>klu@a1kommunikation.de</w:t>
      </w:r>
    </w:hyperlink>
    <w:r w:rsidRPr="001A142F">
      <w:rPr>
        <w:rFonts w:cs="Arial"/>
        <w:sz w:val="16"/>
        <w:szCs w:val="16"/>
      </w:rPr>
      <w:t xml:space="preserve"> </w:t>
    </w:r>
    <w:r w:rsidRPr="001A142F">
      <w:rPr>
        <w:color w:val="000000"/>
        <w:sz w:val="16"/>
        <w:szCs w:val="16"/>
      </w:rPr>
      <w:t xml:space="preserve"> </w:t>
    </w:r>
    <w:hyperlink r:id="rId5" w:history="1">
      <w:r w:rsidRPr="001A142F">
        <w:rPr>
          <w:rStyle w:val="Hyperlink"/>
          <w:sz w:val="16"/>
          <w:szCs w:val="16"/>
        </w:rPr>
        <w:t>www.a1kommunikation.de</w:t>
      </w:r>
    </w:hyperlink>
    <w:r w:rsidRPr="001A142F">
      <w:rPr>
        <w:color w:val="000000"/>
        <w:sz w:val="16"/>
        <w:szCs w:val="16"/>
      </w:rPr>
      <w:t xml:space="preserve"> </w:t>
    </w:r>
  </w:p>
  <w:p w14:paraId="7560ED4D" w14:textId="77777777" w:rsidR="008D7D09" w:rsidRPr="001A142F" w:rsidRDefault="008D7D09" w:rsidP="008D7D09">
    <w:pPr>
      <w:rPr>
        <w:b/>
        <w:color w:val="000000"/>
        <w:sz w:val="16"/>
        <w:szCs w:val="16"/>
      </w:rPr>
    </w:pPr>
  </w:p>
  <w:p w14:paraId="6C92B31C" w14:textId="19ADD497" w:rsidR="00F135F1" w:rsidRPr="001A142F" w:rsidRDefault="00535F51" w:rsidP="00391955">
    <w:pPr>
      <w:rPr>
        <w:sz w:val="16"/>
        <w:szCs w:val="16"/>
        <w:lang w:val="en-GB"/>
      </w:rPr>
    </w:pPr>
    <w:r w:rsidRPr="001A142F">
      <w:rPr>
        <w:rFonts w:cs="Arial"/>
        <w:b/>
        <w:bCs/>
        <w:color w:val="000000"/>
        <w:sz w:val="16"/>
        <w:szCs w:val="16"/>
        <w:lang w:val="en-GB"/>
      </w:rPr>
      <w:t>Reprinting free – copy requested</w:t>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b/>
        <w:bCs/>
        <w:color w:val="000000"/>
        <w:sz w:val="16"/>
        <w:szCs w:val="16"/>
        <w:lang w:val="en-GB"/>
      </w:rPr>
      <w:tab/>
    </w:r>
    <w:r w:rsidRPr="001A142F">
      <w:rPr>
        <w:rFonts w:cs="Arial"/>
        <w:sz w:val="16"/>
        <w:szCs w:val="16"/>
        <w:lang w:val="en-GB"/>
      </w:rPr>
      <w:t xml:space="preserve">page  </w:t>
    </w:r>
    <w:r w:rsidRPr="001A142F">
      <w:rPr>
        <w:sz w:val="16"/>
        <w:szCs w:val="16"/>
      </w:rPr>
      <w:fldChar w:fldCharType="begin"/>
    </w:r>
    <w:r w:rsidRPr="001A142F">
      <w:rPr>
        <w:noProof/>
        <w:sz w:val="16"/>
        <w:szCs w:val="16"/>
        <w:lang w:val="en-GB"/>
      </w:rPr>
      <w:instrText xml:space="preserve"> PAGE </w:instrText>
    </w:r>
    <w:r w:rsidRPr="001A142F">
      <w:rPr>
        <w:sz w:val="16"/>
        <w:szCs w:val="16"/>
      </w:rPr>
      <w:fldChar w:fldCharType="separate"/>
    </w:r>
    <w:r w:rsidRPr="001A142F">
      <w:rPr>
        <w:noProof/>
        <w:sz w:val="16"/>
        <w:szCs w:val="16"/>
        <w:lang w:val="en-GB"/>
      </w:rPr>
      <w:t>3</w:t>
    </w:r>
    <w:r w:rsidRPr="001A142F">
      <w:rPr>
        <w:sz w:val="16"/>
        <w:szCs w:val="16"/>
      </w:rPr>
      <w:fldChar w:fldCharType="end"/>
    </w:r>
    <w:r w:rsidRPr="001A142F">
      <w:rPr>
        <w:rFonts w:cs="Arial"/>
        <w:sz w:val="16"/>
        <w:szCs w:val="16"/>
        <w:lang w:val="en-GB"/>
      </w:rPr>
      <w:t>/</w:t>
    </w:r>
    <w:r w:rsidRPr="001A142F">
      <w:rPr>
        <w:sz w:val="16"/>
        <w:szCs w:val="16"/>
      </w:rPr>
      <w:fldChar w:fldCharType="begin"/>
    </w:r>
    <w:r w:rsidRPr="001A142F">
      <w:rPr>
        <w:sz w:val="16"/>
        <w:szCs w:val="16"/>
        <w:lang w:val="en-GB"/>
      </w:rPr>
      <w:instrText xml:space="preserve"> NUMPAGES </w:instrText>
    </w:r>
    <w:r w:rsidRPr="001A142F">
      <w:rPr>
        <w:sz w:val="16"/>
        <w:szCs w:val="16"/>
      </w:rPr>
      <w:fldChar w:fldCharType="separate"/>
    </w:r>
    <w:r w:rsidRPr="001A142F">
      <w:rPr>
        <w:noProof/>
        <w:sz w:val="16"/>
        <w:szCs w:val="16"/>
        <w:lang w:val="en-GB"/>
      </w:rPr>
      <w:t>5</w:t>
    </w:r>
    <w:r w:rsidRPr="001A14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9ED5" w14:textId="77777777" w:rsidR="00F135F1" w:rsidRPr="001A142F" w:rsidRDefault="00535F51" w:rsidP="00535F51">
    <w:pPr>
      <w:ind w:left="7788"/>
      <w:jc w:val="right"/>
      <w:rPr>
        <w:rStyle w:val="Seitenzahl"/>
        <w:rFonts w:cs="Arial"/>
        <w:sz w:val="16"/>
        <w:szCs w:val="16"/>
      </w:rPr>
    </w:pPr>
    <w:r w:rsidRPr="001A142F">
      <w:rPr>
        <w:rFonts w:cs="Arial"/>
        <w:sz w:val="16"/>
        <w:szCs w:val="16"/>
      </w:rPr>
      <w:t xml:space="preserve">Page </w:t>
    </w:r>
    <w:r w:rsidRPr="001A142F">
      <w:rPr>
        <w:sz w:val="16"/>
        <w:szCs w:val="16"/>
      </w:rPr>
      <w:fldChar w:fldCharType="begin"/>
    </w:r>
    <w:r w:rsidRPr="001A142F">
      <w:rPr>
        <w:sz w:val="16"/>
        <w:szCs w:val="16"/>
      </w:rPr>
      <w:instrText xml:space="preserve"> PAGE </w:instrText>
    </w:r>
    <w:r w:rsidRPr="001A142F">
      <w:rPr>
        <w:sz w:val="16"/>
        <w:szCs w:val="16"/>
      </w:rPr>
      <w:fldChar w:fldCharType="separate"/>
    </w:r>
    <w:r w:rsidRPr="001A142F">
      <w:rPr>
        <w:noProof/>
        <w:sz w:val="16"/>
        <w:szCs w:val="16"/>
      </w:rPr>
      <w:t>1</w:t>
    </w:r>
    <w:r w:rsidRPr="001A142F">
      <w:rPr>
        <w:sz w:val="16"/>
        <w:szCs w:val="16"/>
      </w:rPr>
      <w:fldChar w:fldCharType="end"/>
    </w:r>
    <w:r w:rsidRPr="001A142F">
      <w:rPr>
        <w:rFonts w:cs="Arial"/>
        <w:sz w:val="16"/>
        <w:szCs w:val="16"/>
      </w:rPr>
      <w:t>/</w:t>
    </w:r>
    <w:r w:rsidR="001A142F" w:rsidRPr="001A142F">
      <w:rPr>
        <w:sz w:val="16"/>
        <w:szCs w:val="16"/>
      </w:rPr>
      <w:fldChar w:fldCharType="begin"/>
    </w:r>
    <w:r w:rsidR="001A142F" w:rsidRPr="001A142F">
      <w:rPr>
        <w:sz w:val="16"/>
        <w:szCs w:val="16"/>
      </w:rPr>
      <w:instrText xml:space="preserve"> NUMPAGES </w:instrText>
    </w:r>
    <w:r w:rsidR="001A142F" w:rsidRPr="001A142F">
      <w:rPr>
        <w:sz w:val="16"/>
        <w:szCs w:val="16"/>
      </w:rPr>
      <w:fldChar w:fldCharType="separate"/>
    </w:r>
    <w:r w:rsidRPr="001A142F">
      <w:rPr>
        <w:noProof/>
        <w:sz w:val="16"/>
        <w:szCs w:val="16"/>
      </w:rPr>
      <w:t>5</w:t>
    </w:r>
    <w:r w:rsidR="001A142F" w:rsidRPr="001A142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211E1" w14:textId="77777777" w:rsidR="00F24719" w:rsidRDefault="00F24719">
      <w:r>
        <w:separator/>
      </w:r>
    </w:p>
  </w:footnote>
  <w:footnote w:type="continuationSeparator" w:id="0">
    <w:p w14:paraId="48309885" w14:textId="77777777" w:rsidR="00F24719" w:rsidRDefault="00F24719">
      <w:r>
        <w:continuationSeparator/>
      </w:r>
    </w:p>
  </w:footnote>
  <w:footnote w:type="continuationNotice" w:id="1">
    <w:p w14:paraId="4C74D466" w14:textId="77777777" w:rsidR="00F24719" w:rsidRDefault="00F24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E293" w14:textId="77777777" w:rsidR="00F135F1" w:rsidRDefault="00F135F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14:paraId="27C6D34E" w14:textId="77777777" w:rsidR="00F135F1" w:rsidRDefault="00F135F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1ED5" w14:textId="77777777" w:rsidR="00F135F1" w:rsidRDefault="00A779D8" w:rsidP="00741271">
    <w:pPr>
      <w:ind w:left="6237"/>
      <w:rPr>
        <w:rFonts w:cs="Arial"/>
        <w:b/>
        <w:sz w:val="40"/>
        <w:szCs w:val="40"/>
      </w:rPr>
    </w:pPr>
    <w:r>
      <w:rPr>
        <w:noProof/>
      </w:rPr>
      <w:pict w14:anchorId="00DED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style="position:absolute;left:0;text-align:left;margin-left:278.55pt;margin-top:16.4pt;width:185.35pt;height:41.65pt;z-index:251657216;visibility:visible">
          <v:imagedata r:id="rId1" o:title="Logo_BEUMERGROUP_Originalfarbe_RGB"/>
        </v:shape>
      </w:pict>
    </w:r>
  </w:p>
  <w:p w14:paraId="2F8F97BD" w14:textId="77777777" w:rsidR="00F135F1" w:rsidRDefault="00F135F1" w:rsidP="00741271">
    <w:pPr>
      <w:ind w:left="6521"/>
      <w:rPr>
        <w:rFonts w:cs="Arial"/>
        <w:b/>
        <w:sz w:val="40"/>
        <w:szCs w:val="40"/>
      </w:rPr>
    </w:pPr>
  </w:p>
  <w:p w14:paraId="32BCF6A4" w14:textId="77777777" w:rsidR="00F135F1" w:rsidRPr="00741271" w:rsidRDefault="00535F51" w:rsidP="00535F51">
    <w:pPr>
      <w:rPr>
        <w:rFonts w:cs="Arial"/>
        <w:b/>
        <w:sz w:val="40"/>
        <w:szCs w:val="40"/>
      </w:rPr>
    </w:pPr>
    <w:r>
      <w:rPr>
        <w:rFonts w:cs="Arial"/>
        <w:b/>
        <w:bCs/>
        <w:sz w:val="40"/>
        <w:szCs w:val="40"/>
      </w:rPr>
      <w:t>Case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2CFD" w14:textId="77777777" w:rsidR="00F135F1" w:rsidRDefault="00A779D8" w:rsidP="00741271">
    <w:pPr>
      <w:ind w:left="6237"/>
      <w:rPr>
        <w:rFonts w:cs="Arial"/>
        <w:b/>
        <w:sz w:val="40"/>
        <w:szCs w:val="40"/>
      </w:rPr>
    </w:pPr>
    <w:r>
      <w:rPr>
        <w:noProof/>
      </w:rPr>
      <w:pict w14:anchorId="7EF00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8.55pt;margin-top:16.4pt;width:185.35pt;height:41.65pt;z-index:251658240;visibility:visible">
          <v:imagedata r:id="rId1" o:title="Logo_BEUMERGROUP_Originalfarbe_RGB"/>
        </v:shape>
      </w:pict>
    </w:r>
  </w:p>
  <w:p w14:paraId="4EB797F6" w14:textId="77777777" w:rsidR="00F135F1" w:rsidRDefault="00F135F1" w:rsidP="00741271">
    <w:pPr>
      <w:ind w:left="6521"/>
      <w:rPr>
        <w:rFonts w:cs="Arial"/>
        <w:b/>
        <w:sz w:val="40"/>
        <w:szCs w:val="40"/>
      </w:rPr>
    </w:pPr>
  </w:p>
  <w:p w14:paraId="744D9F17" w14:textId="77777777" w:rsidR="00F135F1" w:rsidRPr="00741271" w:rsidRDefault="00535F51" w:rsidP="00535F51">
    <w:pPr>
      <w:rPr>
        <w:rFonts w:cs="Arial"/>
        <w:b/>
        <w:sz w:val="40"/>
        <w:szCs w:val="40"/>
      </w:rPr>
    </w:pPr>
    <w:r>
      <w:rPr>
        <w:rFonts w:cs="Arial"/>
        <w:b/>
        <w:bCs/>
        <w:sz w:val="40"/>
        <w:szCs w:val="40"/>
      </w:rPr>
      <w:t>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67381F"/>
    <w:multiLevelType w:val="hybridMultilevel"/>
    <w:tmpl w:val="CF28EF08"/>
    <w:lvl w:ilvl="0" w:tplc="3A20319E">
      <w:start w:val="20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2F87"/>
    <w:rsid w:val="00003F4F"/>
    <w:rsid w:val="0000433D"/>
    <w:rsid w:val="0000521D"/>
    <w:rsid w:val="0001001B"/>
    <w:rsid w:val="0001212F"/>
    <w:rsid w:val="00012409"/>
    <w:rsid w:val="00012E01"/>
    <w:rsid w:val="000136DA"/>
    <w:rsid w:val="000140DD"/>
    <w:rsid w:val="00014D3A"/>
    <w:rsid w:val="00020448"/>
    <w:rsid w:val="000207D9"/>
    <w:rsid w:val="000212E2"/>
    <w:rsid w:val="00024649"/>
    <w:rsid w:val="0002658D"/>
    <w:rsid w:val="000300F7"/>
    <w:rsid w:val="000303BA"/>
    <w:rsid w:val="00032F6A"/>
    <w:rsid w:val="00036663"/>
    <w:rsid w:val="00036F00"/>
    <w:rsid w:val="0003754B"/>
    <w:rsid w:val="00041AB4"/>
    <w:rsid w:val="00043EE7"/>
    <w:rsid w:val="000511C6"/>
    <w:rsid w:val="00051878"/>
    <w:rsid w:val="000528D5"/>
    <w:rsid w:val="00053369"/>
    <w:rsid w:val="00054781"/>
    <w:rsid w:val="00057D4C"/>
    <w:rsid w:val="00063B5A"/>
    <w:rsid w:val="00067D1F"/>
    <w:rsid w:val="0007188B"/>
    <w:rsid w:val="00071F59"/>
    <w:rsid w:val="000728E0"/>
    <w:rsid w:val="00072A77"/>
    <w:rsid w:val="000740CD"/>
    <w:rsid w:val="000808EF"/>
    <w:rsid w:val="00081454"/>
    <w:rsid w:val="00082991"/>
    <w:rsid w:val="000849EA"/>
    <w:rsid w:val="00085A6D"/>
    <w:rsid w:val="00085C3E"/>
    <w:rsid w:val="00087D8E"/>
    <w:rsid w:val="00091D04"/>
    <w:rsid w:val="0009536F"/>
    <w:rsid w:val="00095FAB"/>
    <w:rsid w:val="000A6299"/>
    <w:rsid w:val="000A658A"/>
    <w:rsid w:val="000B1175"/>
    <w:rsid w:val="000B190A"/>
    <w:rsid w:val="000B599E"/>
    <w:rsid w:val="000B72AD"/>
    <w:rsid w:val="000C153D"/>
    <w:rsid w:val="000C1852"/>
    <w:rsid w:val="000C463B"/>
    <w:rsid w:val="000C4C2C"/>
    <w:rsid w:val="000C6525"/>
    <w:rsid w:val="000C653A"/>
    <w:rsid w:val="000C6FAB"/>
    <w:rsid w:val="000C74B6"/>
    <w:rsid w:val="000C7EA0"/>
    <w:rsid w:val="000D0231"/>
    <w:rsid w:val="000D1FD3"/>
    <w:rsid w:val="000D2A27"/>
    <w:rsid w:val="000D4EE3"/>
    <w:rsid w:val="000D5736"/>
    <w:rsid w:val="000D7663"/>
    <w:rsid w:val="000E1816"/>
    <w:rsid w:val="000E1E93"/>
    <w:rsid w:val="000E6309"/>
    <w:rsid w:val="000E6A3D"/>
    <w:rsid w:val="000E7F7F"/>
    <w:rsid w:val="000F2624"/>
    <w:rsid w:val="000F4E9B"/>
    <w:rsid w:val="000F620F"/>
    <w:rsid w:val="00101146"/>
    <w:rsid w:val="00101F27"/>
    <w:rsid w:val="00102AF2"/>
    <w:rsid w:val="00102E17"/>
    <w:rsid w:val="00104AD0"/>
    <w:rsid w:val="001052FD"/>
    <w:rsid w:val="00105AB2"/>
    <w:rsid w:val="0011041B"/>
    <w:rsid w:val="00113A13"/>
    <w:rsid w:val="001150B6"/>
    <w:rsid w:val="00120A6D"/>
    <w:rsid w:val="001221C4"/>
    <w:rsid w:val="00132726"/>
    <w:rsid w:val="00133320"/>
    <w:rsid w:val="00134C84"/>
    <w:rsid w:val="001360CD"/>
    <w:rsid w:val="00143C4A"/>
    <w:rsid w:val="0014456A"/>
    <w:rsid w:val="00144E99"/>
    <w:rsid w:val="00146670"/>
    <w:rsid w:val="001467E0"/>
    <w:rsid w:val="00147D89"/>
    <w:rsid w:val="00152CA3"/>
    <w:rsid w:val="00155156"/>
    <w:rsid w:val="00155572"/>
    <w:rsid w:val="0016133C"/>
    <w:rsid w:val="0016150F"/>
    <w:rsid w:val="00161AAE"/>
    <w:rsid w:val="0016314B"/>
    <w:rsid w:val="00165655"/>
    <w:rsid w:val="0016732B"/>
    <w:rsid w:val="001678AC"/>
    <w:rsid w:val="001732C2"/>
    <w:rsid w:val="00173D72"/>
    <w:rsid w:val="0017762C"/>
    <w:rsid w:val="001838DA"/>
    <w:rsid w:val="00184D7C"/>
    <w:rsid w:val="00186312"/>
    <w:rsid w:val="00186F6A"/>
    <w:rsid w:val="00187B4D"/>
    <w:rsid w:val="00187F5A"/>
    <w:rsid w:val="00192070"/>
    <w:rsid w:val="00192930"/>
    <w:rsid w:val="00194861"/>
    <w:rsid w:val="00195E6A"/>
    <w:rsid w:val="00196C30"/>
    <w:rsid w:val="00196E1C"/>
    <w:rsid w:val="001A142F"/>
    <w:rsid w:val="001A45B4"/>
    <w:rsid w:val="001A4D1B"/>
    <w:rsid w:val="001A5214"/>
    <w:rsid w:val="001A5A57"/>
    <w:rsid w:val="001A5B27"/>
    <w:rsid w:val="001A715E"/>
    <w:rsid w:val="001A7759"/>
    <w:rsid w:val="001B3B7C"/>
    <w:rsid w:val="001B6C83"/>
    <w:rsid w:val="001C0E1E"/>
    <w:rsid w:val="001C0E5B"/>
    <w:rsid w:val="001C19D8"/>
    <w:rsid w:val="001C28BF"/>
    <w:rsid w:val="001C6647"/>
    <w:rsid w:val="001C6D5E"/>
    <w:rsid w:val="001D0BBE"/>
    <w:rsid w:val="001D158C"/>
    <w:rsid w:val="001D1EFA"/>
    <w:rsid w:val="001D3474"/>
    <w:rsid w:val="001D3B5B"/>
    <w:rsid w:val="001D452A"/>
    <w:rsid w:val="001D634B"/>
    <w:rsid w:val="001E75CB"/>
    <w:rsid w:val="001F0840"/>
    <w:rsid w:val="001F0E1B"/>
    <w:rsid w:val="001F257E"/>
    <w:rsid w:val="001F510C"/>
    <w:rsid w:val="00202741"/>
    <w:rsid w:val="002027BD"/>
    <w:rsid w:val="002035CE"/>
    <w:rsid w:val="0020424B"/>
    <w:rsid w:val="00206234"/>
    <w:rsid w:val="002066AE"/>
    <w:rsid w:val="002078AC"/>
    <w:rsid w:val="00207C13"/>
    <w:rsid w:val="00207CF2"/>
    <w:rsid w:val="002138C3"/>
    <w:rsid w:val="002167E4"/>
    <w:rsid w:val="00222875"/>
    <w:rsid w:val="00222D65"/>
    <w:rsid w:val="002255A6"/>
    <w:rsid w:val="00225A1A"/>
    <w:rsid w:val="00227B29"/>
    <w:rsid w:val="002322C8"/>
    <w:rsid w:val="00232F63"/>
    <w:rsid w:val="002330E9"/>
    <w:rsid w:val="00233DBC"/>
    <w:rsid w:val="00234595"/>
    <w:rsid w:val="00234CBC"/>
    <w:rsid w:val="002353F2"/>
    <w:rsid w:val="00240849"/>
    <w:rsid w:val="00243807"/>
    <w:rsid w:val="002438F1"/>
    <w:rsid w:val="00243FCE"/>
    <w:rsid w:val="00244222"/>
    <w:rsid w:val="00246628"/>
    <w:rsid w:val="00250337"/>
    <w:rsid w:val="00253293"/>
    <w:rsid w:val="00255EFB"/>
    <w:rsid w:val="002573B1"/>
    <w:rsid w:val="0025791D"/>
    <w:rsid w:val="002605A6"/>
    <w:rsid w:val="00261034"/>
    <w:rsid w:val="0026204C"/>
    <w:rsid w:val="002634B5"/>
    <w:rsid w:val="00263AFE"/>
    <w:rsid w:val="00265358"/>
    <w:rsid w:val="0026690C"/>
    <w:rsid w:val="002669E5"/>
    <w:rsid w:val="00270F18"/>
    <w:rsid w:val="00271FC6"/>
    <w:rsid w:val="002746C6"/>
    <w:rsid w:val="00281157"/>
    <w:rsid w:val="002823C3"/>
    <w:rsid w:val="00293540"/>
    <w:rsid w:val="00295778"/>
    <w:rsid w:val="002A111F"/>
    <w:rsid w:val="002B02D6"/>
    <w:rsid w:val="002B0CAA"/>
    <w:rsid w:val="002B1E95"/>
    <w:rsid w:val="002B5EA6"/>
    <w:rsid w:val="002C294D"/>
    <w:rsid w:val="002C34EB"/>
    <w:rsid w:val="002C6321"/>
    <w:rsid w:val="002C736E"/>
    <w:rsid w:val="002D1083"/>
    <w:rsid w:val="002D335D"/>
    <w:rsid w:val="002D71A8"/>
    <w:rsid w:val="002E03DE"/>
    <w:rsid w:val="002E152B"/>
    <w:rsid w:val="002E1D4C"/>
    <w:rsid w:val="002E2BA2"/>
    <w:rsid w:val="002E3664"/>
    <w:rsid w:val="002E7054"/>
    <w:rsid w:val="002F0CD2"/>
    <w:rsid w:val="002F113F"/>
    <w:rsid w:val="002F1805"/>
    <w:rsid w:val="002F259B"/>
    <w:rsid w:val="002F4251"/>
    <w:rsid w:val="002F531C"/>
    <w:rsid w:val="003010C5"/>
    <w:rsid w:val="00303724"/>
    <w:rsid w:val="00303A6A"/>
    <w:rsid w:val="00305A96"/>
    <w:rsid w:val="003068DA"/>
    <w:rsid w:val="00306A1E"/>
    <w:rsid w:val="00311587"/>
    <w:rsid w:val="0031175E"/>
    <w:rsid w:val="003119B6"/>
    <w:rsid w:val="00311E8E"/>
    <w:rsid w:val="003134BC"/>
    <w:rsid w:val="0031412C"/>
    <w:rsid w:val="0031674C"/>
    <w:rsid w:val="00320272"/>
    <w:rsid w:val="00320C50"/>
    <w:rsid w:val="00321D2B"/>
    <w:rsid w:val="003233C9"/>
    <w:rsid w:val="00323D66"/>
    <w:rsid w:val="00324FAC"/>
    <w:rsid w:val="0032577E"/>
    <w:rsid w:val="003300A4"/>
    <w:rsid w:val="003306BB"/>
    <w:rsid w:val="00330778"/>
    <w:rsid w:val="00331E3E"/>
    <w:rsid w:val="00332EB0"/>
    <w:rsid w:val="00335905"/>
    <w:rsid w:val="00335CC8"/>
    <w:rsid w:val="00336940"/>
    <w:rsid w:val="003377D3"/>
    <w:rsid w:val="00337DCF"/>
    <w:rsid w:val="0034336F"/>
    <w:rsid w:val="0034690F"/>
    <w:rsid w:val="00356E87"/>
    <w:rsid w:val="0035761E"/>
    <w:rsid w:val="0036047C"/>
    <w:rsid w:val="00361DD9"/>
    <w:rsid w:val="00365868"/>
    <w:rsid w:val="00366F1C"/>
    <w:rsid w:val="00367F8C"/>
    <w:rsid w:val="0037133B"/>
    <w:rsid w:val="003720F5"/>
    <w:rsid w:val="003739D5"/>
    <w:rsid w:val="00373E0C"/>
    <w:rsid w:val="00374654"/>
    <w:rsid w:val="00375B82"/>
    <w:rsid w:val="003777B4"/>
    <w:rsid w:val="00377E54"/>
    <w:rsid w:val="00382BD2"/>
    <w:rsid w:val="00390624"/>
    <w:rsid w:val="00391955"/>
    <w:rsid w:val="003A0614"/>
    <w:rsid w:val="003A2DE9"/>
    <w:rsid w:val="003A3360"/>
    <w:rsid w:val="003B24AF"/>
    <w:rsid w:val="003B2602"/>
    <w:rsid w:val="003B4826"/>
    <w:rsid w:val="003B4DF2"/>
    <w:rsid w:val="003C4778"/>
    <w:rsid w:val="003C5C63"/>
    <w:rsid w:val="003C743D"/>
    <w:rsid w:val="003D1B43"/>
    <w:rsid w:val="003D3BB0"/>
    <w:rsid w:val="003D3DA3"/>
    <w:rsid w:val="003D768F"/>
    <w:rsid w:val="003D7BC6"/>
    <w:rsid w:val="003E16A5"/>
    <w:rsid w:val="003E1F7E"/>
    <w:rsid w:val="003E2EE0"/>
    <w:rsid w:val="003E3C3F"/>
    <w:rsid w:val="003E5B98"/>
    <w:rsid w:val="003E7874"/>
    <w:rsid w:val="003F116C"/>
    <w:rsid w:val="003F52D6"/>
    <w:rsid w:val="003F56BC"/>
    <w:rsid w:val="00402082"/>
    <w:rsid w:val="004072B1"/>
    <w:rsid w:val="004174CA"/>
    <w:rsid w:val="004207DA"/>
    <w:rsid w:val="00425275"/>
    <w:rsid w:val="00430BF9"/>
    <w:rsid w:val="004406D3"/>
    <w:rsid w:val="00440909"/>
    <w:rsid w:val="00446117"/>
    <w:rsid w:val="0044671E"/>
    <w:rsid w:val="00451176"/>
    <w:rsid w:val="0045558D"/>
    <w:rsid w:val="004564F7"/>
    <w:rsid w:val="004608DB"/>
    <w:rsid w:val="00461919"/>
    <w:rsid w:val="00461C53"/>
    <w:rsid w:val="00461F06"/>
    <w:rsid w:val="00462818"/>
    <w:rsid w:val="00465037"/>
    <w:rsid w:val="00465F36"/>
    <w:rsid w:val="004717D5"/>
    <w:rsid w:val="00473CE2"/>
    <w:rsid w:val="00476B98"/>
    <w:rsid w:val="00477A91"/>
    <w:rsid w:val="00480CAC"/>
    <w:rsid w:val="00480CCE"/>
    <w:rsid w:val="00480EF1"/>
    <w:rsid w:val="00481FBC"/>
    <w:rsid w:val="004827DF"/>
    <w:rsid w:val="004842D1"/>
    <w:rsid w:val="0048434B"/>
    <w:rsid w:val="00486C67"/>
    <w:rsid w:val="004907E9"/>
    <w:rsid w:val="00491555"/>
    <w:rsid w:val="00491623"/>
    <w:rsid w:val="00491A01"/>
    <w:rsid w:val="0049353E"/>
    <w:rsid w:val="0049436D"/>
    <w:rsid w:val="00495F3A"/>
    <w:rsid w:val="00497647"/>
    <w:rsid w:val="004A2CE0"/>
    <w:rsid w:val="004A5156"/>
    <w:rsid w:val="004B0A15"/>
    <w:rsid w:val="004B2222"/>
    <w:rsid w:val="004B2C81"/>
    <w:rsid w:val="004B3DA7"/>
    <w:rsid w:val="004B4315"/>
    <w:rsid w:val="004B7140"/>
    <w:rsid w:val="004C5723"/>
    <w:rsid w:val="004C5BFA"/>
    <w:rsid w:val="004C6730"/>
    <w:rsid w:val="004C771E"/>
    <w:rsid w:val="004D10E9"/>
    <w:rsid w:val="004D1832"/>
    <w:rsid w:val="004D2012"/>
    <w:rsid w:val="004D301C"/>
    <w:rsid w:val="004E0262"/>
    <w:rsid w:val="004E4330"/>
    <w:rsid w:val="004E518B"/>
    <w:rsid w:val="004F317E"/>
    <w:rsid w:val="004F31BE"/>
    <w:rsid w:val="004F52C8"/>
    <w:rsid w:val="0050137D"/>
    <w:rsid w:val="005029A3"/>
    <w:rsid w:val="00502FE8"/>
    <w:rsid w:val="0050485E"/>
    <w:rsid w:val="005053EF"/>
    <w:rsid w:val="00507BC0"/>
    <w:rsid w:val="00507CD9"/>
    <w:rsid w:val="00512909"/>
    <w:rsid w:val="00512E82"/>
    <w:rsid w:val="005157EC"/>
    <w:rsid w:val="00517A02"/>
    <w:rsid w:val="00520425"/>
    <w:rsid w:val="005270BC"/>
    <w:rsid w:val="00530470"/>
    <w:rsid w:val="0053283B"/>
    <w:rsid w:val="00534167"/>
    <w:rsid w:val="00535F51"/>
    <w:rsid w:val="00536048"/>
    <w:rsid w:val="005406B9"/>
    <w:rsid w:val="00543245"/>
    <w:rsid w:val="00543980"/>
    <w:rsid w:val="00544BEE"/>
    <w:rsid w:val="00545D4B"/>
    <w:rsid w:val="005512BA"/>
    <w:rsid w:val="00551699"/>
    <w:rsid w:val="00551702"/>
    <w:rsid w:val="0055377A"/>
    <w:rsid w:val="005566DA"/>
    <w:rsid w:val="00557B78"/>
    <w:rsid w:val="0056406C"/>
    <w:rsid w:val="005668C5"/>
    <w:rsid w:val="005700E5"/>
    <w:rsid w:val="005738F1"/>
    <w:rsid w:val="0057485C"/>
    <w:rsid w:val="0058081D"/>
    <w:rsid w:val="00580F04"/>
    <w:rsid w:val="0058141C"/>
    <w:rsid w:val="00581FB1"/>
    <w:rsid w:val="00584150"/>
    <w:rsid w:val="005845EE"/>
    <w:rsid w:val="005860F7"/>
    <w:rsid w:val="00594B79"/>
    <w:rsid w:val="00594E76"/>
    <w:rsid w:val="0059594F"/>
    <w:rsid w:val="00596290"/>
    <w:rsid w:val="005969D1"/>
    <w:rsid w:val="005973D5"/>
    <w:rsid w:val="005974A0"/>
    <w:rsid w:val="005A0082"/>
    <w:rsid w:val="005A6E36"/>
    <w:rsid w:val="005B0127"/>
    <w:rsid w:val="005B464D"/>
    <w:rsid w:val="005B754F"/>
    <w:rsid w:val="005C1FDF"/>
    <w:rsid w:val="005D03B2"/>
    <w:rsid w:val="005D08AD"/>
    <w:rsid w:val="005D15A4"/>
    <w:rsid w:val="005D245C"/>
    <w:rsid w:val="005D4664"/>
    <w:rsid w:val="005E0258"/>
    <w:rsid w:val="005E0C78"/>
    <w:rsid w:val="005E1933"/>
    <w:rsid w:val="005E448B"/>
    <w:rsid w:val="005F3A99"/>
    <w:rsid w:val="005F7D1B"/>
    <w:rsid w:val="00601621"/>
    <w:rsid w:val="00604604"/>
    <w:rsid w:val="006068FD"/>
    <w:rsid w:val="00607C9E"/>
    <w:rsid w:val="006116AF"/>
    <w:rsid w:val="00616F85"/>
    <w:rsid w:val="0062341A"/>
    <w:rsid w:val="00627420"/>
    <w:rsid w:val="00630178"/>
    <w:rsid w:val="006342C0"/>
    <w:rsid w:val="006366C5"/>
    <w:rsid w:val="00641B9D"/>
    <w:rsid w:val="00641D94"/>
    <w:rsid w:val="00641DEA"/>
    <w:rsid w:val="00641F27"/>
    <w:rsid w:val="00644877"/>
    <w:rsid w:val="00645862"/>
    <w:rsid w:val="00645C6D"/>
    <w:rsid w:val="006460B1"/>
    <w:rsid w:val="00647B18"/>
    <w:rsid w:val="00647D1F"/>
    <w:rsid w:val="00654D54"/>
    <w:rsid w:val="00654F97"/>
    <w:rsid w:val="0066065D"/>
    <w:rsid w:val="00660A7D"/>
    <w:rsid w:val="00663100"/>
    <w:rsid w:val="00664240"/>
    <w:rsid w:val="006665A9"/>
    <w:rsid w:val="00667A26"/>
    <w:rsid w:val="00673514"/>
    <w:rsid w:val="006741B0"/>
    <w:rsid w:val="006743D7"/>
    <w:rsid w:val="0067446B"/>
    <w:rsid w:val="00676555"/>
    <w:rsid w:val="00690903"/>
    <w:rsid w:val="00691EF5"/>
    <w:rsid w:val="0069500B"/>
    <w:rsid w:val="00695D2C"/>
    <w:rsid w:val="00696DE9"/>
    <w:rsid w:val="00697B9E"/>
    <w:rsid w:val="006A2FA7"/>
    <w:rsid w:val="006A3809"/>
    <w:rsid w:val="006A5BC4"/>
    <w:rsid w:val="006A7BD3"/>
    <w:rsid w:val="006B2D36"/>
    <w:rsid w:val="006B354A"/>
    <w:rsid w:val="006B4058"/>
    <w:rsid w:val="006B5E3B"/>
    <w:rsid w:val="006B6D82"/>
    <w:rsid w:val="006C1034"/>
    <w:rsid w:val="006C74BA"/>
    <w:rsid w:val="006D35C4"/>
    <w:rsid w:val="006D5033"/>
    <w:rsid w:val="006D719F"/>
    <w:rsid w:val="006E1051"/>
    <w:rsid w:val="006E16AC"/>
    <w:rsid w:val="006E3C44"/>
    <w:rsid w:val="006E7B8D"/>
    <w:rsid w:val="006E7CF9"/>
    <w:rsid w:val="006E7ED6"/>
    <w:rsid w:val="007013A5"/>
    <w:rsid w:val="00702411"/>
    <w:rsid w:val="00702627"/>
    <w:rsid w:val="00702D15"/>
    <w:rsid w:val="00702FE7"/>
    <w:rsid w:val="0070764C"/>
    <w:rsid w:val="0071320B"/>
    <w:rsid w:val="0071549B"/>
    <w:rsid w:val="00715CBF"/>
    <w:rsid w:val="00723BF5"/>
    <w:rsid w:val="007240AE"/>
    <w:rsid w:val="0072623F"/>
    <w:rsid w:val="00731098"/>
    <w:rsid w:val="00731732"/>
    <w:rsid w:val="00734A0A"/>
    <w:rsid w:val="00734CA9"/>
    <w:rsid w:val="00734CF7"/>
    <w:rsid w:val="00734D16"/>
    <w:rsid w:val="00735D3D"/>
    <w:rsid w:val="00741271"/>
    <w:rsid w:val="00742D62"/>
    <w:rsid w:val="00747BFF"/>
    <w:rsid w:val="00747C00"/>
    <w:rsid w:val="00747C89"/>
    <w:rsid w:val="007504A3"/>
    <w:rsid w:val="00752A92"/>
    <w:rsid w:val="007551E3"/>
    <w:rsid w:val="00755D12"/>
    <w:rsid w:val="00760711"/>
    <w:rsid w:val="007608C4"/>
    <w:rsid w:val="00760FCD"/>
    <w:rsid w:val="00761B33"/>
    <w:rsid w:val="00763E8F"/>
    <w:rsid w:val="00764094"/>
    <w:rsid w:val="007665B1"/>
    <w:rsid w:val="00766664"/>
    <w:rsid w:val="00780E06"/>
    <w:rsid w:val="00781EA8"/>
    <w:rsid w:val="0078329F"/>
    <w:rsid w:val="00787AFA"/>
    <w:rsid w:val="00787BA1"/>
    <w:rsid w:val="0079077B"/>
    <w:rsid w:val="00790FF2"/>
    <w:rsid w:val="00791E42"/>
    <w:rsid w:val="00791F7B"/>
    <w:rsid w:val="007925B7"/>
    <w:rsid w:val="00792D4B"/>
    <w:rsid w:val="007A1F80"/>
    <w:rsid w:val="007A2255"/>
    <w:rsid w:val="007A2978"/>
    <w:rsid w:val="007A2BA2"/>
    <w:rsid w:val="007A3AC9"/>
    <w:rsid w:val="007A69E0"/>
    <w:rsid w:val="007B118C"/>
    <w:rsid w:val="007B3283"/>
    <w:rsid w:val="007B4B73"/>
    <w:rsid w:val="007B4B9B"/>
    <w:rsid w:val="007B7176"/>
    <w:rsid w:val="007B7B6B"/>
    <w:rsid w:val="007C0E23"/>
    <w:rsid w:val="007C2B61"/>
    <w:rsid w:val="007D07B2"/>
    <w:rsid w:val="007D3391"/>
    <w:rsid w:val="007D4843"/>
    <w:rsid w:val="007D581E"/>
    <w:rsid w:val="007D7B5B"/>
    <w:rsid w:val="007E12C0"/>
    <w:rsid w:val="007E1B94"/>
    <w:rsid w:val="007E39CB"/>
    <w:rsid w:val="007E527E"/>
    <w:rsid w:val="007E60F2"/>
    <w:rsid w:val="007F06D6"/>
    <w:rsid w:val="007F242A"/>
    <w:rsid w:val="007F355A"/>
    <w:rsid w:val="007F3D7C"/>
    <w:rsid w:val="007F5135"/>
    <w:rsid w:val="007F63BD"/>
    <w:rsid w:val="008011B4"/>
    <w:rsid w:val="008047EE"/>
    <w:rsid w:val="00810DC6"/>
    <w:rsid w:val="0081178B"/>
    <w:rsid w:val="00811BC2"/>
    <w:rsid w:val="00812B60"/>
    <w:rsid w:val="00814822"/>
    <w:rsid w:val="00815207"/>
    <w:rsid w:val="0082196F"/>
    <w:rsid w:val="00821ABA"/>
    <w:rsid w:val="00822BD7"/>
    <w:rsid w:val="00824AC2"/>
    <w:rsid w:val="00824E2D"/>
    <w:rsid w:val="0082554E"/>
    <w:rsid w:val="008256CA"/>
    <w:rsid w:val="008261B9"/>
    <w:rsid w:val="008265D0"/>
    <w:rsid w:val="00830C22"/>
    <w:rsid w:val="00833B9E"/>
    <w:rsid w:val="0083482E"/>
    <w:rsid w:val="00836E36"/>
    <w:rsid w:val="0084085F"/>
    <w:rsid w:val="00842352"/>
    <w:rsid w:val="008425A2"/>
    <w:rsid w:val="0084475E"/>
    <w:rsid w:val="008449BD"/>
    <w:rsid w:val="008505D0"/>
    <w:rsid w:val="00856BD1"/>
    <w:rsid w:val="00861D5A"/>
    <w:rsid w:val="008640A5"/>
    <w:rsid w:val="00865886"/>
    <w:rsid w:val="00871052"/>
    <w:rsid w:val="00874182"/>
    <w:rsid w:val="0087752B"/>
    <w:rsid w:val="008805D8"/>
    <w:rsid w:val="00881BF0"/>
    <w:rsid w:val="00882442"/>
    <w:rsid w:val="00882C53"/>
    <w:rsid w:val="008832A2"/>
    <w:rsid w:val="0089039A"/>
    <w:rsid w:val="00890E2C"/>
    <w:rsid w:val="008919B7"/>
    <w:rsid w:val="008951EF"/>
    <w:rsid w:val="00897960"/>
    <w:rsid w:val="008A07D3"/>
    <w:rsid w:val="008A1183"/>
    <w:rsid w:val="008A57DD"/>
    <w:rsid w:val="008B188A"/>
    <w:rsid w:val="008B2F39"/>
    <w:rsid w:val="008B2F87"/>
    <w:rsid w:val="008B7A6B"/>
    <w:rsid w:val="008B7B55"/>
    <w:rsid w:val="008C052A"/>
    <w:rsid w:val="008C0EA6"/>
    <w:rsid w:val="008C1694"/>
    <w:rsid w:val="008C25BE"/>
    <w:rsid w:val="008C329B"/>
    <w:rsid w:val="008C33AB"/>
    <w:rsid w:val="008C37AA"/>
    <w:rsid w:val="008C3C43"/>
    <w:rsid w:val="008C567F"/>
    <w:rsid w:val="008C72AD"/>
    <w:rsid w:val="008C763E"/>
    <w:rsid w:val="008D0FE9"/>
    <w:rsid w:val="008D204A"/>
    <w:rsid w:val="008D30BB"/>
    <w:rsid w:val="008D5437"/>
    <w:rsid w:val="008D5461"/>
    <w:rsid w:val="008D7D09"/>
    <w:rsid w:val="008E42A4"/>
    <w:rsid w:val="008E544B"/>
    <w:rsid w:val="008E5742"/>
    <w:rsid w:val="008F4E0C"/>
    <w:rsid w:val="008F5EBA"/>
    <w:rsid w:val="008F5F37"/>
    <w:rsid w:val="00904417"/>
    <w:rsid w:val="00904630"/>
    <w:rsid w:val="0090505A"/>
    <w:rsid w:val="00910BDD"/>
    <w:rsid w:val="009113CE"/>
    <w:rsid w:val="00911943"/>
    <w:rsid w:val="00911A93"/>
    <w:rsid w:val="00912AF5"/>
    <w:rsid w:val="00913D12"/>
    <w:rsid w:val="00922D97"/>
    <w:rsid w:val="009264A2"/>
    <w:rsid w:val="00933355"/>
    <w:rsid w:val="00936A64"/>
    <w:rsid w:val="00940314"/>
    <w:rsid w:val="00942E69"/>
    <w:rsid w:val="00945734"/>
    <w:rsid w:val="0095053C"/>
    <w:rsid w:val="0095216F"/>
    <w:rsid w:val="00954B62"/>
    <w:rsid w:val="00956C02"/>
    <w:rsid w:val="0096154F"/>
    <w:rsid w:val="00961A99"/>
    <w:rsid w:val="00965465"/>
    <w:rsid w:val="00966C50"/>
    <w:rsid w:val="00971D63"/>
    <w:rsid w:val="0097292B"/>
    <w:rsid w:val="00974275"/>
    <w:rsid w:val="00974BFD"/>
    <w:rsid w:val="00976738"/>
    <w:rsid w:val="009768A1"/>
    <w:rsid w:val="00980644"/>
    <w:rsid w:val="00983774"/>
    <w:rsid w:val="00985456"/>
    <w:rsid w:val="009871B2"/>
    <w:rsid w:val="00990536"/>
    <w:rsid w:val="009917A2"/>
    <w:rsid w:val="00994113"/>
    <w:rsid w:val="00997324"/>
    <w:rsid w:val="00997668"/>
    <w:rsid w:val="009A02D5"/>
    <w:rsid w:val="009A19E2"/>
    <w:rsid w:val="009A2D12"/>
    <w:rsid w:val="009A67B1"/>
    <w:rsid w:val="009A7A91"/>
    <w:rsid w:val="009B2B63"/>
    <w:rsid w:val="009B44E0"/>
    <w:rsid w:val="009B48F8"/>
    <w:rsid w:val="009B6FC7"/>
    <w:rsid w:val="009B79DA"/>
    <w:rsid w:val="009C03E4"/>
    <w:rsid w:val="009C2B15"/>
    <w:rsid w:val="009C3B52"/>
    <w:rsid w:val="009C58E8"/>
    <w:rsid w:val="009C59D5"/>
    <w:rsid w:val="009D1272"/>
    <w:rsid w:val="009D2BC0"/>
    <w:rsid w:val="009D70CD"/>
    <w:rsid w:val="009D7BE5"/>
    <w:rsid w:val="009E2EA8"/>
    <w:rsid w:val="009E315F"/>
    <w:rsid w:val="009E6C1E"/>
    <w:rsid w:val="009F14D0"/>
    <w:rsid w:val="009F1761"/>
    <w:rsid w:val="009F4C53"/>
    <w:rsid w:val="009F5ED6"/>
    <w:rsid w:val="00A03503"/>
    <w:rsid w:val="00A039BF"/>
    <w:rsid w:val="00A1154D"/>
    <w:rsid w:val="00A119EE"/>
    <w:rsid w:val="00A128C5"/>
    <w:rsid w:val="00A170C0"/>
    <w:rsid w:val="00A22DB0"/>
    <w:rsid w:val="00A258C1"/>
    <w:rsid w:val="00A2674E"/>
    <w:rsid w:val="00A30088"/>
    <w:rsid w:val="00A3443C"/>
    <w:rsid w:val="00A431C0"/>
    <w:rsid w:val="00A47B9D"/>
    <w:rsid w:val="00A47E9F"/>
    <w:rsid w:val="00A500C6"/>
    <w:rsid w:val="00A53C34"/>
    <w:rsid w:val="00A56F34"/>
    <w:rsid w:val="00A62D90"/>
    <w:rsid w:val="00A63D86"/>
    <w:rsid w:val="00A66217"/>
    <w:rsid w:val="00A67189"/>
    <w:rsid w:val="00A708F0"/>
    <w:rsid w:val="00A71479"/>
    <w:rsid w:val="00A71CB3"/>
    <w:rsid w:val="00A72E8B"/>
    <w:rsid w:val="00A73762"/>
    <w:rsid w:val="00A740A7"/>
    <w:rsid w:val="00A7468C"/>
    <w:rsid w:val="00A779D8"/>
    <w:rsid w:val="00A77DDE"/>
    <w:rsid w:val="00A81A5D"/>
    <w:rsid w:val="00A81DF2"/>
    <w:rsid w:val="00A82526"/>
    <w:rsid w:val="00A82D63"/>
    <w:rsid w:val="00A8501D"/>
    <w:rsid w:val="00A86A03"/>
    <w:rsid w:val="00A91315"/>
    <w:rsid w:val="00AA2D07"/>
    <w:rsid w:val="00AA3621"/>
    <w:rsid w:val="00AA4C3F"/>
    <w:rsid w:val="00AA646A"/>
    <w:rsid w:val="00AA6763"/>
    <w:rsid w:val="00AA7163"/>
    <w:rsid w:val="00AB482A"/>
    <w:rsid w:val="00AC0260"/>
    <w:rsid w:val="00AC38B0"/>
    <w:rsid w:val="00AC4648"/>
    <w:rsid w:val="00AC4A72"/>
    <w:rsid w:val="00AC6201"/>
    <w:rsid w:val="00AD1156"/>
    <w:rsid w:val="00AD31A3"/>
    <w:rsid w:val="00AD6E6F"/>
    <w:rsid w:val="00AD786E"/>
    <w:rsid w:val="00AE07FC"/>
    <w:rsid w:val="00AE7B0E"/>
    <w:rsid w:val="00AF251B"/>
    <w:rsid w:val="00AF3826"/>
    <w:rsid w:val="00AF4CD2"/>
    <w:rsid w:val="00AF5042"/>
    <w:rsid w:val="00AF5309"/>
    <w:rsid w:val="00AF6A8E"/>
    <w:rsid w:val="00AF6B19"/>
    <w:rsid w:val="00AF70AD"/>
    <w:rsid w:val="00AF75F4"/>
    <w:rsid w:val="00B009E1"/>
    <w:rsid w:val="00B04F71"/>
    <w:rsid w:val="00B1082E"/>
    <w:rsid w:val="00B143C5"/>
    <w:rsid w:val="00B20442"/>
    <w:rsid w:val="00B23BBC"/>
    <w:rsid w:val="00B257B7"/>
    <w:rsid w:val="00B30D68"/>
    <w:rsid w:val="00B312A7"/>
    <w:rsid w:val="00B31F3D"/>
    <w:rsid w:val="00B33936"/>
    <w:rsid w:val="00B341B6"/>
    <w:rsid w:val="00B37D2F"/>
    <w:rsid w:val="00B40F51"/>
    <w:rsid w:val="00B41BD3"/>
    <w:rsid w:val="00B42EA3"/>
    <w:rsid w:val="00B43F07"/>
    <w:rsid w:val="00B44446"/>
    <w:rsid w:val="00B537F4"/>
    <w:rsid w:val="00B53B1F"/>
    <w:rsid w:val="00B53FDA"/>
    <w:rsid w:val="00B565D4"/>
    <w:rsid w:val="00B6107A"/>
    <w:rsid w:val="00B61DAC"/>
    <w:rsid w:val="00B63FC5"/>
    <w:rsid w:val="00B67581"/>
    <w:rsid w:val="00B73D06"/>
    <w:rsid w:val="00B756B3"/>
    <w:rsid w:val="00B75A1F"/>
    <w:rsid w:val="00B76B07"/>
    <w:rsid w:val="00B76DE6"/>
    <w:rsid w:val="00B809A9"/>
    <w:rsid w:val="00B81F92"/>
    <w:rsid w:val="00B83148"/>
    <w:rsid w:val="00B847E9"/>
    <w:rsid w:val="00B84ED7"/>
    <w:rsid w:val="00B915B2"/>
    <w:rsid w:val="00B94035"/>
    <w:rsid w:val="00BA2A8B"/>
    <w:rsid w:val="00BA34B2"/>
    <w:rsid w:val="00BB29F0"/>
    <w:rsid w:val="00BB48F2"/>
    <w:rsid w:val="00BB7EFA"/>
    <w:rsid w:val="00BC0117"/>
    <w:rsid w:val="00BC4983"/>
    <w:rsid w:val="00BC4E7B"/>
    <w:rsid w:val="00BD0BD2"/>
    <w:rsid w:val="00BD0E2E"/>
    <w:rsid w:val="00BD1022"/>
    <w:rsid w:val="00BD3669"/>
    <w:rsid w:val="00BD5E7E"/>
    <w:rsid w:val="00BD6D0A"/>
    <w:rsid w:val="00BE1595"/>
    <w:rsid w:val="00BE7473"/>
    <w:rsid w:val="00BF09CF"/>
    <w:rsid w:val="00BF3DBC"/>
    <w:rsid w:val="00BF4DEF"/>
    <w:rsid w:val="00C01EF5"/>
    <w:rsid w:val="00C04D83"/>
    <w:rsid w:val="00C04DA7"/>
    <w:rsid w:val="00C06F93"/>
    <w:rsid w:val="00C079F0"/>
    <w:rsid w:val="00C128BB"/>
    <w:rsid w:val="00C13C6A"/>
    <w:rsid w:val="00C15B00"/>
    <w:rsid w:val="00C16070"/>
    <w:rsid w:val="00C171E0"/>
    <w:rsid w:val="00C210C6"/>
    <w:rsid w:val="00C213AE"/>
    <w:rsid w:val="00C21BD9"/>
    <w:rsid w:val="00C25C4A"/>
    <w:rsid w:val="00C26DEC"/>
    <w:rsid w:val="00C3541E"/>
    <w:rsid w:val="00C36906"/>
    <w:rsid w:val="00C371CF"/>
    <w:rsid w:val="00C40F04"/>
    <w:rsid w:val="00C42B1E"/>
    <w:rsid w:val="00C42C88"/>
    <w:rsid w:val="00C519E1"/>
    <w:rsid w:val="00C5268A"/>
    <w:rsid w:val="00C533C4"/>
    <w:rsid w:val="00C553BE"/>
    <w:rsid w:val="00C55849"/>
    <w:rsid w:val="00C60313"/>
    <w:rsid w:val="00C60C34"/>
    <w:rsid w:val="00C60E38"/>
    <w:rsid w:val="00C65944"/>
    <w:rsid w:val="00C72889"/>
    <w:rsid w:val="00C73116"/>
    <w:rsid w:val="00C744DA"/>
    <w:rsid w:val="00C80596"/>
    <w:rsid w:val="00C80A3C"/>
    <w:rsid w:val="00C81A15"/>
    <w:rsid w:val="00C85B40"/>
    <w:rsid w:val="00C867CB"/>
    <w:rsid w:val="00C86C01"/>
    <w:rsid w:val="00C87323"/>
    <w:rsid w:val="00C90922"/>
    <w:rsid w:val="00C93DE7"/>
    <w:rsid w:val="00CA1735"/>
    <w:rsid w:val="00CA4BDC"/>
    <w:rsid w:val="00CA5CEF"/>
    <w:rsid w:val="00CB0329"/>
    <w:rsid w:val="00CB26FF"/>
    <w:rsid w:val="00CB38AC"/>
    <w:rsid w:val="00CB3D3A"/>
    <w:rsid w:val="00CB7466"/>
    <w:rsid w:val="00CB79E7"/>
    <w:rsid w:val="00CB7D8B"/>
    <w:rsid w:val="00CC36FC"/>
    <w:rsid w:val="00CC4A17"/>
    <w:rsid w:val="00CD166A"/>
    <w:rsid w:val="00CD1C7B"/>
    <w:rsid w:val="00CD21EF"/>
    <w:rsid w:val="00CD2693"/>
    <w:rsid w:val="00CD4A7A"/>
    <w:rsid w:val="00CD5EB4"/>
    <w:rsid w:val="00CE1F4C"/>
    <w:rsid w:val="00CE29DF"/>
    <w:rsid w:val="00CE61A8"/>
    <w:rsid w:val="00CE6BEA"/>
    <w:rsid w:val="00CE7E61"/>
    <w:rsid w:val="00CF238B"/>
    <w:rsid w:val="00CF61BE"/>
    <w:rsid w:val="00D00806"/>
    <w:rsid w:val="00D00DF6"/>
    <w:rsid w:val="00D012AD"/>
    <w:rsid w:val="00D01D22"/>
    <w:rsid w:val="00D01FD7"/>
    <w:rsid w:val="00D05119"/>
    <w:rsid w:val="00D05B77"/>
    <w:rsid w:val="00D05C52"/>
    <w:rsid w:val="00D0747B"/>
    <w:rsid w:val="00D109E8"/>
    <w:rsid w:val="00D13B47"/>
    <w:rsid w:val="00D14B1C"/>
    <w:rsid w:val="00D20ED6"/>
    <w:rsid w:val="00D21444"/>
    <w:rsid w:val="00D228FB"/>
    <w:rsid w:val="00D22ADF"/>
    <w:rsid w:val="00D238AF"/>
    <w:rsid w:val="00D23B72"/>
    <w:rsid w:val="00D24311"/>
    <w:rsid w:val="00D25B8A"/>
    <w:rsid w:val="00D25D0E"/>
    <w:rsid w:val="00D25FB5"/>
    <w:rsid w:val="00D26A01"/>
    <w:rsid w:val="00D278AF"/>
    <w:rsid w:val="00D333ED"/>
    <w:rsid w:val="00D35541"/>
    <w:rsid w:val="00D355B8"/>
    <w:rsid w:val="00D35BCA"/>
    <w:rsid w:val="00D40AF9"/>
    <w:rsid w:val="00D41777"/>
    <w:rsid w:val="00D4185D"/>
    <w:rsid w:val="00D4230E"/>
    <w:rsid w:val="00D42397"/>
    <w:rsid w:val="00D42575"/>
    <w:rsid w:val="00D46A67"/>
    <w:rsid w:val="00D50470"/>
    <w:rsid w:val="00D573CA"/>
    <w:rsid w:val="00D620E4"/>
    <w:rsid w:val="00D6426C"/>
    <w:rsid w:val="00D66399"/>
    <w:rsid w:val="00D675D9"/>
    <w:rsid w:val="00D711BA"/>
    <w:rsid w:val="00D71ADD"/>
    <w:rsid w:val="00D7203C"/>
    <w:rsid w:val="00D726E7"/>
    <w:rsid w:val="00D728D7"/>
    <w:rsid w:val="00D731DD"/>
    <w:rsid w:val="00D801E2"/>
    <w:rsid w:val="00D80B76"/>
    <w:rsid w:val="00D92328"/>
    <w:rsid w:val="00D9286B"/>
    <w:rsid w:val="00D944FC"/>
    <w:rsid w:val="00D9475E"/>
    <w:rsid w:val="00D94D5C"/>
    <w:rsid w:val="00DA05EC"/>
    <w:rsid w:val="00DA3209"/>
    <w:rsid w:val="00DA4F83"/>
    <w:rsid w:val="00DA609D"/>
    <w:rsid w:val="00DB0F29"/>
    <w:rsid w:val="00DB1824"/>
    <w:rsid w:val="00DB66C2"/>
    <w:rsid w:val="00DC130B"/>
    <w:rsid w:val="00DC14CE"/>
    <w:rsid w:val="00DC3524"/>
    <w:rsid w:val="00DC3AB7"/>
    <w:rsid w:val="00DC4721"/>
    <w:rsid w:val="00DC5517"/>
    <w:rsid w:val="00DD248E"/>
    <w:rsid w:val="00DD2B59"/>
    <w:rsid w:val="00DD2B8E"/>
    <w:rsid w:val="00DD3264"/>
    <w:rsid w:val="00DE0C7D"/>
    <w:rsid w:val="00DE4DC7"/>
    <w:rsid w:val="00DE659E"/>
    <w:rsid w:val="00DE6F5C"/>
    <w:rsid w:val="00DF1AA9"/>
    <w:rsid w:val="00DF2B9F"/>
    <w:rsid w:val="00DF61F4"/>
    <w:rsid w:val="00DF7077"/>
    <w:rsid w:val="00E0127F"/>
    <w:rsid w:val="00E01AA3"/>
    <w:rsid w:val="00E02B8B"/>
    <w:rsid w:val="00E058F9"/>
    <w:rsid w:val="00E05F1C"/>
    <w:rsid w:val="00E10D05"/>
    <w:rsid w:val="00E11FE7"/>
    <w:rsid w:val="00E12361"/>
    <w:rsid w:val="00E136E5"/>
    <w:rsid w:val="00E14487"/>
    <w:rsid w:val="00E15D1C"/>
    <w:rsid w:val="00E17F11"/>
    <w:rsid w:val="00E22E9F"/>
    <w:rsid w:val="00E23E7A"/>
    <w:rsid w:val="00E2494A"/>
    <w:rsid w:val="00E27169"/>
    <w:rsid w:val="00E279A4"/>
    <w:rsid w:val="00E31C90"/>
    <w:rsid w:val="00E31DC4"/>
    <w:rsid w:val="00E32B35"/>
    <w:rsid w:val="00E361E3"/>
    <w:rsid w:val="00E40466"/>
    <w:rsid w:val="00E4174B"/>
    <w:rsid w:val="00E418CD"/>
    <w:rsid w:val="00E42788"/>
    <w:rsid w:val="00E42B17"/>
    <w:rsid w:val="00E43BA1"/>
    <w:rsid w:val="00E45E91"/>
    <w:rsid w:val="00E5019D"/>
    <w:rsid w:val="00E52587"/>
    <w:rsid w:val="00E5469A"/>
    <w:rsid w:val="00E55CA5"/>
    <w:rsid w:val="00E5762C"/>
    <w:rsid w:val="00E669A5"/>
    <w:rsid w:val="00E70648"/>
    <w:rsid w:val="00E708EF"/>
    <w:rsid w:val="00E718B2"/>
    <w:rsid w:val="00E746A6"/>
    <w:rsid w:val="00E7615C"/>
    <w:rsid w:val="00E76C59"/>
    <w:rsid w:val="00E837F2"/>
    <w:rsid w:val="00E84131"/>
    <w:rsid w:val="00E843E9"/>
    <w:rsid w:val="00E93F5B"/>
    <w:rsid w:val="00E96774"/>
    <w:rsid w:val="00EA2620"/>
    <w:rsid w:val="00EB3236"/>
    <w:rsid w:val="00EB4E3F"/>
    <w:rsid w:val="00EB56C8"/>
    <w:rsid w:val="00EB67B1"/>
    <w:rsid w:val="00EB6FCD"/>
    <w:rsid w:val="00EC0530"/>
    <w:rsid w:val="00EC24C0"/>
    <w:rsid w:val="00EC2C61"/>
    <w:rsid w:val="00EC3058"/>
    <w:rsid w:val="00EC3714"/>
    <w:rsid w:val="00EC63FE"/>
    <w:rsid w:val="00ED06D4"/>
    <w:rsid w:val="00ED5A71"/>
    <w:rsid w:val="00EE2D69"/>
    <w:rsid w:val="00EE40B9"/>
    <w:rsid w:val="00EE54AF"/>
    <w:rsid w:val="00EE5FD6"/>
    <w:rsid w:val="00EE6EC5"/>
    <w:rsid w:val="00EE78F0"/>
    <w:rsid w:val="00EF4D36"/>
    <w:rsid w:val="00F01B03"/>
    <w:rsid w:val="00F0286F"/>
    <w:rsid w:val="00F039FB"/>
    <w:rsid w:val="00F07F21"/>
    <w:rsid w:val="00F10473"/>
    <w:rsid w:val="00F135F1"/>
    <w:rsid w:val="00F136C8"/>
    <w:rsid w:val="00F14553"/>
    <w:rsid w:val="00F16419"/>
    <w:rsid w:val="00F1755A"/>
    <w:rsid w:val="00F1759D"/>
    <w:rsid w:val="00F22BE1"/>
    <w:rsid w:val="00F24225"/>
    <w:rsid w:val="00F24719"/>
    <w:rsid w:val="00F25623"/>
    <w:rsid w:val="00F2745A"/>
    <w:rsid w:val="00F27912"/>
    <w:rsid w:val="00F2798F"/>
    <w:rsid w:val="00F31667"/>
    <w:rsid w:val="00F32072"/>
    <w:rsid w:val="00F32426"/>
    <w:rsid w:val="00F324B1"/>
    <w:rsid w:val="00F344A0"/>
    <w:rsid w:val="00F4141C"/>
    <w:rsid w:val="00F42AE1"/>
    <w:rsid w:val="00F5355C"/>
    <w:rsid w:val="00F53A57"/>
    <w:rsid w:val="00F56BB2"/>
    <w:rsid w:val="00F56BE8"/>
    <w:rsid w:val="00F57894"/>
    <w:rsid w:val="00F6501E"/>
    <w:rsid w:val="00F7041F"/>
    <w:rsid w:val="00F7225C"/>
    <w:rsid w:val="00F73275"/>
    <w:rsid w:val="00F760CF"/>
    <w:rsid w:val="00F80226"/>
    <w:rsid w:val="00F816EB"/>
    <w:rsid w:val="00F839B6"/>
    <w:rsid w:val="00F87AEC"/>
    <w:rsid w:val="00F90294"/>
    <w:rsid w:val="00F91367"/>
    <w:rsid w:val="00F95995"/>
    <w:rsid w:val="00F97437"/>
    <w:rsid w:val="00FA2423"/>
    <w:rsid w:val="00FA7792"/>
    <w:rsid w:val="00FB104E"/>
    <w:rsid w:val="00FB1615"/>
    <w:rsid w:val="00FB375F"/>
    <w:rsid w:val="00FB3779"/>
    <w:rsid w:val="00FB5CFE"/>
    <w:rsid w:val="00FC1B52"/>
    <w:rsid w:val="00FC29DA"/>
    <w:rsid w:val="00FC43CF"/>
    <w:rsid w:val="00FC6D1C"/>
    <w:rsid w:val="00FC7316"/>
    <w:rsid w:val="00FD140E"/>
    <w:rsid w:val="00FD171E"/>
    <w:rsid w:val="00FD25C4"/>
    <w:rsid w:val="00FE0AFF"/>
    <w:rsid w:val="00FE0EEB"/>
    <w:rsid w:val="00FE1E8F"/>
    <w:rsid w:val="00FE327A"/>
    <w:rsid w:val="00FE4301"/>
    <w:rsid w:val="00FE69B4"/>
    <w:rsid w:val="00FE6FEA"/>
    <w:rsid w:val="00FE7B04"/>
    <w:rsid w:val="00FF0727"/>
    <w:rsid w:val="00FF0F49"/>
    <w:rsid w:val="00FF32FD"/>
    <w:rsid w:val="00FF7C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C41AED"/>
  <w15:chartTrackingRefBased/>
  <w15:docId w15:val="{F1764F56-7F65-443C-A3B8-81FCE112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BesuchterHyperlink">
    <w:name w:val="BesuchterHyperlink"/>
    <w:uiPriority w:val="99"/>
    <w:semiHidden/>
    <w:unhideWhenUsed/>
    <w:rsid w:val="002167E4"/>
    <w:rPr>
      <w:color w:val="800080"/>
      <w:u w:val="single"/>
    </w:rPr>
  </w:style>
  <w:style w:type="paragraph" w:styleId="Textkrper3">
    <w:name w:val="Body Text 3"/>
    <w:basedOn w:val="Standard"/>
    <w:link w:val="Textkrper3Zchn"/>
    <w:rsid w:val="00AD6E6F"/>
    <w:pPr>
      <w:spacing w:line="360" w:lineRule="auto"/>
    </w:pPr>
    <w:rPr>
      <w:color w:val="000000"/>
      <w:sz w:val="24"/>
    </w:rPr>
  </w:style>
  <w:style w:type="character" w:customStyle="1" w:styleId="Textkrper3Zchn">
    <w:name w:val="Textkörper 3 Zchn"/>
    <w:link w:val="Textkrper3"/>
    <w:rsid w:val="00AD6E6F"/>
    <w:rPr>
      <w:rFonts w:ascii="Arial" w:eastAsia="Times New Roman" w:hAnsi="Arial" w:cs="Arial"/>
      <w:color w:val="000000"/>
      <w:sz w:val="24"/>
    </w:rPr>
  </w:style>
  <w:style w:type="character" w:styleId="NichtaufgelsteErwhnung">
    <w:name w:val="Unresolved Mention"/>
    <w:uiPriority w:val="99"/>
    <w:semiHidden/>
    <w:unhideWhenUsed/>
    <w:rsid w:val="00747C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647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eumer.com" TargetMode="External"/><Relationship Id="rId2" Type="http://schemas.openxmlformats.org/officeDocument/2006/relationships/numbering" Target="numbering.xml"/><Relationship Id="rId16" Type="http://schemas.openxmlformats.org/officeDocument/2006/relationships/hyperlink" Target="https://newcloud.a1kommunikation.de/index.php/s/MZKPlkkeIZZzzj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AF12-7DDB-4407-BD18-7EBDDDD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7593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BEUMER Group</Company>
  <LinksUpToDate>false</LinksUpToDate>
  <CharactersWithSpaces>8781</CharactersWithSpaces>
  <SharedDoc>false</SharedDoc>
  <HyperlinkBase/>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6</cp:revision>
  <cp:lastPrinted>2018-01-24T13:13:00Z</cp:lastPrinted>
  <dcterms:created xsi:type="dcterms:W3CDTF">2020-12-09T08:29:00Z</dcterms:created>
  <dcterms:modified xsi:type="dcterms:W3CDTF">2021-04-06T13:03:00Z</dcterms:modified>
  <cp:category/>
</cp:coreProperties>
</file>