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AC752" w14:textId="0CC2D1AB" w:rsidR="00A35D90" w:rsidRPr="0001589A" w:rsidRDefault="00F97AE9" w:rsidP="00F97AE9">
      <w:pPr>
        <w:spacing w:line="360" w:lineRule="auto"/>
        <w:rPr>
          <w:rFonts w:cs="Arial"/>
          <w:i/>
          <w:szCs w:val="22"/>
          <w:lang w:val="en-GB"/>
        </w:rPr>
      </w:pPr>
      <w:r w:rsidRPr="0001589A">
        <w:rPr>
          <w:rFonts w:cs="Arial"/>
          <w:i/>
          <w:iCs/>
          <w:szCs w:val="22"/>
          <w:lang w:val="en-GB"/>
        </w:rPr>
        <w:t>BEUMER Group: Trends in the sortation technology</w:t>
      </w:r>
    </w:p>
    <w:p w14:paraId="5BAD7898" w14:textId="12A970B7" w:rsidR="00A35D90" w:rsidRPr="0001589A" w:rsidRDefault="0073197E" w:rsidP="00F97AE9">
      <w:pPr>
        <w:spacing w:line="360" w:lineRule="auto"/>
        <w:rPr>
          <w:rFonts w:cs="Arial"/>
          <w:b/>
          <w:bCs/>
          <w:sz w:val="28"/>
          <w:szCs w:val="28"/>
          <w:lang w:val="en-GB"/>
        </w:rPr>
      </w:pPr>
      <w:r w:rsidRPr="0001589A">
        <w:rPr>
          <w:rFonts w:cs="Arial"/>
          <w:b/>
          <w:bCs/>
          <w:sz w:val="28"/>
          <w:szCs w:val="28"/>
          <w:lang w:val="en-GB"/>
        </w:rPr>
        <w:t>From food products up to medicines</w:t>
      </w:r>
    </w:p>
    <w:p w14:paraId="28F836F6" w14:textId="7D4FD524" w:rsidR="00325FE4" w:rsidRPr="0001589A" w:rsidRDefault="00325FE4" w:rsidP="00A35D90">
      <w:pPr>
        <w:spacing w:line="360" w:lineRule="auto"/>
        <w:rPr>
          <w:rFonts w:cs="Arial"/>
          <w:b/>
          <w:color w:val="000000"/>
          <w:sz w:val="28"/>
          <w:szCs w:val="28"/>
          <w:lang w:val="en-GB"/>
        </w:rPr>
      </w:pPr>
    </w:p>
    <w:p w14:paraId="2FF069A1" w14:textId="1FD499D1" w:rsidR="00764D6F" w:rsidRPr="0001589A" w:rsidRDefault="00B17BB1" w:rsidP="00A35D90">
      <w:pPr>
        <w:spacing w:line="360" w:lineRule="auto"/>
        <w:rPr>
          <w:rFonts w:cs="Arial"/>
          <w:b/>
          <w:color w:val="000000"/>
          <w:szCs w:val="22"/>
          <w:lang w:val="en-GB"/>
        </w:rPr>
      </w:pPr>
      <w:r w:rsidRPr="0001589A">
        <w:rPr>
          <w:rFonts w:cs="Arial"/>
          <w:b/>
          <w:color w:val="000000"/>
          <w:szCs w:val="22"/>
          <w:lang w:val="en-GB"/>
        </w:rPr>
        <w:t>Customers are shopping more and more online, and not just since COVID-19. However, the pandemic has even strengthened this behaviour. With the increasing e-commerce, courier, express and parcel services need to supply the consumers in a reliable and faster way, all while being able to handle different types of goods. The capacity of their sortation and distribution systems often decides on their competitiveness. Thomas Wiesmann from BEUMER Group knows which trends owners are following, how they can react to them and where the journey will take them.</w:t>
      </w:r>
    </w:p>
    <w:p w14:paraId="1056D7B7" w14:textId="77777777" w:rsidR="008B3C82" w:rsidRPr="0001589A" w:rsidRDefault="008B3C82" w:rsidP="00A439CE">
      <w:pPr>
        <w:spacing w:line="360" w:lineRule="auto"/>
        <w:rPr>
          <w:rFonts w:cs="Arial"/>
          <w:szCs w:val="22"/>
          <w:lang w:val="en-GB"/>
        </w:rPr>
      </w:pPr>
    </w:p>
    <w:p w14:paraId="5918EF1B" w14:textId="5C384650" w:rsidR="00B22EFC" w:rsidRPr="0001589A" w:rsidRDefault="000D5503" w:rsidP="00187232">
      <w:pPr>
        <w:spacing w:line="360" w:lineRule="auto"/>
        <w:rPr>
          <w:rFonts w:cs="Arial"/>
          <w:szCs w:val="22"/>
          <w:lang w:val="en-GB"/>
        </w:rPr>
      </w:pPr>
      <w:r w:rsidRPr="0001589A">
        <w:rPr>
          <w:rFonts w:cs="Arial"/>
          <w:szCs w:val="22"/>
          <w:lang w:val="en-GB"/>
        </w:rPr>
        <w:t>The way people shop has been changing since before COVID-19, but hardly anything has had such a rapid and sustainable impact on shopping behaviour as the corona virus. As many shops had to close during the past months, even more consumers are buying online. "This structure change is developing in accelerated time during the pandemic," says Thomas Wiesmann, Director Sales Logistic Systems at BEUMER Group. This considerably increases the competitive pressure on courier, express and parcel services (CEP).</w:t>
      </w:r>
    </w:p>
    <w:p w14:paraId="21CBD8C7" w14:textId="77777777" w:rsidR="00B22EFC" w:rsidRPr="0001589A" w:rsidRDefault="00B22EFC" w:rsidP="00187232">
      <w:pPr>
        <w:spacing w:line="360" w:lineRule="auto"/>
        <w:rPr>
          <w:rFonts w:cs="Arial"/>
          <w:szCs w:val="22"/>
          <w:lang w:val="en-GB"/>
        </w:rPr>
      </w:pPr>
    </w:p>
    <w:p w14:paraId="56FE93F0" w14:textId="24C37F29" w:rsidR="00935614" w:rsidRPr="0001589A" w:rsidRDefault="00B22EFC" w:rsidP="005A1BE0">
      <w:pPr>
        <w:spacing w:line="360" w:lineRule="auto"/>
        <w:rPr>
          <w:rFonts w:cs="Arial"/>
          <w:szCs w:val="22"/>
          <w:lang w:val="en-GB"/>
        </w:rPr>
      </w:pPr>
      <w:r w:rsidRPr="0001589A">
        <w:rPr>
          <w:rFonts w:cs="Arial"/>
          <w:szCs w:val="22"/>
          <w:lang w:val="en-GB"/>
        </w:rPr>
        <w:t>In order to hold their own against competitors, the future success of mail order companies and logistics service providers will depend even more on the performance of their distribution centres. The companies intend to save costs with their systems, to pursue a more environmentally conscious approach and above all follow market trends. Market trends? "Technology with regard to the distribution of different goods is becoming more and more complex," knows Wiesmann. Not only are the numbers of goods to be dispatched increasing, but also the sizes are more and more different. The range has become more varied," is how the BEUMER expert sums up his impressions gained during his many years of experience with customers. Parcel sizes are tending to decrease, although large parcels are still being sent.</w:t>
      </w:r>
    </w:p>
    <w:p w14:paraId="2C03CA81" w14:textId="77777777" w:rsidR="00935614" w:rsidRPr="0001589A" w:rsidRDefault="00935614" w:rsidP="005A1BE0">
      <w:pPr>
        <w:spacing w:line="360" w:lineRule="auto"/>
        <w:rPr>
          <w:rFonts w:cs="Arial"/>
          <w:szCs w:val="22"/>
          <w:lang w:val="en-GB"/>
        </w:rPr>
      </w:pPr>
    </w:p>
    <w:p w14:paraId="0263415B" w14:textId="58ED9016" w:rsidR="00255498" w:rsidRPr="0001589A" w:rsidRDefault="00EB5CEC" w:rsidP="005A1BE0">
      <w:pPr>
        <w:spacing w:line="360" w:lineRule="auto"/>
        <w:rPr>
          <w:rFonts w:cs="Arial"/>
          <w:szCs w:val="22"/>
          <w:lang w:val="en-GB"/>
        </w:rPr>
      </w:pPr>
      <w:r w:rsidRPr="0001589A">
        <w:rPr>
          <w:rFonts w:cs="Arial"/>
          <w:szCs w:val="22"/>
          <w:lang w:val="en-GB"/>
        </w:rPr>
        <w:t xml:space="preserve">At the beginning of the pandemic, not only the online retailers selling hygiene products, breathing masks, pasta and canned food registered considerable turnover gains. Food, </w:t>
      </w:r>
      <w:r w:rsidRPr="0001589A">
        <w:rPr>
          <w:rFonts w:cs="Arial"/>
          <w:szCs w:val="22"/>
          <w:lang w:val="en-GB"/>
        </w:rPr>
        <w:lastRenderedPageBreak/>
        <w:t>drugstore goods and medicines generally showed strong growth. Thomas Wiesmann is sure that these products will continue to establish themselves at a higher level in online retailing. Apart from flexibility, the throughput is playing an increasingly important role. Online trading also implies that more and more customers want to see the goods they ordered in the morning on their doorstep the same day. "The sortation and distribution systems are designed to support distributors in these demanding tasks and can be adapted flexibly and quickly to the new conditions".</w:t>
      </w:r>
    </w:p>
    <w:p w14:paraId="7F8D4108" w14:textId="77777777" w:rsidR="00255498" w:rsidRPr="0001589A" w:rsidRDefault="00255498" w:rsidP="005A1BE0">
      <w:pPr>
        <w:spacing w:line="360" w:lineRule="auto"/>
        <w:rPr>
          <w:rFonts w:cs="Arial"/>
          <w:szCs w:val="22"/>
          <w:lang w:val="en-GB"/>
        </w:rPr>
      </w:pPr>
    </w:p>
    <w:p w14:paraId="5EE8A667" w14:textId="687F43D3" w:rsidR="005A1BE0" w:rsidRPr="0001589A" w:rsidRDefault="00950BD0" w:rsidP="005A1BE0">
      <w:pPr>
        <w:spacing w:line="360" w:lineRule="auto"/>
        <w:rPr>
          <w:rFonts w:cs="Arial"/>
          <w:szCs w:val="22"/>
          <w:lang w:val="en-GB"/>
        </w:rPr>
      </w:pPr>
      <w:r w:rsidRPr="0001589A">
        <w:rPr>
          <w:rFonts w:cs="Arial"/>
          <w:szCs w:val="22"/>
          <w:lang w:val="en-GB"/>
        </w:rPr>
        <w:t>Owners of logistic and distribution centres are looking for high-performance systems, as their existing technology is often not sufficient anymore. In addition, the number of sortation and distribution systems required is constantly increasing: service providers are increasingly building small, decentralised distribution centres close to their customers in order to be able to supply them even faster. This is becoming more important to ensure that they remain loyal to them.</w:t>
      </w:r>
    </w:p>
    <w:p w14:paraId="6291BE75" w14:textId="7C331649" w:rsidR="002A5BF1" w:rsidRPr="0001589A" w:rsidRDefault="002A5BF1" w:rsidP="0023187D">
      <w:pPr>
        <w:spacing w:line="360" w:lineRule="auto"/>
        <w:rPr>
          <w:rFonts w:cs="Arial"/>
          <w:szCs w:val="22"/>
          <w:lang w:val="en-GB"/>
        </w:rPr>
      </w:pPr>
    </w:p>
    <w:p w14:paraId="4EEAE9ED" w14:textId="52B40945" w:rsidR="002A5BF1" w:rsidRPr="0001589A" w:rsidRDefault="002A5BF1" w:rsidP="0023187D">
      <w:pPr>
        <w:spacing w:line="360" w:lineRule="auto"/>
        <w:rPr>
          <w:rFonts w:cs="Arial"/>
          <w:b/>
          <w:bCs/>
          <w:szCs w:val="22"/>
          <w:lang w:val="en-GB"/>
        </w:rPr>
      </w:pPr>
      <w:r w:rsidRPr="0001589A">
        <w:rPr>
          <w:rFonts w:cs="Arial"/>
          <w:b/>
          <w:bCs/>
          <w:szCs w:val="22"/>
          <w:lang w:val="en-GB"/>
        </w:rPr>
        <w:t>More performance required</w:t>
      </w:r>
    </w:p>
    <w:p w14:paraId="4E98B86C" w14:textId="307EBA6C" w:rsidR="00255498" w:rsidRPr="0001589A" w:rsidRDefault="00EB5CEC" w:rsidP="0079355E">
      <w:pPr>
        <w:spacing w:line="360" w:lineRule="auto"/>
        <w:rPr>
          <w:rFonts w:cs="Arial"/>
          <w:szCs w:val="22"/>
          <w:lang w:val="en-GB"/>
        </w:rPr>
      </w:pPr>
      <w:r w:rsidRPr="0001589A">
        <w:rPr>
          <w:rFonts w:cs="Arial"/>
          <w:szCs w:val="22"/>
          <w:lang w:val="en-GB"/>
        </w:rPr>
        <w:t>In order to meet the performance challenges, the trend goes towards more automation, enabling a more ergonomic operation of the sorter. Employees are being relieved and the companies can work more efficiently and thus increase the throughput. They are prepared for future capacity forecasts. Furthermore, automation improves the visibility and the traceability of the dispatched goods.</w:t>
      </w:r>
    </w:p>
    <w:p w14:paraId="0105EF57" w14:textId="77777777" w:rsidR="00255498" w:rsidRPr="0001589A" w:rsidRDefault="00255498" w:rsidP="0079355E">
      <w:pPr>
        <w:spacing w:line="360" w:lineRule="auto"/>
        <w:rPr>
          <w:rFonts w:cs="Arial"/>
          <w:szCs w:val="22"/>
          <w:lang w:val="en-GB"/>
        </w:rPr>
      </w:pPr>
    </w:p>
    <w:p w14:paraId="3876CD29" w14:textId="2AB23138" w:rsidR="00935614" w:rsidRPr="0001589A" w:rsidRDefault="00B96B8A" w:rsidP="0079355E">
      <w:pPr>
        <w:spacing w:line="360" w:lineRule="auto"/>
        <w:rPr>
          <w:rFonts w:cs="Arial"/>
          <w:szCs w:val="22"/>
          <w:lang w:val="en-GB"/>
        </w:rPr>
      </w:pPr>
      <w:r w:rsidRPr="0001589A">
        <w:rPr>
          <w:rFonts w:cs="Arial"/>
          <w:szCs w:val="22"/>
          <w:lang w:val="en-GB"/>
        </w:rPr>
        <w:t>"In order to optimally support our customers and to give them the possibility of increasing their competitiveness, we offer for example our newly developed BG Sorter Compact CB," says BEUMER expert Wiesmann. The system is suitable for a wide range of items: small, light shipments as well as parcels weighing up to twelve kilograms. Even goods that are fragile or have packaging that is difficult for conventional equipment to handle, such as smooth plastic film, can be easily handled thanks to gentle sortation.</w:t>
      </w:r>
    </w:p>
    <w:p w14:paraId="3D0A9F82" w14:textId="77777777" w:rsidR="00935614" w:rsidRPr="0001589A" w:rsidRDefault="00935614" w:rsidP="0079355E">
      <w:pPr>
        <w:spacing w:line="360" w:lineRule="auto"/>
        <w:rPr>
          <w:rFonts w:cs="Arial"/>
          <w:szCs w:val="22"/>
          <w:lang w:val="en-GB"/>
        </w:rPr>
      </w:pPr>
    </w:p>
    <w:p w14:paraId="082333F1" w14:textId="29ABD1C4" w:rsidR="0079355E" w:rsidRPr="0001589A" w:rsidRDefault="00B96B8A" w:rsidP="0079355E">
      <w:pPr>
        <w:spacing w:line="360" w:lineRule="auto"/>
        <w:rPr>
          <w:rFonts w:cs="Arial"/>
          <w:szCs w:val="22"/>
          <w:lang w:val="en-GB"/>
        </w:rPr>
      </w:pPr>
      <w:r w:rsidRPr="0001589A">
        <w:rPr>
          <w:rFonts w:cs="Arial"/>
          <w:szCs w:val="22"/>
          <w:lang w:val="en-GB"/>
        </w:rPr>
        <w:lastRenderedPageBreak/>
        <w:t>"CEP companies and distribution centres often have to react within a short period of time to new tasks – as it is currently the case," describes Wiesmann. Instead of buying a new system, they want to extend their existing sorters as needed. This requires sortation systems that can be easily and quickly integrated.</w:t>
      </w:r>
    </w:p>
    <w:p w14:paraId="20B57ED0" w14:textId="77777777" w:rsidR="00255498" w:rsidRPr="0001589A" w:rsidRDefault="00255498" w:rsidP="0079355E">
      <w:pPr>
        <w:spacing w:line="360" w:lineRule="auto"/>
        <w:rPr>
          <w:rFonts w:cs="Arial"/>
          <w:szCs w:val="22"/>
          <w:lang w:val="en-GB"/>
        </w:rPr>
      </w:pPr>
    </w:p>
    <w:p w14:paraId="1DCB2514" w14:textId="1116E9C5" w:rsidR="006A0116" w:rsidRPr="0001589A" w:rsidRDefault="00950BD0" w:rsidP="003E57F4">
      <w:pPr>
        <w:spacing w:line="360" w:lineRule="auto"/>
        <w:rPr>
          <w:rFonts w:cs="Arial"/>
          <w:szCs w:val="22"/>
          <w:lang w:val="en-GB"/>
        </w:rPr>
      </w:pPr>
      <w:r w:rsidRPr="0001589A">
        <w:rPr>
          <w:rFonts w:cs="Arial"/>
          <w:szCs w:val="22"/>
          <w:lang w:val="en-GB"/>
        </w:rPr>
        <w:t>A further experience made by Thomas Wiesmann: In many halls, the available space is not sufficient for a new system. "Thus, compact sortation solutions are required, which can be flexibly adapted to the local conditions – even if space is restricted. "Our BG Sorter Compact CB meets these requirements. It is also possible to integrate induction units and destinations in a small footprint," says Wiesmann. A further important aspect for successful work is the sortation accuracy. With the BEUMER systems, this is almost 100 per-cent: the items are actively discharged, not by weight. With this high precision, owners can reliably supply their customers and thus secure their competitiveness.</w:t>
      </w:r>
    </w:p>
    <w:p w14:paraId="53D6A278" w14:textId="6F9049B6" w:rsidR="003E57F4" w:rsidRPr="0001589A" w:rsidRDefault="003E57F4" w:rsidP="000350F3">
      <w:pPr>
        <w:spacing w:line="360" w:lineRule="auto"/>
        <w:rPr>
          <w:rFonts w:cs="Arial"/>
          <w:szCs w:val="22"/>
          <w:lang w:val="en-GB"/>
        </w:rPr>
      </w:pPr>
    </w:p>
    <w:p w14:paraId="5E558816" w14:textId="113B6771" w:rsidR="00FD7CF6" w:rsidRPr="0001589A" w:rsidRDefault="00FC56D4" w:rsidP="00382CEB">
      <w:pPr>
        <w:spacing w:line="360" w:lineRule="auto"/>
        <w:rPr>
          <w:rFonts w:cs="Arial"/>
          <w:szCs w:val="22"/>
          <w:lang w:val="en-GB"/>
        </w:rPr>
      </w:pPr>
      <w:r w:rsidRPr="0001589A">
        <w:rPr>
          <w:rFonts w:cs="Arial"/>
          <w:b/>
          <w:bCs/>
          <w:szCs w:val="22"/>
          <w:lang w:val="en-GB"/>
        </w:rPr>
        <w:t>Better processes with the support of data analysis</w:t>
      </w:r>
    </w:p>
    <w:p w14:paraId="21C52DE5" w14:textId="7DE51ED2" w:rsidR="009C1A63" w:rsidRPr="0001589A" w:rsidRDefault="000F4638" w:rsidP="00A439CE">
      <w:pPr>
        <w:spacing w:line="360" w:lineRule="auto"/>
        <w:rPr>
          <w:rFonts w:cs="Arial"/>
          <w:szCs w:val="22"/>
          <w:lang w:val="en-GB"/>
        </w:rPr>
      </w:pPr>
      <w:r w:rsidRPr="0001589A">
        <w:rPr>
          <w:rFonts w:cs="Arial"/>
          <w:szCs w:val="22"/>
          <w:lang w:val="en-GB"/>
        </w:rPr>
        <w:t>Digitalisation is indispensable in increasing the performance of the systems sustainably. With the support of data analysis, it is possible to collect large amounts of data on the machines, to evaluate them in a targeted manner and thus detecting where there is potential for improvement. "The collected information permits us to continuously improve operation, which has a positive effect on product life-cycle costs," promises Wiesmann. The owners can also recognise how the system management can be optimised.</w:t>
      </w:r>
    </w:p>
    <w:p w14:paraId="3ABCD159" w14:textId="362FBECD" w:rsidR="002A2434" w:rsidRPr="0001589A" w:rsidRDefault="002A2434" w:rsidP="00A439CE">
      <w:pPr>
        <w:spacing w:line="360" w:lineRule="auto"/>
        <w:rPr>
          <w:rFonts w:cs="Arial"/>
          <w:szCs w:val="22"/>
          <w:lang w:val="en-GB"/>
        </w:rPr>
      </w:pPr>
    </w:p>
    <w:p w14:paraId="1253748B" w14:textId="60B78C79" w:rsidR="00B20960" w:rsidRPr="0001589A" w:rsidRDefault="00FC56D4" w:rsidP="00B20960">
      <w:pPr>
        <w:spacing w:line="360" w:lineRule="auto"/>
        <w:rPr>
          <w:rFonts w:cs="Arial"/>
          <w:szCs w:val="22"/>
          <w:lang w:val="en-GB"/>
        </w:rPr>
      </w:pPr>
      <w:r w:rsidRPr="0001589A">
        <w:rPr>
          <w:rFonts w:cs="Arial"/>
          <w:szCs w:val="22"/>
          <w:lang w:val="en-GB"/>
        </w:rPr>
        <w:t>The data analysis helps to increase the availability and performance of the sorters, keyword "machine learning." The decisive factor is continuous access to real-time data from every system area. With the help of a digital twin, it is possible to monitor material flows or even the routing of the system in every detail. This is supported by the visualisation of results. The operator could use colour codes, for example, to make bottlenecks visible or use time filters to include collected data for the analysis.</w:t>
      </w:r>
    </w:p>
    <w:p w14:paraId="26AAA647" w14:textId="34BAE243" w:rsidR="00B20960" w:rsidRDefault="00B20960" w:rsidP="00B20960">
      <w:pPr>
        <w:spacing w:line="360" w:lineRule="auto"/>
        <w:rPr>
          <w:rFonts w:cs="Arial"/>
          <w:szCs w:val="22"/>
          <w:lang w:val="en-GB"/>
        </w:rPr>
      </w:pPr>
    </w:p>
    <w:p w14:paraId="0086E289" w14:textId="77777777" w:rsidR="00936F6A" w:rsidRPr="0001589A" w:rsidRDefault="00936F6A" w:rsidP="00B20960">
      <w:pPr>
        <w:spacing w:line="360" w:lineRule="auto"/>
        <w:rPr>
          <w:rFonts w:cs="Arial"/>
          <w:szCs w:val="22"/>
          <w:lang w:val="en-GB"/>
        </w:rPr>
      </w:pPr>
    </w:p>
    <w:p w14:paraId="7BB9CAF4" w14:textId="388EF333" w:rsidR="00B20960" w:rsidRPr="0001589A" w:rsidRDefault="00B20960" w:rsidP="00B20960">
      <w:pPr>
        <w:spacing w:line="360" w:lineRule="auto"/>
        <w:rPr>
          <w:rFonts w:cs="Arial"/>
          <w:b/>
          <w:bCs/>
          <w:szCs w:val="22"/>
          <w:lang w:val="en-GB"/>
        </w:rPr>
      </w:pPr>
      <w:r w:rsidRPr="0001589A">
        <w:rPr>
          <w:rFonts w:cs="Arial"/>
          <w:b/>
          <w:bCs/>
          <w:szCs w:val="22"/>
          <w:lang w:val="en-GB"/>
        </w:rPr>
        <w:lastRenderedPageBreak/>
        <w:t>Maintenance: only if required</w:t>
      </w:r>
    </w:p>
    <w:p w14:paraId="0C485270" w14:textId="17AA9E55" w:rsidR="00B17BB1" w:rsidRPr="0001589A" w:rsidRDefault="006B7984" w:rsidP="00B17BB1">
      <w:pPr>
        <w:spacing w:line="360" w:lineRule="auto"/>
        <w:rPr>
          <w:rFonts w:cs="Arial"/>
          <w:szCs w:val="22"/>
          <w:lang w:val="en-GB"/>
        </w:rPr>
      </w:pPr>
      <w:r w:rsidRPr="0001589A">
        <w:rPr>
          <w:rFonts w:cs="Arial"/>
          <w:szCs w:val="22"/>
          <w:lang w:val="en-GB"/>
        </w:rPr>
        <w:t>With the support of data analysis, it is possible to identify actual operating hours and loads. The owners use it to reliably monitor their systems and see in time when an error is going to occur. This enables them to maintain their system at the perfect time. "Maintenance cycles can be adjusted to the actual load," says Wiesmann. The more intensively a company knows the operating conditions of the system, the better they can benefit from this opportunity. This is because the machine will learn to learn, and instead of just recognising that something is wrong, it will also find out the cause, supported by the information obtained. This will enable the sorters to independently generate a perfectly fitting maintenance plan in the future. Service personnel will only replace a component when it is really necessary and not according to a fixed cycle.</w:t>
      </w:r>
    </w:p>
    <w:p w14:paraId="162F65F4" w14:textId="77777777" w:rsidR="00B17BB1" w:rsidRPr="0001589A" w:rsidRDefault="00B17BB1" w:rsidP="00B20960">
      <w:pPr>
        <w:spacing w:line="360" w:lineRule="auto"/>
        <w:rPr>
          <w:rFonts w:cs="Arial"/>
          <w:szCs w:val="22"/>
          <w:lang w:val="en-GB"/>
        </w:rPr>
      </w:pPr>
    </w:p>
    <w:p w14:paraId="62FB93ED" w14:textId="74A45776" w:rsidR="00DA61AE" w:rsidRPr="0001589A" w:rsidRDefault="00B20960" w:rsidP="00B20960">
      <w:pPr>
        <w:spacing w:line="360" w:lineRule="auto"/>
        <w:rPr>
          <w:rFonts w:cs="Arial"/>
          <w:szCs w:val="22"/>
          <w:lang w:val="en-GB"/>
        </w:rPr>
      </w:pPr>
      <w:r w:rsidRPr="0001589A">
        <w:rPr>
          <w:rFonts w:cs="Arial"/>
          <w:szCs w:val="22"/>
          <w:lang w:val="en-GB"/>
        </w:rPr>
        <w:t>Data-controlled analysis is thus becoming more and more popular with operators. After all, sensors are already part of every system and able to generate and process huge amounts of data. Based on this acquisition of information, further services may be added in the long term. Wiesmann is thinking of video coding for machine learning. He also envisages cloud-based optical character recognition to convert scanned images with text into machine-readable text.</w:t>
      </w:r>
    </w:p>
    <w:p w14:paraId="3DDE0E4B" w14:textId="77777777" w:rsidR="00B20960" w:rsidRPr="0001589A" w:rsidRDefault="00B20960" w:rsidP="00B20960">
      <w:pPr>
        <w:spacing w:line="360" w:lineRule="auto"/>
        <w:rPr>
          <w:rFonts w:cs="Arial"/>
          <w:szCs w:val="22"/>
          <w:lang w:val="en-GB"/>
        </w:rPr>
      </w:pPr>
    </w:p>
    <w:p w14:paraId="5C8D2F62" w14:textId="0FD48516" w:rsidR="007C21B7" w:rsidRPr="0001589A" w:rsidRDefault="00DA61AE" w:rsidP="007C21B7">
      <w:pPr>
        <w:spacing w:line="360" w:lineRule="auto"/>
        <w:rPr>
          <w:rFonts w:cs="Arial"/>
          <w:szCs w:val="22"/>
          <w:lang w:val="en-GB"/>
        </w:rPr>
      </w:pPr>
      <w:r w:rsidRPr="0001589A">
        <w:rPr>
          <w:rFonts w:cs="Arial"/>
          <w:szCs w:val="22"/>
          <w:lang w:val="en-GB"/>
        </w:rPr>
        <w:t>Currently the data analysis is especially based on existing operational data. In the future, however, it is intended to use more sensors and other systems able to collect much more data. The sorter will then be able to continuously make processes smarter and increase the level of automation, a clear competitive edge for any operator. "Our solutions permit us to set trends and to support our customers in future growth," says Wiesmann. "We make it possible for them to respond quickly and reliably to changes in the market – and not only in Corona times".</w:t>
      </w:r>
    </w:p>
    <w:p w14:paraId="1B048275" w14:textId="77777777" w:rsidR="00343ADE" w:rsidRPr="0001589A" w:rsidRDefault="00343ADE" w:rsidP="00F97AE9">
      <w:pPr>
        <w:spacing w:line="360" w:lineRule="auto"/>
        <w:rPr>
          <w:rFonts w:cs="Arial"/>
          <w:b/>
          <w:bCs/>
          <w:szCs w:val="22"/>
          <w:lang w:val="en-GB"/>
        </w:rPr>
      </w:pPr>
    </w:p>
    <w:p w14:paraId="0B693781" w14:textId="2F481816" w:rsidR="00CC1E80" w:rsidRPr="0001589A" w:rsidRDefault="000F4638" w:rsidP="00CC1E80">
      <w:pPr>
        <w:spacing w:line="360" w:lineRule="auto"/>
        <w:rPr>
          <w:rFonts w:cs="Arial"/>
          <w:bCs/>
          <w:i/>
          <w:szCs w:val="22"/>
          <w:lang w:val="en-GB"/>
        </w:rPr>
      </w:pPr>
      <w:r w:rsidRPr="0001589A">
        <w:rPr>
          <w:rFonts w:cs="Arial"/>
          <w:bCs/>
          <w:i/>
          <w:szCs w:val="22"/>
          <w:lang w:val="en-GB"/>
        </w:rPr>
        <w:t>8,</w:t>
      </w:r>
      <w:r w:rsidR="00936F6A">
        <w:rPr>
          <w:rFonts w:cs="Arial"/>
          <w:bCs/>
          <w:i/>
          <w:szCs w:val="22"/>
          <w:lang w:val="en-GB"/>
        </w:rPr>
        <w:t>076</w:t>
      </w:r>
      <w:r w:rsidRPr="0001589A">
        <w:rPr>
          <w:rFonts w:cs="Arial"/>
          <w:bCs/>
          <w:i/>
          <w:szCs w:val="22"/>
          <w:lang w:val="en-GB"/>
        </w:rPr>
        <w:t xml:space="preserve"> characters incl. blanks</w:t>
      </w:r>
    </w:p>
    <w:p w14:paraId="07D330CF" w14:textId="77777777" w:rsidR="000F4638" w:rsidRPr="0001589A" w:rsidRDefault="000F4638" w:rsidP="00CC1E80">
      <w:pPr>
        <w:spacing w:line="360" w:lineRule="auto"/>
        <w:rPr>
          <w:rFonts w:cs="Arial"/>
          <w:bCs/>
          <w:i/>
          <w:szCs w:val="22"/>
          <w:lang w:val="en-GB"/>
        </w:rPr>
      </w:pPr>
    </w:p>
    <w:p w14:paraId="799699CF" w14:textId="77777777" w:rsidR="003774D0" w:rsidRPr="0001589A" w:rsidRDefault="003774D0" w:rsidP="00F97AE9">
      <w:pPr>
        <w:spacing w:line="360" w:lineRule="auto"/>
        <w:rPr>
          <w:rFonts w:cs="Arial"/>
          <w:bCs/>
          <w:i/>
          <w:szCs w:val="22"/>
          <w:lang w:val="en-GB"/>
        </w:rPr>
      </w:pPr>
    </w:p>
    <w:p w14:paraId="533507A2" w14:textId="77777777" w:rsidR="00BE6157" w:rsidRPr="0001589A" w:rsidRDefault="00BE6157" w:rsidP="007F10D4">
      <w:pPr>
        <w:spacing w:line="360" w:lineRule="auto"/>
        <w:rPr>
          <w:rFonts w:cs="Arial"/>
          <w:b/>
          <w:bCs/>
          <w:i/>
          <w:sz w:val="20"/>
          <w:lang w:val="en-GB"/>
        </w:rPr>
      </w:pPr>
    </w:p>
    <w:p w14:paraId="3078FCB9" w14:textId="77777777" w:rsidR="00BE6157" w:rsidRPr="0001589A" w:rsidRDefault="00BE6157" w:rsidP="007F10D4">
      <w:pPr>
        <w:spacing w:line="360" w:lineRule="auto"/>
        <w:rPr>
          <w:rFonts w:cs="Arial"/>
          <w:b/>
          <w:bCs/>
          <w:i/>
          <w:sz w:val="20"/>
          <w:lang w:val="en-GB"/>
        </w:rPr>
      </w:pPr>
    </w:p>
    <w:p w14:paraId="2197A45F" w14:textId="7A5E698F" w:rsidR="00EB5B93" w:rsidRPr="0001589A" w:rsidRDefault="007F10D4" w:rsidP="007F10D4">
      <w:pPr>
        <w:spacing w:line="360" w:lineRule="auto"/>
        <w:rPr>
          <w:rFonts w:cs="Arial"/>
          <w:i/>
          <w:sz w:val="20"/>
          <w:lang w:val="en-GB"/>
        </w:rPr>
      </w:pPr>
      <w:r w:rsidRPr="0001589A">
        <w:rPr>
          <w:rFonts w:cs="Arial"/>
          <w:b/>
          <w:bCs/>
          <w:i/>
          <w:sz w:val="20"/>
          <w:lang w:val="en-GB"/>
        </w:rPr>
        <w:t>Meta-Title</w:t>
      </w:r>
      <w:r w:rsidRPr="0001589A">
        <w:rPr>
          <w:rFonts w:cs="Arial"/>
          <w:i/>
          <w:sz w:val="20"/>
          <w:lang w:val="en-GB"/>
        </w:rPr>
        <w:t>: BEUMER Group: Trends in the sortation and distribution technology</w:t>
      </w:r>
    </w:p>
    <w:p w14:paraId="518981E4" w14:textId="77777777" w:rsidR="007F10D4" w:rsidRPr="0001589A" w:rsidRDefault="007F10D4" w:rsidP="007F10D4">
      <w:pPr>
        <w:spacing w:line="360" w:lineRule="auto"/>
        <w:rPr>
          <w:rFonts w:cs="Arial"/>
          <w:i/>
          <w:sz w:val="20"/>
          <w:lang w:val="en-GB"/>
        </w:rPr>
      </w:pPr>
    </w:p>
    <w:p w14:paraId="2348D635" w14:textId="130481D9" w:rsidR="00EB5B93" w:rsidRPr="0001589A" w:rsidRDefault="007F10D4" w:rsidP="007F10D4">
      <w:pPr>
        <w:spacing w:line="360" w:lineRule="auto"/>
        <w:rPr>
          <w:rFonts w:cs="Arial"/>
          <w:i/>
          <w:sz w:val="20"/>
          <w:lang w:val="en-GB"/>
        </w:rPr>
      </w:pPr>
      <w:r w:rsidRPr="0001589A">
        <w:rPr>
          <w:rFonts w:cs="Arial"/>
          <w:b/>
          <w:bCs/>
          <w:i/>
          <w:sz w:val="20"/>
          <w:lang w:val="en-GB"/>
        </w:rPr>
        <w:t>Meta-Description</w:t>
      </w:r>
      <w:r w:rsidRPr="0001589A">
        <w:rPr>
          <w:rFonts w:cs="Arial"/>
          <w:i/>
          <w:sz w:val="20"/>
          <w:lang w:val="en-GB"/>
        </w:rPr>
        <w:t>: The increasing e-commerce places high expectations on CEP companies and thus also on sortation systems. Thomas Wiesmann of BEUMER Group knows all about the trends.</w:t>
      </w:r>
    </w:p>
    <w:p w14:paraId="3C4E6295" w14:textId="77777777" w:rsidR="007F10D4" w:rsidRPr="0001589A" w:rsidRDefault="007F10D4" w:rsidP="007F10D4">
      <w:pPr>
        <w:spacing w:line="360" w:lineRule="auto"/>
        <w:rPr>
          <w:rFonts w:cs="Arial"/>
          <w:i/>
          <w:sz w:val="20"/>
          <w:lang w:val="en-GB"/>
        </w:rPr>
      </w:pPr>
    </w:p>
    <w:p w14:paraId="2628B1DE" w14:textId="3712D56D" w:rsidR="007F10D4" w:rsidRPr="0001589A" w:rsidRDefault="007F10D4" w:rsidP="007F10D4">
      <w:pPr>
        <w:spacing w:line="360" w:lineRule="auto"/>
        <w:rPr>
          <w:rFonts w:cs="Arial"/>
          <w:i/>
          <w:sz w:val="20"/>
          <w:lang w:val="en-GB"/>
        </w:rPr>
      </w:pPr>
      <w:r w:rsidRPr="0001589A">
        <w:rPr>
          <w:rFonts w:cs="Arial"/>
          <w:b/>
          <w:bCs/>
          <w:i/>
          <w:sz w:val="20"/>
          <w:lang w:val="en-GB"/>
        </w:rPr>
        <w:t>Keywords</w:t>
      </w:r>
      <w:r w:rsidRPr="0001589A">
        <w:rPr>
          <w:rFonts w:cs="Arial"/>
          <w:i/>
          <w:sz w:val="20"/>
          <w:lang w:val="en-GB"/>
        </w:rPr>
        <w:t xml:space="preserve">: BEUMER Group; BG Sorter Compact CB; sortation technology; courier, express and parcel services; CEP; logistics centre; distribution centre; </w:t>
      </w:r>
    </w:p>
    <w:p w14:paraId="023C4CEC" w14:textId="77777777" w:rsidR="00D1492C" w:rsidRPr="0001589A" w:rsidRDefault="00D1492C" w:rsidP="00D1492C">
      <w:pPr>
        <w:spacing w:line="360" w:lineRule="auto"/>
        <w:rPr>
          <w:b/>
          <w:i/>
          <w:sz w:val="20"/>
          <w:lang w:val="en-GB"/>
        </w:rPr>
      </w:pPr>
    </w:p>
    <w:p w14:paraId="59D50A27" w14:textId="6E24B4EE" w:rsidR="00AC0AEF" w:rsidRPr="0001589A" w:rsidRDefault="003774D0" w:rsidP="008B3C82">
      <w:pPr>
        <w:spacing w:line="360" w:lineRule="auto"/>
        <w:rPr>
          <w:rFonts w:cs="Arial"/>
          <w:i/>
          <w:sz w:val="20"/>
          <w:lang w:val="en-GB"/>
        </w:rPr>
      </w:pPr>
      <w:r w:rsidRPr="0001589A">
        <w:rPr>
          <w:b/>
          <w:i/>
          <w:sz w:val="20"/>
          <w:lang w:val="en-GB"/>
        </w:rPr>
        <w:t>Social media post:</w:t>
      </w:r>
      <w:r w:rsidRPr="0001589A">
        <w:rPr>
          <w:i/>
          <w:sz w:val="20"/>
          <w:lang w:val="en-GB"/>
        </w:rPr>
        <w:t xml:space="preserve"> Customers shop more and more online and not just since COVID-19. The pandemic has even strengthened this behaviour. With the increasing e-commerce, courier, express and parcel services need to supply the consumers in a reliable and faster way, all while being able </w:t>
      </w:r>
      <w:r w:rsidR="0001589A" w:rsidRPr="0001589A">
        <w:rPr>
          <w:i/>
          <w:sz w:val="20"/>
          <w:lang w:val="en-GB"/>
        </w:rPr>
        <w:t xml:space="preserve">to </w:t>
      </w:r>
      <w:r w:rsidRPr="0001589A">
        <w:rPr>
          <w:i/>
          <w:sz w:val="20"/>
          <w:lang w:val="en-GB"/>
        </w:rPr>
        <w:t>handle different types of goods. The capacity of their sortation and distribution system often decides on their competitiveness. Thomas Wiesmann from BEUMER Group knows which trends owners are following, how they can react to them and where the journey will take them.</w:t>
      </w:r>
    </w:p>
    <w:p w14:paraId="6B07B9F2" w14:textId="77777777" w:rsidR="00DE50F7" w:rsidRPr="0001589A" w:rsidRDefault="00DE50F7" w:rsidP="00F97AE9">
      <w:pPr>
        <w:spacing w:line="360" w:lineRule="auto"/>
        <w:rPr>
          <w:rFonts w:eastAsia="MS Mincho" w:cs="Arial"/>
          <w:b/>
          <w:bCs/>
          <w:sz w:val="20"/>
          <w:lang w:val="en-GB"/>
        </w:rPr>
      </w:pPr>
    </w:p>
    <w:p w14:paraId="0D8C5E7B" w14:textId="77777777" w:rsidR="00DE50F7" w:rsidRPr="0001589A" w:rsidRDefault="00DE50F7" w:rsidP="00F97AE9">
      <w:pPr>
        <w:spacing w:line="360" w:lineRule="auto"/>
        <w:rPr>
          <w:rFonts w:eastAsia="MS Mincho" w:cs="Arial"/>
          <w:b/>
          <w:bCs/>
          <w:sz w:val="20"/>
          <w:lang w:val="en-GB"/>
        </w:rPr>
      </w:pPr>
    </w:p>
    <w:p w14:paraId="75A79E55" w14:textId="19F27D84" w:rsidR="00DD2596" w:rsidRPr="00936F6A" w:rsidRDefault="00C82516" w:rsidP="00F97AE9">
      <w:pPr>
        <w:spacing w:line="360" w:lineRule="auto"/>
        <w:rPr>
          <w:rFonts w:eastAsia="MS Mincho" w:cs="Arial"/>
          <w:b/>
          <w:bCs/>
          <w:sz w:val="24"/>
          <w:szCs w:val="24"/>
        </w:rPr>
      </w:pPr>
      <w:r w:rsidRPr="00936F6A">
        <w:rPr>
          <w:rFonts w:eastAsia="MS Mincho" w:cs="Arial"/>
          <w:b/>
          <w:bCs/>
          <w:sz w:val="24"/>
          <w:szCs w:val="24"/>
        </w:rPr>
        <w:t>Captions:</w:t>
      </w:r>
    </w:p>
    <w:p w14:paraId="3A7206AF" w14:textId="24D8152F" w:rsidR="00574A6A" w:rsidRPr="00CC1E80" w:rsidRDefault="00AE4F3D" w:rsidP="00574A6A">
      <w:pPr>
        <w:spacing w:line="360" w:lineRule="auto"/>
        <w:rPr>
          <w:rFonts w:cs="Arial"/>
          <w:bCs/>
          <w:sz w:val="20"/>
        </w:rPr>
      </w:pPr>
      <w:r w:rsidRPr="00CC1E80">
        <w:rPr>
          <w:rFonts w:cs="Arial"/>
          <w:bCs/>
          <w:noProof/>
          <w:sz w:val="20"/>
        </w:rPr>
        <w:drawing>
          <wp:inline distT="0" distB="0" distL="0" distR="0" wp14:anchorId="10B17C7A" wp14:editId="519AA679">
            <wp:extent cx="2159999" cy="1620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eumer_group-bg-sorter-compact_a01.tif"/>
                    <pic:cNvPicPr/>
                  </pic:nvPicPr>
                  <pic:blipFill>
                    <a:blip r:embed="rId11" cstate="email">
                      <a:extLst>
                        <a:ext uri="{28A0092B-C50C-407E-A947-70E740481C1C}">
                          <a14:useLocalDpi xmlns:a14="http://schemas.microsoft.com/office/drawing/2010/main"/>
                        </a:ext>
                      </a:extLst>
                    </a:blip>
                    <a:stretch>
                      <a:fillRect/>
                    </a:stretch>
                  </pic:blipFill>
                  <pic:spPr>
                    <a:xfrm>
                      <a:off x="0" y="0"/>
                      <a:ext cx="2159999" cy="1620000"/>
                    </a:xfrm>
                    <a:prstGeom prst="rect">
                      <a:avLst/>
                    </a:prstGeom>
                  </pic:spPr>
                </pic:pic>
              </a:graphicData>
            </a:graphic>
          </wp:inline>
        </w:drawing>
      </w:r>
    </w:p>
    <w:p w14:paraId="43773F51" w14:textId="68928C8A" w:rsidR="00574A6A" w:rsidRPr="0001589A" w:rsidRDefault="00574A6A" w:rsidP="00F97AE9">
      <w:pPr>
        <w:spacing w:line="360" w:lineRule="auto"/>
        <w:rPr>
          <w:rFonts w:cs="Arial"/>
          <w:bCs/>
          <w:sz w:val="20"/>
          <w:lang w:val="en-GB"/>
        </w:rPr>
      </w:pPr>
      <w:r w:rsidRPr="0001589A">
        <w:rPr>
          <w:rFonts w:cs="Arial"/>
          <w:b/>
          <w:bCs/>
          <w:sz w:val="20"/>
          <w:lang w:val="en-GB"/>
        </w:rPr>
        <w:t>Picture 1:</w:t>
      </w:r>
      <w:r w:rsidRPr="0001589A">
        <w:rPr>
          <w:rFonts w:cs="Arial"/>
          <w:bCs/>
          <w:sz w:val="20"/>
          <w:lang w:val="en-GB"/>
        </w:rPr>
        <w:t xml:space="preserve"> The new sorter of BEUMER Group, BG Sorter Compact CB, requires little space and can be flexibly adapted to local conditions – tight radii can be realised.</w:t>
      </w:r>
    </w:p>
    <w:p w14:paraId="48AACDE8" w14:textId="77777777" w:rsidR="00C77EC8" w:rsidRPr="0001589A" w:rsidRDefault="00C77EC8" w:rsidP="00A17979">
      <w:pPr>
        <w:pStyle w:val="NurText"/>
        <w:spacing w:line="360" w:lineRule="auto"/>
        <w:rPr>
          <w:rFonts w:ascii="Arial" w:hAnsi="Arial" w:cs="Arial"/>
          <w:sz w:val="20"/>
          <w:szCs w:val="20"/>
          <w:lang w:val="en-GB"/>
        </w:rPr>
      </w:pPr>
    </w:p>
    <w:p w14:paraId="05A0B150" w14:textId="77777777" w:rsidR="00D30711" w:rsidRPr="00D65259" w:rsidRDefault="00D30711" w:rsidP="00D30711">
      <w:pPr>
        <w:spacing w:line="360" w:lineRule="auto"/>
        <w:rPr>
          <w:rFonts w:cs="Arial"/>
          <w:bCs/>
          <w:sz w:val="20"/>
        </w:rPr>
      </w:pPr>
      <w:r>
        <w:rPr>
          <w:rFonts w:cs="Arial"/>
          <w:bCs/>
          <w:noProof/>
          <w:sz w:val="20"/>
        </w:rPr>
        <w:lastRenderedPageBreak/>
        <w:drawing>
          <wp:inline distT="0" distB="0" distL="0" distR="0" wp14:anchorId="3CDD289A" wp14:editId="09B3DB02">
            <wp:extent cx="2280623" cy="1517650"/>
            <wp:effectExtent l="0" t="0" r="5715" b="635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UMER_PI_Datananalyse.jpg"/>
                    <pic:cNvPicPr/>
                  </pic:nvPicPr>
                  <pic:blipFill>
                    <a:blip r:embed="rId12" cstate="email">
                      <a:extLst>
                        <a:ext uri="{28A0092B-C50C-407E-A947-70E740481C1C}">
                          <a14:useLocalDpi xmlns:a14="http://schemas.microsoft.com/office/drawing/2010/main"/>
                        </a:ext>
                      </a:extLst>
                    </a:blip>
                    <a:stretch>
                      <a:fillRect/>
                    </a:stretch>
                  </pic:blipFill>
                  <pic:spPr>
                    <a:xfrm>
                      <a:off x="0" y="0"/>
                      <a:ext cx="2292599" cy="1525619"/>
                    </a:xfrm>
                    <a:prstGeom prst="rect">
                      <a:avLst/>
                    </a:prstGeom>
                  </pic:spPr>
                </pic:pic>
              </a:graphicData>
            </a:graphic>
          </wp:inline>
        </w:drawing>
      </w:r>
    </w:p>
    <w:p w14:paraId="00BF1033" w14:textId="2BB0686D" w:rsidR="00D30711" w:rsidRPr="0001589A" w:rsidRDefault="00D30711" w:rsidP="00D30711">
      <w:pPr>
        <w:spacing w:line="360" w:lineRule="auto"/>
        <w:rPr>
          <w:rFonts w:cs="Arial"/>
          <w:bCs/>
          <w:sz w:val="20"/>
          <w:lang w:val="en-GB"/>
        </w:rPr>
      </w:pPr>
      <w:r w:rsidRPr="0001589A">
        <w:rPr>
          <w:rFonts w:cs="Arial"/>
          <w:b/>
          <w:sz w:val="20"/>
          <w:lang w:val="en-GB"/>
        </w:rPr>
        <w:t>Picture 2:</w:t>
      </w:r>
      <w:r w:rsidRPr="0001589A">
        <w:rPr>
          <w:rFonts w:cs="Arial"/>
          <w:bCs/>
          <w:sz w:val="20"/>
          <w:lang w:val="en-GB"/>
        </w:rPr>
        <w:t xml:space="preserve"> Data analytics enables BEUMER Group to increase the availability and performance of its sorters, keyword "machine learning".</w:t>
      </w:r>
    </w:p>
    <w:p w14:paraId="400F292F" w14:textId="4B958504" w:rsidR="00AE4F3D" w:rsidRPr="0001589A" w:rsidRDefault="00AE4F3D" w:rsidP="00F97AE9">
      <w:pPr>
        <w:spacing w:line="360" w:lineRule="auto"/>
        <w:rPr>
          <w:rFonts w:cs="Arial"/>
          <w:b/>
          <w:bCs/>
          <w:color w:val="000000"/>
          <w:sz w:val="20"/>
          <w:lang w:val="en-GB"/>
        </w:rPr>
      </w:pPr>
    </w:p>
    <w:p w14:paraId="421CD095" w14:textId="6F843D64" w:rsidR="00AE4F3D" w:rsidRPr="00CC1E80" w:rsidRDefault="00AE4F3D" w:rsidP="00F97AE9">
      <w:pPr>
        <w:spacing w:line="360" w:lineRule="auto"/>
        <w:rPr>
          <w:rFonts w:cs="Arial"/>
          <w:b/>
          <w:bCs/>
          <w:color w:val="000000"/>
          <w:sz w:val="20"/>
        </w:rPr>
      </w:pPr>
      <w:r w:rsidRPr="00CC1E80">
        <w:rPr>
          <w:rFonts w:cs="Arial"/>
          <w:b/>
          <w:bCs/>
          <w:noProof/>
          <w:color w:val="000000"/>
          <w:sz w:val="20"/>
        </w:rPr>
        <w:drawing>
          <wp:inline distT="0" distB="0" distL="0" distR="0" wp14:anchorId="04CC0A53" wp14:editId="64CF1A30">
            <wp:extent cx="2160000" cy="162000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eumer_group-bg-sorter-compact_a04.tif"/>
                    <pic:cNvPicPr/>
                  </pic:nvPicPr>
                  <pic:blipFill>
                    <a:blip r:embed="rId13" cstate="email">
                      <a:extLst>
                        <a:ext uri="{28A0092B-C50C-407E-A947-70E740481C1C}">
                          <a14:useLocalDpi xmlns:a14="http://schemas.microsoft.com/office/drawing/2010/main"/>
                        </a:ext>
                      </a:extLst>
                    </a:blip>
                    <a:stretch>
                      <a:fillRect/>
                    </a:stretch>
                  </pic:blipFill>
                  <pic:spPr>
                    <a:xfrm>
                      <a:off x="0" y="0"/>
                      <a:ext cx="2160000" cy="1620000"/>
                    </a:xfrm>
                    <a:prstGeom prst="rect">
                      <a:avLst/>
                    </a:prstGeom>
                  </pic:spPr>
                </pic:pic>
              </a:graphicData>
            </a:graphic>
          </wp:inline>
        </w:drawing>
      </w:r>
    </w:p>
    <w:p w14:paraId="4964C1D8" w14:textId="735D7754" w:rsidR="00AE4F3D" w:rsidRPr="0001589A" w:rsidRDefault="00AE4F3D" w:rsidP="00AE4F3D">
      <w:pPr>
        <w:pStyle w:val="NurText"/>
        <w:spacing w:line="360" w:lineRule="auto"/>
        <w:rPr>
          <w:rFonts w:ascii="Arial" w:hAnsi="Arial" w:cs="Arial"/>
          <w:sz w:val="20"/>
          <w:szCs w:val="20"/>
          <w:lang w:val="en-GB"/>
        </w:rPr>
      </w:pPr>
      <w:r w:rsidRPr="0001589A">
        <w:rPr>
          <w:rFonts w:ascii="Arial" w:hAnsi="Arial"/>
          <w:b/>
          <w:sz w:val="20"/>
          <w:szCs w:val="20"/>
          <w:lang w:val="en-GB"/>
        </w:rPr>
        <w:t>Picture 3:</w:t>
      </w:r>
      <w:r w:rsidRPr="0001589A">
        <w:rPr>
          <w:rFonts w:ascii="Arial" w:hAnsi="Arial"/>
          <w:sz w:val="20"/>
          <w:szCs w:val="20"/>
          <w:lang w:val="en-GB"/>
        </w:rPr>
        <w:t xml:space="preserve"> An efficient sortation technology should be able to handle different items – small and light supplies but also larger parcels.</w:t>
      </w:r>
    </w:p>
    <w:p w14:paraId="5295BD18" w14:textId="5584357B" w:rsidR="0079562C" w:rsidRPr="0001589A" w:rsidRDefault="0079562C" w:rsidP="00AE4F3D">
      <w:pPr>
        <w:pStyle w:val="NurText"/>
        <w:spacing w:line="360" w:lineRule="auto"/>
        <w:rPr>
          <w:rFonts w:ascii="Arial" w:hAnsi="Arial" w:cs="Arial"/>
          <w:sz w:val="20"/>
          <w:szCs w:val="20"/>
          <w:lang w:val="en-GB"/>
        </w:rPr>
      </w:pPr>
    </w:p>
    <w:p w14:paraId="59599502" w14:textId="77777777" w:rsidR="0079562C" w:rsidRDefault="0079562C" w:rsidP="0079562C">
      <w:pPr>
        <w:spacing w:line="360" w:lineRule="auto"/>
        <w:rPr>
          <w:rFonts w:cs="Arial"/>
          <w:b/>
          <w:bCs/>
          <w:color w:val="000000"/>
          <w:sz w:val="20"/>
        </w:rPr>
      </w:pPr>
      <w:r w:rsidRPr="005018C9">
        <w:rPr>
          <w:rFonts w:cs="Arial"/>
          <w:noProof/>
          <w:sz w:val="20"/>
        </w:rPr>
        <w:drawing>
          <wp:inline distT="0" distB="0" distL="0" distR="0" wp14:anchorId="594E870D" wp14:editId="48307EA4">
            <wp:extent cx="2215947" cy="1479550"/>
            <wp:effectExtent l="0" t="0" r="0" b="635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230248" cy="1489098"/>
                    </a:xfrm>
                    <a:prstGeom prst="rect">
                      <a:avLst/>
                    </a:prstGeom>
                    <a:noFill/>
                    <a:ln>
                      <a:noFill/>
                    </a:ln>
                  </pic:spPr>
                </pic:pic>
              </a:graphicData>
            </a:graphic>
          </wp:inline>
        </w:drawing>
      </w:r>
    </w:p>
    <w:p w14:paraId="3A7628E5" w14:textId="052698A7" w:rsidR="0079562C" w:rsidRPr="00936F6A" w:rsidRDefault="0079562C" w:rsidP="00936F6A">
      <w:pPr>
        <w:pStyle w:val="NurText"/>
        <w:spacing w:line="360" w:lineRule="auto"/>
        <w:rPr>
          <w:rFonts w:ascii="Arial" w:hAnsi="Arial" w:cs="Arial"/>
          <w:sz w:val="20"/>
          <w:szCs w:val="20"/>
          <w:lang w:val="en-GB"/>
        </w:rPr>
      </w:pPr>
      <w:r w:rsidRPr="0001589A">
        <w:rPr>
          <w:rFonts w:ascii="Arial" w:hAnsi="Arial"/>
          <w:b/>
          <w:sz w:val="20"/>
          <w:szCs w:val="20"/>
          <w:lang w:val="en-GB"/>
        </w:rPr>
        <w:t>Picture 4:</w:t>
      </w:r>
      <w:r w:rsidRPr="0001589A">
        <w:rPr>
          <w:rFonts w:ascii="Arial" w:hAnsi="Arial"/>
          <w:sz w:val="20"/>
          <w:szCs w:val="20"/>
          <w:lang w:val="en-GB"/>
        </w:rPr>
        <w:t xml:space="preserve"> Thomas Wiesmann: "Today, sortation and distribution systems must be able to fulfil tasks becoming more and more specific".</w:t>
      </w:r>
    </w:p>
    <w:p w14:paraId="375EA215" w14:textId="77777777" w:rsidR="007B726F" w:rsidRDefault="00F97AE9" w:rsidP="007B726F">
      <w:pPr>
        <w:spacing w:line="360" w:lineRule="auto"/>
        <w:rPr>
          <w:rFonts w:cs="Arial"/>
          <w:b/>
          <w:color w:val="000000"/>
          <w:sz w:val="20"/>
          <w:lang w:val="en-GB"/>
        </w:rPr>
      </w:pPr>
      <w:r w:rsidRPr="0001589A">
        <w:rPr>
          <w:rFonts w:cs="Arial"/>
          <w:b/>
          <w:bCs/>
          <w:color w:val="000000"/>
          <w:sz w:val="20"/>
          <w:lang w:val="en-GB"/>
        </w:rPr>
        <w:t>Photo credits: BEUMER Group GmbH &amp; Co. KG</w:t>
      </w:r>
    </w:p>
    <w:p w14:paraId="022E9F1C" w14:textId="77777777" w:rsidR="007B726F" w:rsidRDefault="007B726F" w:rsidP="007B726F">
      <w:pPr>
        <w:spacing w:line="360" w:lineRule="auto"/>
        <w:rPr>
          <w:rFonts w:cs="Arial"/>
          <w:b/>
          <w:color w:val="000000"/>
          <w:sz w:val="20"/>
          <w:lang w:val="en-GB"/>
        </w:rPr>
      </w:pPr>
    </w:p>
    <w:p w14:paraId="28F231D6" w14:textId="447CC8C2" w:rsidR="007B726F" w:rsidRPr="007B726F" w:rsidRDefault="007B726F" w:rsidP="007B726F">
      <w:pPr>
        <w:spacing w:line="360" w:lineRule="auto"/>
        <w:rPr>
          <w:rFonts w:cs="Arial"/>
          <w:b/>
          <w:color w:val="000000"/>
          <w:sz w:val="20"/>
          <w:lang w:val="en-GB"/>
        </w:rPr>
      </w:pPr>
      <w:r w:rsidRPr="001A6CD1">
        <w:rPr>
          <w:rFonts w:cs="Arial"/>
          <w:b/>
          <w:color w:val="FF0000"/>
          <w:sz w:val="28"/>
          <w:szCs w:val="28"/>
          <w:lang w:val="en-US"/>
        </w:rPr>
        <w:t xml:space="preserve">The high-resolution pictures can be downloaded </w:t>
      </w:r>
      <w:hyperlink r:id="rId15" w:history="1">
        <w:r w:rsidRPr="006B0350">
          <w:rPr>
            <w:rStyle w:val="Hyperlink"/>
            <w:rFonts w:ascii="Arial" w:hAnsi="Arial" w:cs="Arial"/>
            <w:b/>
            <w:sz w:val="28"/>
            <w:szCs w:val="28"/>
            <w:lang w:val="en-US"/>
          </w:rPr>
          <w:t>here</w:t>
        </w:r>
      </w:hyperlink>
      <w:r w:rsidRPr="001A6CD1">
        <w:rPr>
          <w:rFonts w:cs="Arial"/>
          <w:b/>
          <w:color w:val="FF0000"/>
          <w:sz w:val="28"/>
          <w:szCs w:val="28"/>
          <w:lang w:val="en-US"/>
        </w:rPr>
        <w:t>.</w:t>
      </w:r>
    </w:p>
    <w:p w14:paraId="1CB2C42C" w14:textId="46DC7EC3" w:rsidR="005E34AA" w:rsidRPr="00D65259" w:rsidRDefault="00A17979" w:rsidP="005905F9">
      <w:pPr>
        <w:spacing w:line="360" w:lineRule="auto"/>
        <w:ind w:right="-704"/>
        <w:outlineLvl w:val="0"/>
        <w:rPr>
          <w:rFonts w:cs="Arial"/>
          <w:color w:val="000000"/>
          <w:sz w:val="20"/>
        </w:rPr>
      </w:pPr>
      <w:bookmarkStart w:id="0" w:name="_Hlk3819609"/>
      <w:r w:rsidRPr="0001589A">
        <w:rPr>
          <w:rFonts w:cs="Arial"/>
          <w:sz w:val="20"/>
          <w:lang w:val="en-GB"/>
        </w:rPr>
        <w:lastRenderedPageBreak/>
        <w:t xml:space="preserve">BEUMER Group is an international leader in the manufacture of intralogistics systems for conveying, loading, palletising, packaging, sortation, and distribution. With 4,500 employees worldwide, BEUMER Group has annual sales of about EUR 950 million. BEUMER Group and its group companies and sales agencies provide their customers with high-quality system solutions and an extensive customer support network around the globe and across a wide range of industries, including bulk materials and piece goods, food/non-food, construction, mail order, post, and airport baggage handling. </w:t>
      </w:r>
      <w:r>
        <w:rPr>
          <w:rFonts w:cs="Arial"/>
          <w:sz w:val="20"/>
        </w:rPr>
        <w:t xml:space="preserve">For more information, please visit: </w:t>
      </w:r>
      <w:hyperlink r:id="rId16" w:history="1">
        <w:r>
          <w:rPr>
            <w:rStyle w:val="Hyperlink"/>
            <w:rFonts w:ascii="Arial" w:hAnsi="Arial" w:cs="Arial"/>
            <w:sz w:val="20"/>
          </w:rPr>
          <w:t>www.beumer.com</w:t>
        </w:r>
      </w:hyperlink>
      <w:r>
        <w:rPr>
          <w:rFonts w:cs="Arial"/>
          <w:sz w:val="20"/>
        </w:rPr>
        <w:t xml:space="preserve"> . </w:t>
      </w:r>
      <w:bookmarkEnd w:id="0"/>
    </w:p>
    <w:sectPr w:rsidR="005E34AA" w:rsidRPr="00D65259" w:rsidSect="00F97AE9">
      <w:headerReference w:type="even" r:id="rId17"/>
      <w:headerReference w:type="default" r:id="rId18"/>
      <w:footerReference w:type="default" r:id="rId19"/>
      <w:headerReference w:type="first" r:id="rId20"/>
      <w:footerReference w:type="first" r:id="rId21"/>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8DAB5B" w14:textId="77777777" w:rsidR="008A1879" w:rsidRDefault="008A1879">
      <w:r>
        <w:separator/>
      </w:r>
    </w:p>
  </w:endnote>
  <w:endnote w:type="continuationSeparator" w:id="0">
    <w:p w14:paraId="77FBABE2" w14:textId="77777777" w:rsidR="008A1879" w:rsidRDefault="008A1879">
      <w:r>
        <w:continuationSeparator/>
      </w:r>
    </w:p>
  </w:endnote>
  <w:endnote w:type="continuationNotice" w:id="1">
    <w:p w14:paraId="02FD6F47" w14:textId="77777777" w:rsidR="008A1879" w:rsidRDefault="008A18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69751" w14:textId="77777777" w:rsidR="00F61AA9" w:rsidRPr="00CC1E80" w:rsidRDefault="00F61AA9" w:rsidP="00F70092">
    <w:pPr>
      <w:rPr>
        <w:rStyle w:val="Seitenzahl"/>
        <w:sz w:val="14"/>
        <w:szCs w:val="14"/>
      </w:rPr>
    </w:pPr>
  </w:p>
  <w:p w14:paraId="6C63E55A" w14:textId="77777777" w:rsidR="00F61AA9" w:rsidRPr="00CC1E80" w:rsidRDefault="00F61AA9" w:rsidP="00B744BB">
    <w:pPr>
      <w:rPr>
        <w:sz w:val="14"/>
        <w:szCs w:val="14"/>
      </w:rPr>
    </w:pPr>
    <w:bookmarkStart w:id="1" w:name="_Hlk3819565"/>
    <w:r w:rsidRPr="0001589A">
      <w:rPr>
        <w:b/>
        <w:sz w:val="14"/>
        <w:szCs w:val="14"/>
        <w:lang w:val="en-GB"/>
      </w:rPr>
      <w:t xml:space="preserve">PR contact BEUMER Group GmbH &amp; Co. </w:t>
    </w:r>
    <w:r>
      <w:rPr>
        <w:b/>
        <w:sz w:val="14"/>
        <w:szCs w:val="14"/>
      </w:rPr>
      <w:t>KG</w:t>
    </w:r>
    <w:r>
      <w:rPr>
        <w:b/>
        <w:sz w:val="14"/>
        <w:szCs w:val="14"/>
      </w:rPr>
      <w:br/>
      <w:t>Regina Schnathmann:</w:t>
    </w:r>
    <w:r>
      <w:rPr>
        <w:sz w:val="14"/>
        <w:szCs w:val="14"/>
      </w:rPr>
      <w:t xml:space="preserve"> Tel. + 49 (0) 2521 24 381, </w:t>
    </w:r>
    <w:hyperlink r:id="rId1" w:history="1">
      <w:r>
        <w:rPr>
          <w:rStyle w:val="Hyperlink"/>
          <w:rFonts w:ascii="Arial" w:hAnsi="Arial" w:cs="Arial"/>
          <w:sz w:val="14"/>
          <w:szCs w:val="14"/>
        </w:rPr>
        <w:t>Regina.Schnathmann@beumer.com</w:t>
      </w:r>
    </w:hyperlink>
    <w:r>
      <w:rPr>
        <w:sz w:val="14"/>
        <w:szCs w:val="14"/>
      </w:rPr>
      <w:t xml:space="preserve"> </w:t>
    </w:r>
    <w:r>
      <w:rPr>
        <w:b/>
        <w:sz w:val="14"/>
        <w:szCs w:val="14"/>
      </w:rPr>
      <w:br/>
      <w:t xml:space="preserve">Verena Breuer: </w:t>
    </w:r>
    <w:r>
      <w:rPr>
        <w:sz w:val="14"/>
        <w:szCs w:val="14"/>
      </w:rPr>
      <w:t xml:space="preserve">Tel. + 49 (0) 2521 24 317, </w:t>
    </w:r>
    <w:hyperlink r:id="rId2" w:history="1">
      <w:r>
        <w:rPr>
          <w:rStyle w:val="Hyperlink"/>
          <w:rFonts w:ascii="Arial" w:hAnsi="Arial" w:cs="Arial"/>
          <w:sz w:val="14"/>
          <w:szCs w:val="14"/>
        </w:rPr>
        <w:t>Verena.Breuer@beumer.com</w:t>
      </w:r>
    </w:hyperlink>
    <w:r>
      <w:rPr>
        <w:sz w:val="14"/>
        <w:szCs w:val="14"/>
      </w:rPr>
      <w:t xml:space="preserve">  </w:t>
    </w:r>
    <w:hyperlink r:id="rId3" w:history="1">
      <w:r>
        <w:rPr>
          <w:rStyle w:val="Hyperlink"/>
          <w:sz w:val="14"/>
          <w:szCs w:val="14"/>
        </w:rPr>
        <w:t>www.beumer.com</w:t>
      </w:r>
    </w:hyperlink>
    <w:r>
      <w:rPr>
        <w:sz w:val="14"/>
        <w:szCs w:val="14"/>
      </w:rPr>
      <w:t xml:space="preserve">   </w:t>
    </w:r>
  </w:p>
  <w:p w14:paraId="4F629A31" w14:textId="77777777" w:rsidR="00F61AA9" w:rsidRPr="00CC1E80" w:rsidRDefault="00F61AA9" w:rsidP="00B744BB">
    <w:pPr>
      <w:rPr>
        <w:sz w:val="14"/>
        <w:szCs w:val="14"/>
      </w:rPr>
    </w:pPr>
  </w:p>
  <w:p w14:paraId="14C2243E" w14:textId="77777777" w:rsidR="00F61AA9" w:rsidRPr="00CC1E80" w:rsidRDefault="00F61AA9" w:rsidP="00B744BB">
    <w:pPr>
      <w:rPr>
        <w:color w:val="000000"/>
        <w:sz w:val="14"/>
        <w:szCs w:val="14"/>
      </w:rPr>
    </w:pPr>
    <w:r>
      <w:rPr>
        <w:b/>
        <w:sz w:val="14"/>
        <w:szCs w:val="14"/>
      </w:rPr>
      <w:t>Agency</w:t>
    </w:r>
    <w:r>
      <w:rPr>
        <w:b/>
        <w:sz w:val="14"/>
        <w:szCs w:val="14"/>
      </w:rPr>
      <w:br/>
    </w:r>
    <w:r>
      <w:rPr>
        <w:color w:val="000000"/>
        <w:sz w:val="14"/>
        <w:szCs w:val="14"/>
      </w:rPr>
      <w:t>a1kommunikation Schweizer GmbH, Frau Kirsten Ludwig</w:t>
    </w:r>
    <w:r>
      <w:rPr>
        <w:color w:val="000000"/>
        <w:sz w:val="14"/>
        <w:szCs w:val="14"/>
      </w:rPr>
      <w:br/>
      <w:t xml:space="preserve">Tel. + 49 (0) 711 9454161 20, </w:t>
    </w:r>
    <w:hyperlink r:id="rId4" w:history="1">
      <w:r>
        <w:rPr>
          <w:rStyle w:val="Hyperlink"/>
          <w:rFonts w:ascii="Arial" w:hAnsi="Arial" w:cs="Arial"/>
          <w:sz w:val="14"/>
          <w:szCs w:val="14"/>
        </w:rPr>
        <w:t>klu@a1kommunikation.de</w:t>
      </w:r>
    </w:hyperlink>
    <w:r>
      <w:rPr>
        <w:rFonts w:cs="Arial"/>
        <w:sz w:val="14"/>
        <w:szCs w:val="14"/>
      </w:rPr>
      <w:t xml:space="preserve"> </w:t>
    </w:r>
    <w:r>
      <w:rPr>
        <w:color w:val="000000"/>
        <w:sz w:val="14"/>
        <w:szCs w:val="14"/>
      </w:rPr>
      <w:t xml:space="preserve"> </w:t>
    </w:r>
    <w:hyperlink r:id="rId5" w:history="1">
      <w:r>
        <w:rPr>
          <w:rStyle w:val="Hyperlink"/>
          <w:sz w:val="14"/>
          <w:szCs w:val="14"/>
        </w:rPr>
        <w:t>www.a1kommunikation.de</w:t>
      </w:r>
    </w:hyperlink>
    <w:r>
      <w:rPr>
        <w:color w:val="000000"/>
        <w:sz w:val="14"/>
        <w:szCs w:val="14"/>
      </w:rPr>
      <w:t xml:space="preserve"> </w:t>
    </w:r>
  </w:p>
  <w:p w14:paraId="76F51B36" w14:textId="77777777" w:rsidR="00F61AA9" w:rsidRPr="00CC1E80" w:rsidRDefault="00F61AA9" w:rsidP="00B744BB">
    <w:pPr>
      <w:rPr>
        <w:b/>
        <w:color w:val="000000"/>
        <w:sz w:val="14"/>
        <w:szCs w:val="14"/>
      </w:rPr>
    </w:pPr>
  </w:p>
  <w:p w14:paraId="145E8F81" w14:textId="0A5E1625" w:rsidR="00F61AA9" w:rsidRPr="00CC1E80" w:rsidRDefault="00F61AA9" w:rsidP="00B744BB">
    <w:pPr>
      <w:rPr>
        <w:rFonts w:cs="Arial"/>
        <w:sz w:val="14"/>
        <w:szCs w:val="14"/>
      </w:rPr>
    </w:pPr>
    <w:r>
      <w:rPr>
        <w:b/>
        <w:color w:val="000000"/>
        <w:sz w:val="14"/>
        <w:szCs w:val="14"/>
      </w:rPr>
      <w:t>Reprinting free – copy requested</w:t>
    </w:r>
    <w:bookmarkEnd w:id="1"/>
    <w:r>
      <w:rPr>
        <w:b/>
        <w:color w:val="000000"/>
        <w:sz w:val="14"/>
        <w:szCs w:val="14"/>
      </w:rPr>
      <w:tab/>
    </w:r>
    <w:r>
      <w:rPr>
        <w:b/>
        <w:color w:val="000000"/>
        <w:sz w:val="14"/>
        <w:szCs w:val="14"/>
      </w:rPr>
      <w:tab/>
    </w:r>
    <w:r>
      <w:rPr>
        <w:b/>
        <w:color w:val="000000"/>
        <w:sz w:val="14"/>
        <w:szCs w:val="14"/>
      </w:rPr>
      <w:tab/>
    </w:r>
    <w:r>
      <w:rPr>
        <w:b/>
        <w:color w:val="000000"/>
        <w:sz w:val="14"/>
        <w:szCs w:val="14"/>
      </w:rPr>
      <w:tab/>
    </w:r>
    <w:r>
      <w:rPr>
        <w:b/>
        <w:color w:val="000000"/>
        <w:sz w:val="14"/>
        <w:szCs w:val="14"/>
      </w:rPr>
      <w:tab/>
    </w:r>
    <w:r>
      <w:rPr>
        <w:b/>
        <w:color w:val="000000"/>
        <w:sz w:val="14"/>
        <w:szCs w:val="14"/>
      </w:rPr>
      <w:tab/>
    </w:r>
    <w:r>
      <w:rPr>
        <w:b/>
        <w:color w:val="000000"/>
        <w:sz w:val="14"/>
        <w:szCs w:val="14"/>
      </w:rPr>
      <w:tab/>
      <w:t xml:space="preserve">Page </w:t>
    </w:r>
    <w:r w:rsidRPr="00CC1E80">
      <w:rPr>
        <w:sz w:val="14"/>
        <w:szCs w:val="14"/>
      </w:rPr>
      <w:fldChar w:fldCharType="begin"/>
    </w:r>
    <w:r w:rsidRPr="00CC1E80">
      <w:rPr>
        <w:noProof/>
        <w:sz w:val="14"/>
        <w:szCs w:val="14"/>
      </w:rPr>
      <w:instrText xml:space="preserve"> PAGE </w:instrText>
    </w:r>
    <w:r w:rsidRPr="00CC1E80">
      <w:rPr>
        <w:sz w:val="14"/>
        <w:szCs w:val="14"/>
      </w:rPr>
      <w:fldChar w:fldCharType="separate"/>
    </w:r>
    <w:r w:rsidRPr="00CC1E80">
      <w:rPr>
        <w:noProof/>
        <w:sz w:val="14"/>
        <w:szCs w:val="14"/>
      </w:rPr>
      <w:t>2</w:t>
    </w:r>
    <w:r w:rsidRPr="00CC1E80">
      <w:rPr>
        <w:sz w:val="14"/>
        <w:szCs w:val="14"/>
      </w:rPr>
      <w:fldChar w:fldCharType="end"/>
    </w:r>
    <w:r>
      <w:rPr>
        <w:b/>
        <w:color w:val="000000"/>
        <w:sz w:val="14"/>
        <w:szCs w:val="14"/>
      </w:rPr>
      <w:t>/</w:t>
    </w:r>
    <w:r w:rsidRPr="00CC1E80">
      <w:rPr>
        <w:sz w:val="14"/>
        <w:szCs w:val="14"/>
      </w:rPr>
      <w:fldChar w:fldCharType="begin"/>
    </w:r>
    <w:r w:rsidRPr="00CC1E80">
      <w:rPr>
        <w:sz w:val="14"/>
        <w:szCs w:val="14"/>
      </w:rPr>
      <w:instrText xml:space="preserve"> NUMPAGES </w:instrText>
    </w:r>
    <w:r w:rsidRPr="00CC1E80">
      <w:rPr>
        <w:sz w:val="14"/>
        <w:szCs w:val="14"/>
      </w:rPr>
      <w:fldChar w:fldCharType="separate"/>
    </w:r>
    <w:r w:rsidRPr="00CC1E80">
      <w:rPr>
        <w:noProof/>
        <w:sz w:val="14"/>
        <w:szCs w:val="14"/>
      </w:rPr>
      <w:t>6</w:t>
    </w:r>
    <w:r w:rsidRPr="00CC1E80">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D070D" w14:textId="37756705" w:rsidR="00F61AA9" w:rsidRPr="00CC1E80" w:rsidRDefault="00F61AA9" w:rsidP="00CC1E80">
    <w:pPr>
      <w:rPr>
        <w:rStyle w:val="Seitenzahl"/>
        <w:rFonts w:ascii="Arial" w:hAnsi="Arial" w:cs="Arial"/>
        <w:sz w:val="14"/>
        <w:szCs w:val="14"/>
      </w:rPr>
    </w:pPr>
    <w:r>
      <w:rPr>
        <w:b/>
        <w:color w:val="000000"/>
        <w:sz w:val="14"/>
        <w:szCs w:val="14"/>
      </w:rPr>
      <w:t>Reprinting free – copy requested</w:t>
    </w:r>
    <w:r>
      <w:rPr>
        <w:b/>
        <w:color w:val="000000"/>
        <w:sz w:val="14"/>
        <w:szCs w:val="14"/>
      </w:rPr>
      <w:tab/>
    </w:r>
    <w:r>
      <w:rPr>
        <w:b/>
        <w:color w:val="000000"/>
        <w:sz w:val="14"/>
        <w:szCs w:val="14"/>
      </w:rPr>
      <w:tab/>
    </w:r>
    <w:r>
      <w:rPr>
        <w:b/>
        <w:color w:val="000000"/>
        <w:sz w:val="14"/>
        <w:szCs w:val="14"/>
      </w:rPr>
      <w:tab/>
    </w:r>
    <w:r>
      <w:rPr>
        <w:b/>
        <w:color w:val="000000"/>
        <w:sz w:val="14"/>
        <w:szCs w:val="14"/>
      </w:rPr>
      <w:tab/>
    </w:r>
    <w:r>
      <w:rPr>
        <w:b/>
        <w:color w:val="000000"/>
        <w:sz w:val="14"/>
        <w:szCs w:val="14"/>
      </w:rPr>
      <w:tab/>
    </w:r>
    <w:r>
      <w:rPr>
        <w:b/>
        <w:color w:val="000000"/>
        <w:sz w:val="14"/>
        <w:szCs w:val="14"/>
      </w:rPr>
      <w:tab/>
    </w:r>
    <w:r>
      <w:rPr>
        <w:b/>
        <w:color w:val="000000"/>
        <w:sz w:val="14"/>
        <w:szCs w:val="14"/>
      </w:rPr>
      <w:tab/>
      <w:t xml:space="preserve">Page </w:t>
    </w:r>
    <w:r w:rsidRPr="00CC1E80">
      <w:rPr>
        <w:sz w:val="14"/>
        <w:szCs w:val="14"/>
      </w:rPr>
      <w:fldChar w:fldCharType="begin"/>
    </w:r>
    <w:r w:rsidRPr="00CC1E80">
      <w:rPr>
        <w:noProof/>
        <w:sz w:val="14"/>
        <w:szCs w:val="14"/>
      </w:rPr>
      <w:instrText xml:space="preserve"> PAGE </w:instrText>
    </w:r>
    <w:r w:rsidRPr="00CC1E80">
      <w:rPr>
        <w:sz w:val="14"/>
        <w:szCs w:val="14"/>
      </w:rPr>
      <w:fldChar w:fldCharType="separate"/>
    </w:r>
    <w:r>
      <w:rPr>
        <w:sz w:val="14"/>
        <w:szCs w:val="14"/>
      </w:rPr>
      <w:t>3</w:t>
    </w:r>
    <w:r w:rsidRPr="00CC1E80">
      <w:rPr>
        <w:sz w:val="14"/>
        <w:szCs w:val="14"/>
      </w:rPr>
      <w:fldChar w:fldCharType="end"/>
    </w:r>
    <w:r>
      <w:rPr>
        <w:b/>
        <w:color w:val="000000"/>
        <w:sz w:val="14"/>
        <w:szCs w:val="14"/>
      </w:rPr>
      <w:t>/</w:t>
    </w:r>
    <w:r w:rsidRPr="00CC1E80">
      <w:rPr>
        <w:sz w:val="14"/>
        <w:szCs w:val="14"/>
      </w:rPr>
      <w:fldChar w:fldCharType="begin"/>
    </w:r>
    <w:r w:rsidRPr="00CC1E80">
      <w:rPr>
        <w:sz w:val="14"/>
        <w:szCs w:val="14"/>
      </w:rPr>
      <w:instrText xml:space="preserve"> NUMPAGES </w:instrText>
    </w:r>
    <w:r w:rsidRPr="00CC1E80">
      <w:rPr>
        <w:sz w:val="14"/>
        <w:szCs w:val="14"/>
      </w:rPr>
      <w:fldChar w:fldCharType="separate"/>
    </w:r>
    <w:r>
      <w:rPr>
        <w:sz w:val="14"/>
        <w:szCs w:val="14"/>
      </w:rPr>
      <w:t>6</w:t>
    </w:r>
    <w:r w:rsidRPr="00CC1E80">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300750" w14:textId="77777777" w:rsidR="008A1879" w:rsidRDefault="008A1879">
      <w:r>
        <w:separator/>
      </w:r>
    </w:p>
  </w:footnote>
  <w:footnote w:type="continuationSeparator" w:id="0">
    <w:p w14:paraId="27D49AE4" w14:textId="77777777" w:rsidR="008A1879" w:rsidRDefault="008A1879">
      <w:r>
        <w:continuationSeparator/>
      </w:r>
    </w:p>
  </w:footnote>
  <w:footnote w:type="continuationNotice" w:id="1">
    <w:p w14:paraId="14417486" w14:textId="77777777" w:rsidR="008A1879" w:rsidRDefault="008A18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BB79A" w14:textId="77777777" w:rsidR="00F61AA9" w:rsidRDefault="00F61AA9" w:rsidP="00E279A4">
    <w:pPr>
      <w:pStyle w:val="Kopfzeile"/>
      <w:framePr w:wrap="around" w:vAnchor="text" w:hAnchor="margin" w:xAlign="right" w:y="1"/>
      <w:rPr>
        <w:rStyle w:val="Seitenzahl"/>
      </w:rPr>
    </w:pPr>
    <w: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109F4A11" w14:textId="77777777" w:rsidR="00F61AA9" w:rsidRDefault="00F61AA9"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BA086" w14:textId="43BD644C" w:rsidR="00F61AA9" w:rsidRDefault="00F61AA9" w:rsidP="00EB0684">
    <w:pPr>
      <w:ind w:left="6237"/>
      <w:rPr>
        <w:rFonts w:cs="Arial"/>
        <w:b/>
        <w:sz w:val="40"/>
        <w:szCs w:val="40"/>
      </w:rPr>
    </w:pPr>
    <w:r w:rsidRPr="001607E4">
      <w:rPr>
        <w:noProof/>
      </w:rPr>
      <w:drawing>
        <wp:anchor distT="0" distB="0" distL="114300" distR="114300" simplePos="0" relativeHeight="251658240" behindDoc="0" locked="0" layoutInCell="1" allowOverlap="1" wp14:anchorId="57AA05D1" wp14:editId="68C409EB">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14:paraId="3499DC65" w14:textId="77777777" w:rsidR="00F61AA9" w:rsidRDefault="00F61AA9" w:rsidP="00EB0684">
    <w:pPr>
      <w:ind w:left="6521"/>
      <w:rPr>
        <w:rFonts w:cs="Arial"/>
        <w:b/>
        <w:sz w:val="40"/>
        <w:szCs w:val="40"/>
      </w:rPr>
    </w:pPr>
  </w:p>
  <w:p w14:paraId="0DA8CC83" w14:textId="7342B09C" w:rsidR="00F61AA9" w:rsidRPr="00DC130B" w:rsidRDefault="00013DAE" w:rsidP="00D65259">
    <w:pPr>
      <w:rPr>
        <w:rFonts w:cs="Arial"/>
        <w:b/>
        <w:sz w:val="40"/>
        <w:szCs w:val="40"/>
      </w:rPr>
    </w:pPr>
    <w:r>
      <w:rPr>
        <w:rFonts w:cs="Arial"/>
        <w:b/>
        <w:bCs/>
        <w:sz w:val="40"/>
        <w:szCs w:val="40"/>
      </w:rPr>
      <w:t>Technical report</w:t>
    </w:r>
  </w:p>
  <w:p w14:paraId="1FBA6B73" w14:textId="77777777" w:rsidR="00F61AA9" w:rsidRPr="003349BF" w:rsidRDefault="00F61AA9" w:rsidP="00EB0684">
    <w:pPr>
      <w:pStyle w:val="Kopfzeile"/>
    </w:pPr>
  </w:p>
  <w:p w14:paraId="4DB8D48C" w14:textId="77777777" w:rsidR="00F61AA9" w:rsidRPr="00824466" w:rsidRDefault="00F61AA9" w:rsidP="00EB0684">
    <w:pPr>
      <w:pStyle w:val="Kopfzeile"/>
    </w:pPr>
  </w:p>
  <w:p w14:paraId="46BEDA6C" w14:textId="77777777" w:rsidR="00F61AA9" w:rsidRPr="00824466" w:rsidRDefault="00F61AA9" w:rsidP="00EB0684">
    <w:pPr>
      <w:pStyle w:val="Kopfzeile"/>
    </w:pPr>
  </w:p>
  <w:p w14:paraId="22CE39BA" w14:textId="77777777" w:rsidR="00F61AA9" w:rsidRPr="00B0305A" w:rsidRDefault="00F61AA9" w:rsidP="00EB0684">
    <w:pPr>
      <w:pStyle w:val="Kopfzeile"/>
    </w:pPr>
  </w:p>
  <w:p w14:paraId="5C895BE7" w14:textId="77777777" w:rsidR="00F61AA9" w:rsidRPr="00EB0684" w:rsidRDefault="00F61AA9"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3E4FA" w14:textId="1D4EBAE7" w:rsidR="00F61AA9" w:rsidRDefault="00F61AA9" w:rsidP="00EB0684">
    <w:pPr>
      <w:ind w:left="6237"/>
      <w:rPr>
        <w:rFonts w:cs="Arial"/>
        <w:b/>
        <w:sz w:val="40"/>
        <w:szCs w:val="40"/>
      </w:rPr>
    </w:pPr>
    <w:r w:rsidRPr="001607E4">
      <w:rPr>
        <w:noProof/>
      </w:rPr>
      <w:drawing>
        <wp:anchor distT="0" distB="0" distL="114300" distR="114300" simplePos="0" relativeHeight="251657216" behindDoc="0" locked="0" layoutInCell="1" allowOverlap="1" wp14:anchorId="30AE11AC" wp14:editId="6FA1628D">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14:paraId="7FE414B2" w14:textId="77777777" w:rsidR="00F61AA9" w:rsidRDefault="00F61AA9" w:rsidP="00EB0684">
    <w:pPr>
      <w:ind w:left="6521"/>
      <w:rPr>
        <w:rFonts w:cs="Arial"/>
        <w:b/>
        <w:sz w:val="40"/>
        <w:szCs w:val="40"/>
      </w:rPr>
    </w:pPr>
  </w:p>
  <w:p w14:paraId="6BFAF49C" w14:textId="40CBC16D" w:rsidR="00F61AA9" w:rsidRPr="00DC130B" w:rsidRDefault="00013DAE" w:rsidP="00F97AE9">
    <w:pPr>
      <w:rPr>
        <w:rFonts w:cs="Arial"/>
        <w:b/>
        <w:sz w:val="40"/>
        <w:szCs w:val="40"/>
      </w:rPr>
    </w:pPr>
    <w:r>
      <w:rPr>
        <w:rFonts w:cs="Arial"/>
        <w:b/>
        <w:bCs/>
        <w:sz w:val="40"/>
        <w:szCs w:val="40"/>
      </w:rPr>
      <w:t>Technical report</w:t>
    </w:r>
  </w:p>
  <w:p w14:paraId="1586FFEF" w14:textId="77777777" w:rsidR="00F61AA9" w:rsidRPr="003349BF" w:rsidRDefault="00F61AA9" w:rsidP="00EB0684">
    <w:pPr>
      <w:pStyle w:val="Kopfzeile"/>
    </w:pPr>
  </w:p>
  <w:p w14:paraId="77151FA7" w14:textId="77777777" w:rsidR="00F61AA9" w:rsidRPr="00824466" w:rsidRDefault="00F61AA9" w:rsidP="00EB0684">
    <w:pPr>
      <w:pStyle w:val="Kopfzeile"/>
    </w:pPr>
  </w:p>
  <w:p w14:paraId="006C53D7" w14:textId="77777777" w:rsidR="00F61AA9" w:rsidRPr="00824466" w:rsidRDefault="00F61AA9" w:rsidP="00EB0684">
    <w:pPr>
      <w:pStyle w:val="Kopfzeile"/>
    </w:pPr>
  </w:p>
  <w:p w14:paraId="56D9107B" w14:textId="77777777" w:rsidR="00F61AA9" w:rsidRPr="00B0305A" w:rsidRDefault="00F61AA9" w:rsidP="00EB0684">
    <w:pPr>
      <w:pStyle w:val="Kopfzeile"/>
    </w:pPr>
  </w:p>
  <w:p w14:paraId="605A336C" w14:textId="77777777" w:rsidR="00F61AA9" w:rsidRPr="00EB0684" w:rsidRDefault="00F61AA9"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hideGrammaticalErrors/>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1364D"/>
    <w:rsid w:val="000136DA"/>
    <w:rsid w:val="00013DAE"/>
    <w:rsid w:val="00014D3A"/>
    <w:rsid w:val="0001589A"/>
    <w:rsid w:val="000207D9"/>
    <w:rsid w:val="000212E2"/>
    <w:rsid w:val="00024237"/>
    <w:rsid w:val="0002499B"/>
    <w:rsid w:val="0002549E"/>
    <w:rsid w:val="000277D5"/>
    <w:rsid w:val="0002799D"/>
    <w:rsid w:val="00030864"/>
    <w:rsid w:val="00031152"/>
    <w:rsid w:val="00032F6A"/>
    <w:rsid w:val="000331E8"/>
    <w:rsid w:val="000337E9"/>
    <w:rsid w:val="0003509A"/>
    <w:rsid w:val="000350F3"/>
    <w:rsid w:val="000403D1"/>
    <w:rsid w:val="000419F8"/>
    <w:rsid w:val="000427C2"/>
    <w:rsid w:val="00043EE7"/>
    <w:rsid w:val="000508F8"/>
    <w:rsid w:val="00057102"/>
    <w:rsid w:val="00057B95"/>
    <w:rsid w:val="00061FC4"/>
    <w:rsid w:val="00063B5A"/>
    <w:rsid w:val="0006672E"/>
    <w:rsid w:val="00067D1F"/>
    <w:rsid w:val="00073048"/>
    <w:rsid w:val="000740CD"/>
    <w:rsid w:val="000746A9"/>
    <w:rsid w:val="00075CDE"/>
    <w:rsid w:val="000832A9"/>
    <w:rsid w:val="00086B33"/>
    <w:rsid w:val="00087783"/>
    <w:rsid w:val="00090BED"/>
    <w:rsid w:val="0009156C"/>
    <w:rsid w:val="000925A8"/>
    <w:rsid w:val="00094710"/>
    <w:rsid w:val="000A5352"/>
    <w:rsid w:val="000A7A7C"/>
    <w:rsid w:val="000B0EE0"/>
    <w:rsid w:val="000B139B"/>
    <w:rsid w:val="000B72AD"/>
    <w:rsid w:val="000C0B81"/>
    <w:rsid w:val="000C463B"/>
    <w:rsid w:val="000C681A"/>
    <w:rsid w:val="000C7A49"/>
    <w:rsid w:val="000D0E09"/>
    <w:rsid w:val="000D1FD3"/>
    <w:rsid w:val="000D2854"/>
    <w:rsid w:val="000D4E0D"/>
    <w:rsid w:val="000D5503"/>
    <w:rsid w:val="000D7663"/>
    <w:rsid w:val="000E1F66"/>
    <w:rsid w:val="000E2877"/>
    <w:rsid w:val="000E465A"/>
    <w:rsid w:val="000E6309"/>
    <w:rsid w:val="000F00EF"/>
    <w:rsid w:val="000F2462"/>
    <w:rsid w:val="000F38B6"/>
    <w:rsid w:val="000F4638"/>
    <w:rsid w:val="000F4E9B"/>
    <w:rsid w:val="00100AD4"/>
    <w:rsid w:val="00105E21"/>
    <w:rsid w:val="00106CB3"/>
    <w:rsid w:val="00112E76"/>
    <w:rsid w:val="001143EE"/>
    <w:rsid w:val="00116919"/>
    <w:rsid w:val="001212E1"/>
    <w:rsid w:val="00121D7F"/>
    <w:rsid w:val="001223FC"/>
    <w:rsid w:val="001279EA"/>
    <w:rsid w:val="0013274A"/>
    <w:rsid w:val="00133AF7"/>
    <w:rsid w:val="00135F3F"/>
    <w:rsid w:val="00137D47"/>
    <w:rsid w:val="00137E2B"/>
    <w:rsid w:val="00140B12"/>
    <w:rsid w:val="00144A9A"/>
    <w:rsid w:val="001467E0"/>
    <w:rsid w:val="00147C97"/>
    <w:rsid w:val="001518CE"/>
    <w:rsid w:val="00153BD5"/>
    <w:rsid w:val="001544A9"/>
    <w:rsid w:val="00154ECB"/>
    <w:rsid w:val="0015546D"/>
    <w:rsid w:val="00156554"/>
    <w:rsid w:val="001607E4"/>
    <w:rsid w:val="00165FD7"/>
    <w:rsid w:val="00166B7F"/>
    <w:rsid w:val="001678AC"/>
    <w:rsid w:val="00173D72"/>
    <w:rsid w:val="00175078"/>
    <w:rsid w:val="00175556"/>
    <w:rsid w:val="0018241B"/>
    <w:rsid w:val="00182670"/>
    <w:rsid w:val="001861AD"/>
    <w:rsid w:val="00186312"/>
    <w:rsid w:val="00187232"/>
    <w:rsid w:val="00187F5A"/>
    <w:rsid w:val="00192070"/>
    <w:rsid w:val="0019256A"/>
    <w:rsid w:val="00192967"/>
    <w:rsid w:val="00194B48"/>
    <w:rsid w:val="00197931"/>
    <w:rsid w:val="001A5B27"/>
    <w:rsid w:val="001B0BE3"/>
    <w:rsid w:val="001B2BC1"/>
    <w:rsid w:val="001B3B7C"/>
    <w:rsid w:val="001B5DC8"/>
    <w:rsid w:val="001B6C83"/>
    <w:rsid w:val="001B7D06"/>
    <w:rsid w:val="001C309E"/>
    <w:rsid w:val="001C3939"/>
    <w:rsid w:val="001C4FBD"/>
    <w:rsid w:val="001C5303"/>
    <w:rsid w:val="001C66EF"/>
    <w:rsid w:val="001D12EF"/>
    <w:rsid w:val="001D3658"/>
    <w:rsid w:val="001D4476"/>
    <w:rsid w:val="001D5B1E"/>
    <w:rsid w:val="001D6C39"/>
    <w:rsid w:val="001D7698"/>
    <w:rsid w:val="001E6FA7"/>
    <w:rsid w:val="001F0E1B"/>
    <w:rsid w:val="001F2ACF"/>
    <w:rsid w:val="001F73E5"/>
    <w:rsid w:val="001F7D90"/>
    <w:rsid w:val="0020101C"/>
    <w:rsid w:val="00204794"/>
    <w:rsid w:val="00206234"/>
    <w:rsid w:val="00206BAB"/>
    <w:rsid w:val="00211ADD"/>
    <w:rsid w:val="00216013"/>
    <w:rsid w:val="0021622D"/>
    <w:rsid w:val="00222D65"/>
    <w:rsid w:val="00225493"/>
    <w:rsid w:val="00225609"/>
    <w:rsid w:val="002304C6"/>
    <w:rsid w:val="0023187D"/>
    <w:rsid w:val="00231FE5"/>
    <w:rsid w:val="002322C8"/>
    <w:rsid w:val="00234381"/>
    <w:rsid w:val="00234CBC"/>
    <w:rsid w:val="00235DE3"/>
    <w:rsid w:val="002362F4"/>
    <w:rsid w:val="00242754"/>
    <w:rsid w:val="00243FCE"/>
    <w:rsid w:val="00246628"/>
    <w:rsid w:val="00246A65"/>
    <w:rsid w:val="002479C7"/>
    <w:rsid w:val="002529FB"/>
    <w:rsid w:val="00252EFD"/>
    <w:rsid w:val="002539B6"/>
    <w:rsid w:val="00254962"/>
    <w:rsid w:val="00255498"/>
    <w:rsid w:val="00261677"/>
    <w:rsid w:val="00265358"/>
    <w:rsid w:val="0026690C"/>
    <w:rsid w:val="00270232"/>
    <w:rsid w:val="00281157"/>
    <w:rsid w:val="00286E4B"/>
    <w:rsid w:val="00291F9E"/>
    <w:rsid w:val="00293540"/>
    <w:rsid w:val="0029359A"/>
    <w:rsid w:val="00296810"/>
    <w:rsid w:val="00296FBE"/>
    <w:rsid w:val="002A2213"/>
    <w:rsid w:val="002A2434"/>
    <w:rsid w:val="002A3D67"/>
    <w:rsid w:val="002A4BA2"/>
    <w:rsid w:val="002A500B"/>
    <w:rsid w:val="002A5BF1"/>
    <w:rsid w:val="002A5DA0"/>
    <w:rsid w:val="002B2AD7"/>
    <w:rsid w:val="002B427B"/>
    <w:rsid w:val="002B652B"/>
    <w:rsid w:val="002C0382"/>
    <w:rsid w:val="002C1CCC"/>
    <w:rsid w:val="002C1F13"/>
    <w:rsid w:val="002C1F17"/>
    <w:rsid w:val="002C2A52"/>
    <w:rsid w:val="002D1E55"/>
    <w:rsid w:val="002D22BE"/>
    <w:rsid w:val="002D4611"/>
    <w:rsid w:val="002D7BB4"/>
    <w:rsid w:val="002E2D19"/>
    <w:rsid w:val="002E3B73"/>
    <w:rsid w:val="002E4F13"/>
    <w:rsid w:val="002E68B0"/>
    <w:rsid w:val="002E7ADD"/>
    <w:rsid w:val="002E7FC3"/>
    <w:rsid w:val="002F1805"/>
    <w:rsid w:val="002F2241"/>
    <w:rsid w:val="002F259B"/>
    <w:rsid w:val="002F3EC7"/>
    <w:rsid w:val="002F534E"/>
    <w:rsid w:val="002F62A6"/>
    <w:rsid w:val="00301D04"/>
    <w:rsid w:val="00303A6A"/>
    <w:rsid w:val="00304A08"/>
    <w:rsid w:val="00304BCB"/>
    <w:rsid w:val="00304E2C"/>
    <w:rsid w:val="00304EC0"/>
    <w:rsid w:val="00305A96"/>
    <w:rsid w:val="00307E39"/>
    <w:rsid w:val="0031175E"/>
    <w:rsid w:val="00313123"/>
    <w:rsid w:val="00324AE2"/>
    <w:rsid w:val="00324E82"/>
    <w:rsid w:val="00325FE4"/>
    <w:rsid w:val="00332DD1"/>
    <w:rsid w:val="00333689"/>
    <w:rsid w:val="003341D5"/>
    <w:rsid w:val="00334CE7"/>
    <w:rsid w:val="00335BD4"/>
    <w:rsid w:val="003360A3"/>
    <w:rsid w:val="00342F80"/>
    <w:rsid w:val="00343ADE"/>
    <w:rsid w:val="00344219"/>
    <w:rsid w:val="0034547D"/>
    <w:rsid w:val="003463F7"/>
    <w:rsid w:val="00350728"/>
    <w:rsid w:val="00356349"/>
    <w:rsid w:val="00356930"/>
    <w:rsid w:val="00356E87"/>
    <w:rsid w:val="00357178"/>
    <w:rsid w:val="00357E26"/>
    <w:rsid w:val="00362AC2"/>
    <w:rsid w:val="00363806"/>
    <w:rsid w:val="00363DEC"/>
    <w:rsid w:val="00366F1C"/>
    <w:rsid w:val="00367EE8"/>
    <w:rsid w:val="0037390B"/>
    <w:rsid w:val="0037624E"/>
    <w:rsid w:val="003774D0"/>
    <w:rsid w:val="003778E3"/>
    <w:rsid w:val="0038149E"/>
    <w:rsid w:val="00382CEB"/>
    <w:rsid w:val="00383D52"/>
    <w:rsid w:val="003846BF"/>
    <w:rsid w:val="00391911"/>
    <w:rsid w:val="00391C8E"/>
    <w:rsid w:val="0039252A"/>
    <w:rsid w:val="00393112"/>
    <w:rsid w:val="00396088"/>
    <w:rsid w:val="00397F48"/>
    <w:rsid w:val="003A1D9A"/>
    <w:rsid w:val="003A235C"/>
    <w:rsid w:val="003A240B"/>
    <w:rsid w:val="003A638D"/>
    <w:rsid w:val="003B0C3D"/>
    <w:rsid w:val="003B7BD9"/>
    <w:rsid w:val="003C154C"/>
    <w:rsid w:val="003C3232"/>
    <w:rsid w:val="003C3368"/>
    <w:rsid w:val="003C67D5"/>
    <w:rsid w:val="003D6CB7"/>
    <w:rsid w:val="003D7333"/>
    <w:rsid w:val="003D7BC6"/>
    <w:rsid w:val="003E5045"/>
    <w:rsid w:val="003E57F4"/>
    <w:rsid w:val="003E6ACD"/>
    <w:rsid w:val="003F249F"/>
    <w:rsid w:val="003F325F"/>
    <w:rsid w:val="003F54A6"/>
    <w:rsid w:val="003F6C34"/>
    <w:rsid w:val="004032DB"/>
    <w:rsid w:val="004048E2"/>
    <w:rsid w:val="004050D0"/>
    <w:rsid w:val="00411345"/>
    <w:rsid w:val="004172BE"/>
    <w:rsid w:val="00420DFA"/>
    <w:rsid w:val="004211CD"/>
    <w:rsid w:val="0042177A"/>
    <w:rsid w:val="00422342"/>
    <w:rsid w:val="0042319A"/>
    <w:rsid w:val="00423DC5"/>
    <w:rsid w:val="00425A8F"/>
    <w:rsid w:val="00430783"/>
    <w:rsid w:val="0043517B"/>
    <w:rsid w:val="00440BE0"/>
    <w:rsid w:val="004500C9"/>
    <w:rsid w:val="004501AC"/>
    <w:rsid w:val="0045155B"/>
    <w:rsid w:val="00453A7A"/>
    <w:rsid w:val="00453F47"/>
    <w:rsid w:val="00454795"/>
    <w:rsid w:val="00456EAA"/>
    <w:rsid w:val="00457C93"/>
    <w:rsid w:val="00463A31"/>
    <w:rsid w:val="004641D4"/>
    <w:rsid w:val="004652B8"/>
    <w:rsid w:val="004713C6"/>
    <w:rsid w:val="004732E3"/>
    <w:rsid w:val="00474D73"/>
    <w:rsid w:val="00476958"/>
    <w:rsid w:val="00477A91"/>
    <w:rsid w:val="00480CAC"/>
    <w:rsid w:val="00481316"/>
    <w:rsid w:val="004827D1"/>
    <w:rsid w:val="004839DC"/>
    <w:rsid w:val="00484C86"/>
    <w:rsid w:val="0048705D"/>
    <w:rsid w:val="00493BA4"/>
    <w:rsid w:val="0049436C"/>
    <w:rsid w:val="004955E4"/>
    <w:rsid w:val="004B1DAF"/>
    <w:rsid w:val="004B1F6E"/>
    <w:rsid w:val="004C1E38"/>
    <w:rsid w:val="004C5437"/>
    <w:rsid w:val="004C6730"/>
    <w:rsid w:val="004C771A"/>
    <w:rsid w:val="004D10E9"/>
    <w:rsid w:val="004D371F"/>
    <w:rsid w:val="004D7C3E"/>
    <w:rsid w:val="004D7E6F"/>
    <w:rsid w:val="004E5001"/>
    <w:rsid w:val="004E55DF"/>
    <w:rsid w:val="004E7131"/>
    <w:rsid w:val="00501C94"/>
    <w:rsid w:val="00503892"/>
    <w:rsid w:val="00504572"/>
    <w:rsid w:val="00504A9D"/>
    <w:rsid w:val="00507AA3"/>
    <w:rsid w:val="00507CD9"/>
    <w:rsid w:val="0051127A"/>
    <w:rsid w:val="00511512"/>
    <w:rsid w:val="00514B76"/>
    <w:rsid w:val="005177EC"/>
    <w:rsid w:val="00521798"/>
    <w:rsid w:val="00531037"/>
    <w:rsid w:val="00532123"/>
    <w:rsid w:val="0053432A"/>
    <w:rsid w:val="0053523D"/>
    <w:rsid w:val="005409D8"/>
    <w:rsid w:val="00542180"/>
    <w:rsid w:val="0054248A"/>
    <w:rsid w:val="005425DB"/>
    <w:rsid w:val="00542BFB"/>
    <w:rsid w:val="00543078"/>
    <w:rsid w:val="005512BA"/>
    <w:rsid w:val="005526DA"/>
    <w:rsid w:val="00553CB8"/>
    <w:rsid w:val="00553E14"/>
    <w:rsid w:val="0055682A"/>
    <w:rsid w:val="00563010"/>
    <w:rsid w:val="0056615E"/>
    <w:rsid w:val="00566867"/>
    <w:rsid w:val="00566B83"/>
    <w:rsid w:val="00566C1A"/>
    <w:rsid w:val="005718AE"/>
    <w:rsid w:val="00571C62"/>
    <w:rsid w:val="00574989"/>
    <w:rsid w:val="00574A6A"/>
    <w:rsid w:val="00586864"/>
    <w:rsid w:val="00586BC1"/>
    <w:rsid w:val="00587D7E"/>
    <w:rsid w:val="005905F9"/>
    <w:rsid w:val="005926AE"/>
    <w:rsid w:val="0059381D"/>
    <w:rsid w:val="00596574"/>
    <w:rsid w:val="005A0082"/>
    <w:rsid w:val="005A1BE0"/>
    <w:rsid w:val="005A6B9A"/>
    <w:rsid w:val="005B21F7"/>
    <w:rsid w:val="005B3F53"/>
    <w:rsid w:val="005B41D4"/>
    <w:rsid w:val="005B4C11"/>
    <w:rsid w:val="005B595F"/>
    <w:rsid w:val="005B60BE"/>
    <w:rsid w:val="005B6EF7"/>
    <w:rsid w:val="005B754F"/>
    <w:rsid w:val="005B785D"/>
    <w:rsid w:val="005C1952"/>
    <w:rsid w:val="005C1992"/>
    <w:rsid w:val="005C2BDC"/>
    <w:rsid w:val="005C620F"/>
    <w:rsid w:val="005D260A"/>
    <w:rsid w:val="005D4664"/>
    <w:rsid w:val="005D6A5C"/>
    <w:rsid w:val="005D6ECC"/>
    <w:rsid w:val="005D71FF"/>
    <w:rsid w:val="005E0A9C"/>
    <w:rsid w:val="005E34AA"/>
    <w:rsid w:val="005E4B53"/>
    <w:rsid w:val="005E6489"/>
    <w:rsid w:val="005E6A2A"/>
    <w:rsid w:val="005E6A3E"/>
    <w:rsid w:val="005E7415"/>
    <w:rsid w:val="005E7DA1"/>
    <w:rsid w:val="005F073C"/>
    <w:rsid w:val="005F120A"/>
    <w:rsid w:val="005F1F97"/>
    <w:rsid w:val="005F2000"/>
    <w:rsid w:val="005F257D"/>
    <w:rsid w:val="005F3FCA"/>
    <w:rsid w:val="005F58C6"/>
    <w:rsid w:val="005F5ADD"/>
    <w:rsid w:val="005F6535"/>
    <w:rsid w:val="005F6AB2"/>
    <w:rsid w:val="005F7D1B"/>
    <w:rsid w:val="005F7E5B"/>
    <w:rsid w:val="006021DD"/>
    <w:rsid w:val="006045FA"/>
    <w:rsid w:val="006049DA"/>
    <w:rsid w:val="006066ED"/>
    <w:rsid w:val="00606A1D"/>
    <w:rsid w:val="00614321"/>
    <w:rsid w:val="00624D58"/>
    <w:rsid w:val="00631071"/>
    <w:rsid w:val="00632D48"/>
    <w:rsid w:val="006348EC"/>
    <w:rsid w:val="006373E7"/>
    <w:rsid w:val="00640731"/>
    <w:rsid w:val="00641AF0"/>
    <w:rsid w:val="006422D2"/>
    <w:rsid w:val="00643749"/>
    <w:rsid w:val="00645862"/>
    <w:rsid w:val="00650C7B"/>
    <w:rsid w:val="00656C05"/>
    <w:rsid w:val="00660103"/>
    <w:rsid w:val="00660125"/>
    <w:rsid w:val="00661554"/>
    <w:rsid w:val="00665E0E"/>
    <w:rsid w:val="006675A4"/>
    <w:rsid w:val="006679B2"/>
    <w:rsid w:val="00667D1E"/>
    <w:rsid w:val="00675A6D"/>
    <w:rsid w:val="0068131D"/>
    <w:rsid w:val="006820F6"/>
    <w:rsid w:val="00683A75"/>
    <w:rsid w:val="00684401"/>
    <w:rsid w:val="0068486C"/>
    <w:rsid w:val="00684D91"/>
    <w:rsid w:val="00687187"/>
    <w:rsid w:val="00691347"/>
    <w:rsid w:val="006916D4"/>
    <w:rsid w:val="00691FB2"/>
    <w:rsid w:val="006A0116"/>
    <w:rsid w:val="006A1303"/>
    <w:rsid w:val="006A207C"/>
    <w:rsid w:val="006A3809"/>
    <w:rsid w:val="006A3896"/>
    <w:rsid w:val="006A4510"/>
    <w:rsid w:val="006A4EFE"/>
    <w:rsid w:val="006A6CCA"/>
    <w:rsid w:val="006B058A"/>
    <w:rsid w:val="006B0F40"/>
    <w:rsid w:val="006B4058"/>
    <w:rsid w:val="006B6516"/>
    <w:rsid w:val="006B7984"/>
    <w:rsid w:val="006C0080"/>
    <w:rsid w:val="006C52A6"/>
    <w:rsid w:val="006C74BA"/>
    <w:rsid w:val="006D0762"/>
    <w:rsid w:val="006D1A76"/>
    <w:rsid w:val="006D35C4"/>
    <w:rsid w:val="006D551E"/>
    <w:rsid w:val="006E0F37"/>
    <w:rsid w:val="006E3994"/>
    <w:rsid w:val="006E6525"/>
    <w:rsid w:val="006E7CF9"/>
    <w:rsid w:val="006F1673"/>
    <w:rsid w:val="00701E8B"/>
    <w:rsid w:val="00705DCE"/>
    <w:rsid w:val="00707B21"/>
    <w:rsid w:val="00710627"/>
    <w:rsid w:val="007113BB"/>
    <w:rsid w:val="007117A9"/>
    <w:rsid w:val="007135CA"/>
    <w:rsid w:val="00713FAE"/>
    <w:rsid w:val="00715032"/>
    <w:rsid w:val="007205A7"/>
    <w:rsid w:val="00721E94"/>
    <w:rsid w:val="00723BF5"/>
    <w:rsid w:val="00723E8A"/>
    <w:rsid w:val="00724D9F"/>
    <w:rsid w:val="00726E11"/>
    <w:rsid w:val="00730E20"/>
    <w:rsid w:val="0073197E"/>
    <w:rsid w:val="007325B2"/>
    <w:rsid w:val="00734A0A"/>
    <w:rsid w:val="00734CA9"/>
    <w:rsid w:val="00735D34"/>
    <w:rsid w:val="00735D3D"/>
    <w:rsid w:val="007441E8"/>
    <w:rsid w:val="00744F0D"/>
    <w:rsid w:val="007504A3"/>
    <w:rsid w:val="00751971"/>
    <w:rsid w:val="00755C5A"/>
    <w:rsid w:val="00755D12"/>
    <w:rsid w:val="00756B61"/>
    <w:rsid w:val="00761F9A"/>
    <w:rsid w:val="00764D6F"/>
    <w:rsid w:val="00765743"/>
    <w:rsid w:val="00770257"/>
    <w:rsid w:val="00771DED"/>
    <w:rsid w:val="0077429C"/>
    <w:rsid w:val="00776537"/>
    <w:rsid w:val="00781EA8"/>
    <w:rsid w:val="0078585F"/>
    <w:rsid w:val="00786A57"/>
    <w:rsid w:val="00790FF2"/>
    <w:rsid w:val="00793299"/>
    <w:rsid w:val="0079355E"/>
    <w:rsid w:val="0079562C"/>
    <w:rsid w:val="00795E04"/>
    <w:rsid w:val="007A2222"/>
    <w:rsid w:val="007A270A"/>
    <w:rsid w:val="007A2A1E"/>
    <w:rsid w:val="007A3AC9"/>
    <w:rsid w:val="007A4AF7"/>
    <w:rsid w:val="007B1876"/>
    <w:rsid w:val="007B3283"/>
    <w:rsid w:val="007B726F"/>
    <w:rsid w:val="007C041D"/>
    <w:rsid w:val="007C1FBA"/>
    <w:rsid w:val="007C21B7"/>
    <w:rsid w:val="007C476D"/>
    <w:rsid w:val="007C6BBA"/>
    <w:rsid w:val="007C7D57"/>
    <w:rsid w:val="007D433C"/>
    <w:rsid w:val="007D6D41"/>
    <w:rsid w:val="007D73AC"/>
    <w:rsid w:val="007D7B5B"/>
    <w:rsid w:val="007D7D94"/>
    <w:rsid w:val="007E5676"/>
    <w:rsid w:val="007E60F2"/>
    <w:rsid w:val="007E7548"/>
    <w:rsid w:val="007F0C8B"/>
    <w:rsid w:val="007F10D4"/>
    <w:rsid w:val="007F26B3"/>
    <w:rsid w:val="007F3832"/>
    <w:rsid w:val="007F6894"/>
    <w:rsid w:val="00810DC6"/>
    <w:rsid w:val="00812F4F"/>
    <w:rsid w:val="0082067C"/>
    <w:rsid w:val="00822276"/>
    <w:rsid w:val="008404D3"/>
    <w:rsid w:val="00842352"/>
    <w:rsid w:val="008437D6"/>
    <w:rsid w:val="008462A5"/>
    <w:rsid w:val="0084785F"/>
    <w:rsid w:val="00856657"/>
    <w:rsid w:val="0086220A"/>
    <w:rsid w:val="00862915"/>
    <w:rsid w:val="008640A5"/>
    <w:rsid w:val="00871052"/>
    <w:rsid w:val="008715AD"/>
    <w:rsid w:val="0087317F"/>
    <w:rsid w:val="00882057"/>
    <w:rsid w:val="00886AEC"/>
    <w:rsid w:val="008909B3"/>
    <w:rsid w:val="00890DB1"/>
    <w:rsid w:val="00890FC5"/>
    <w:rsid w:val="008912B5"/>
    <w:rsid w:val="00891EF7"/>
    <w:rsid w:val="00895839"/>
    <w:rsid w:val="008A1879"/>
    <w:rsid w:val="008A289B"/>
    <w:rsid w:val="008A5F1A"/>
    <w:rsid w:val="008A7224"/>
    <w:rsid w:val="008A7BDC"/>
    <w:rsid w:val="008B1F79"/>
    <w:rsid w:val="008B3C82"/>
    <w:rsid w:val="008B3D2A"/>
    <w:rsid w:val="008B4337"/>
    <w:rsid w:val="008B4EE7"/>
    <w:rsid w:val="008B7A6B"/>
    <w:rsid w:val="008C02B6"/>
    <w:rsid w:val="008C0707"/>
    <w:rsid w:val="008C763E"/>
    <w:rsid w:val="008D0878"/>
    <w:rsid w:val="008D3BEC"/>
    <w:rsid w:val="008D7CB1"/>
    <w:rsid w:val="008E2108"/>
    <w:rsid w:val="008E2395"/>
    <w:rsid w:val="008E5093"/>
    <w:rsid w:val="008E797B"/>
    <w:rsid w:val="008F594E"/>
    <w:rsid w:val="008F6C28"/>
    <w:rsid w:val="0090150E"/>
    <w:rsid w:val="00901D88"/>
    <w:rsid w:val="00904630"/>
    <w:rsid w:val="00906C16"/>
    <w:rsid w:val="00910BDD"/>
    <w:rsid w:val="00911943"/>
    <w:rsid w:val="00915AE0"/>
    <w:rsid w:val="009209D1"/>
    <w:rsid w:val="009244C2"/>
    <w:rsid w:val="009246E0"/>
    <w:rsid w:val="0092672E"/>
    <w:rsid w:val="00927232"/>
    <w:rsid w:val="0092753F"/>
    <w:rsid w:val="00927DBB"/>
    <w:rsid w:val="00935614"/>
    <w:rsid w:val="009357A9"/>
    <w:rsid w:val="00936F6A"/>
    <w:rsid w:val="0094308A"/>
    <w:rsid w:val="00946733"/>
    <w:rsid w:val="00950BD0"/>
    <w:rsid w:val="00951410"/>
    <w:rsid w:val="00954BD5"/>
    <w:rsid w:val="00954EF8"/>
    <w:rsid w:val="00955634"/>
    <w:rsid w:val="009570F1"/>
    <w:rsid w:val="009661BA"/>
    <w:rsid w:val="0097097E"/>
    <w:rsid w:val="009720EB"/>
    <w:rsid w:val="009761CE"/>
    <w:rsid w:val="00980E8A"/>
    <w:rsid w:val="00983774"/>
    <w:rsid w:val="00985456"/>
    <w:rsid w:val="00990536"/>
    <w:rsid w:val="00994742"/>
    <w:rsid w:val="00997BA7"/>
    <w:rsid w:val="009A141F"/>
    <w:rsid w:val="009A1E5E"/>
    <w:rsid w:val="009A2AC2"/>
    <w:rsid w:val="009A6448"/>
    <w:rsid w:val="009A7A91"/>
    <w:rsid w:val="009B0422"/>
    <w:rsid w:val="009B228A"/>
    <w:rsid w:val="009B48F8"/>
    <w:rsid w:val="009B6B30"/>
    <w:rsid w:val="009C1A63"/>
    <w:rsid w:val="009C24C0"/>
    <w:rsid w:val="009C3FCF"/>
    <w:rsid w:val="009D0209"/>
    <w:rsid w:val="009D1C57"/>
    <w:rsid w:val="009D546A"/>
    <w:rsid w:val="009E2EA8"/>
    <w:rsid w:val="009E37FC"/>
    <w:rsid w:val="009E64D6"/>
    <w:rsid w:val="009F0565"/>
    <w:rsid w:val="009F3EF6"/>
    <w:rsid w:val="009F7195"/>
    <w:rsid w:val="00A0047C"/>
    <w:rsid w:val="00A016E3"/>
    <w:rsid w:val="00A04EF4"/>
    <w:rsid w:val="00A050DC"/>
    <w:rsid w:val="00A05307"/>
    <w:rsid w:val="00A13AE2"/>
    <w:rsid w:val="00A165EC"/>
    <w:rsid w:val="00A17979"/>
    <w:rsid w:val="00A25B24"/>
    <w:rsid w:val="00A26D03"/>
    <w:rsid w:val="00A31926"/>
    <w:rsid w:val="00A32149"/>
    <w:rsid w:val="00A33AE1"/>
    <w:rsid w:val="00A34CDA"/>
    <w:rsid w:val="00A3586E"/>
    <w:rsid w:val="00A35D90"/>
    <w:rsid w:val="00A4053D"/>
    <w:rsid w:val="00A434A3"/>
    <w:rsid w:val="00A439CE"/>
    <w:rsid w:val="00A44E35"/>
    <w:rsid w:val="00A45225"/>
    <w:rsid w:val="00A452F5"/>
    <w:rsid w:val="00A473A9"/>
    <w:rsid w:val="00A50641"/>
    <w:rsid w:val="00A56F34"/>
    <w:rsid w:val="00A60464"/>
    <w:rsid w:val="00A65407"/>
    <w:rsid w:val="00A66217"/>
    <w:rsid w:val="00A6650E"/>
    <w:rsid w:val="00A670C9"/>
    <w:rsid w:val="00A72423"/>
    <w:rsid w:val="00A7468C"/>
    <w:rsid w:val="00A74904"/>
    <w:rsid w:val="00A81BC1"/>
    <w:rsid w:val="00A84388"/>
    <w:rsid w:val="00A859D1"/>
    <w:rsid w:val="00A85AAB"/>
    <w:rsid w:val="00A870C2"/>
    <w:rsid w:val="00A907AA"/>
    <w:rsid w:val="00A91315"/>
    <w:rsid w:val="00A91A17"/>
    <w:rsid w:val="00A92EEF"/>
    <w:rsid w:val="00A94845"/>
    <w:rsid w:val="00A96D8F"/>
    <w:rsid w:val="00A97550"/>
    <w:rsid w:val="00AA266F"/>
    <w:rsid w:val="00AA2D62"/>
    <w:rsid w:val="00AA2E15"/>
    <w:rsid w:val="00AA5E71"/>
    <w:rsid w:val="00AA646A"/>
    <w:rsid w:val="00AA7D40"/>
    <w:rsid w:val="00AB322C"/>
    <w:rsid w:val="00AB6F83"/>
    <w:rsid w:val="00AC0AEF"/>
    <w:rsid w:val="00AC1372"/>
    <w:rsid w:val="00AC3556"/>
    <w:rsid w:val="00AC4F5F"/>
    <w:rsid w:val="00AC544F"/>
    <w:rsid w:val="00AC7143"/>
    <w:rsid w:val="00AC7644"/>
    <w:rsid w:val="00AD0B9D"/>
    <w:rsid w:val="00AD31A3"/>
    <w:rsid w:val="00AD5EAB"/>
    <w:rsid w:val="00AD6B72"/>
    <w:rsid w:val="00AD7BF6"/>
    <w:rsid w:val="00AE2889"/>
    <w:rsid w:val="00AE3C4B"/>
    <w:rsid w:val="00AE4F3D"/>
    <w:rsid w:val="00AF33AF"/>
    <w:rsid w:val="00AF4714"/>
    <w:rsid w:val="00AF7AB7"/>
    <w:rsid w:val="00B006C5"/>
    <w:rsid w:val="00B0117F"/>
    <w:rsid w:val="00B01D0F"/>
    <w:rsid w:val="00B0270D"/>
    <w:rsid w:val="00B046F6"/>
    <w:rsid w:val="00B058A0"/>
    <w:rsid w:val="00B07962"/>
    <w:rsid w:val="00B07CB6"/>
    <w:rsid w:val="00B103C6"/>
    <w:rsid w:val="00B11CE7"/>
    <w:rsid w:val="00B15758"/>
    <w:rsid w:val="00B15D44"/>
    <w:rsid w:val="00B16AE5"/>
    <w:rsid w:val="00B17BB1"/>
    <w:rsid w:val="00B20442"/>
    <w:rsid w:val="00B20960"/>
    <w:rsid w:val="00B21C8C"/>
    <w:rsid w:val="00B229BF"/>
    <w:rsid w:val="00B22BF0"/>
    <w:rsid w:val="00B22EFC"/>
    <w:rsid w:val="00B2586B"/>
    <w:rsid w:val="00B269BE"/>
    <w:rsid w:val="00B26B30"/>
    <w:rsid w:val="00B30C7E"/>
    <w:rsid w:val="00B30D68"/>
    <w:rsid w:val="00B334A9"/>
    <w:rsid w:val="00B34D57"/>
    <w:rsid w:val="00B42651"/>
    <w:rsid w:val="00B44034"/>
    <w:rsid w:val="00B443C7"/>
    <w:rsid w:val="00B44AFA"/>
    <w:rsid w:val="00B53437"/>
    <w:rsid w:val="00B54E6B"/>
    <w:rsid w:val="00B575F0"/>
    <w:rsid w:val="00B62635"/>
    <w:rsid w:val="00B633E6"/>
    <w:rsid w:val="00B641C8"/>
    <w:rsid w:val="00B65464"/>
    <w:rsid w:val="00B7145C"/>
    <w:rsid w:val="00B723C6"/>
    <w:rsid w:val="00B744BB"/>
    <w:rsid w:val="00B77B29"/>
    <w:rsid w:val="00B809A9"/>
    <w:rsid w:val="00B83820"/>
    <w:rsid w:val="00B85668"/>
    <w:rsid w:val="00B8689D"/>
    <w:rsid w:val="00B904FA"/>
    <w:rsid w:val="00B95EA0"/>
    <w:rsid w:val="00B96B8A"/>
    <w:rsid w:val="00BA0FE4"/>
    <w:rsid w:val="00BA3CD6"/>
    <w:rsid w:val="00BA5BFF"/>
    <w:rsid w:val="00BB1320"/>
    <w:rsid w:val="00BB198A"/>
    <w:rsid w:val="00BB2C78"/>
    <w:rsid w:val="00BB386A"/>
    <w:rsid w:val="00BB584B"/>
    <w:rsid w:val="00BC0B6D"/>
    <w:rsid w:val="00BC23F5"/>
    <w:rsid w:val="00BC41B9"/>
    <w:rsid w:val="00BC5589"/>
    <w:rsid w:val="00BC561C"/>
    <w:rsid w:val="00BC6300"/>
    <w:rsid w:val="00BD0177"/>
    <w:rsid w:val="00BD1633"/>
    <w:rsid w:val="00BD4E77"/>
    <w:rsid w:val="00BD7980"/>
    <w:rsid w:val="00BE11AB"/>
    <w:rsid w:val="00BE376B"/>
    <w:rsid w:val="00BE37D6"/>
    <w:rsid w:val="00BE3C2C"/>
    <w:rsid w:val="00BE3F08"/>
    <w:rsid w:val="00BE6157"/>
    <w:rsid w:val="00BF09CF"/>
    <w:rsid w:val="00BF4A93"/>
    <w:rsid w:val="00C01BA7"/>
    <w:rsid w:val="00C01EF5"/>
    <w:rsid w:val="00C0230C"/>
    <w:rsid w:val="00C04D83"/>
    <w:rsid w:val="00C06F6D"/>
    <w:rsid w:val="00C11DB1"/>
    <w:rsid w:val="00C126FF"/>
    <w:rsid w:val="00C13720"/>
    <w:rsid w:val="00C144B2"/>
    <w:rsid w:val="00C171E0"/>
    <w:rsid w:val="00C23EAA"/>
    <w:rsid w:val="00C33E6D"/>
    <w:rsid w:val="00C34755"/>
    <w:rsid w:val="00C3714F"/>
    <w:rsid w:val="00C37E9C"/>
    <w:rsid w:val="00C470E6"/>
    <w:rsid w:val="00C533C4"/>
    <w:rsid w:val="00C541AA"/>
    <w:rsid w:val="00C5573D"/>
    <w:rsid w:val="00C57052"/>
    <w:rsid w:val="00C61CA2"/>
    <w:rsid w:val="00C62473"/>
    <w:rsid w:val="00C64173"/>
    <w:rsid w:val="00C668BD"/>
    <w:rsid w:val="00C67ACA"/>
    <w:rsid w:val="00C712E4"/>
    <w:rsid w:val="00C72BF5"/>
    <w:rsid w:val="00C7721B"/>
    <w:rsid w:val="00C77EC8"/>
    <w:rsid w:val="00C804A0"/>
    <w:rsid w:val="00C82516"/>
    <w:rsid w:val="00C82BE2"/>
    <w:rsid w:val="00C84599"/>
    <w:rsid w:val="00C84F97"/>
    <w:rsid w:val="00C85534"/>
    <w:rsid w:val="00C85639"/>
    <w:rsid w:val="00C85B40"/>
    <w:rsid w:val="00C86A47"/>
    <w:rsid w:val="00C86ABE"/>
    <w:rsid w:val="00C87D00"/>
    <w:rsid w:val="00C914E6"/>
    <w:rsid w:val="00C95E32"/>
    <w:rsid w:val="00C96A40"/>
    <w:rsid w:val="00CA19B6"/>
    <w:rsid w:val="00CA3A65"/>
    <w:rsid w:val="00CB0EFB"/>
    <w:rsid w:val="00CB3D6E"/>
    <w:rsid w:val="00CB50DE"/>
    <w:rsid w:val="00CC1DC3"/>
    <w:rsid w:val="00CC1E80"/>
    <w:rsid w:val="00CC4186"/>
    <w:rsid w:val="00CC4A17"/>
    <w:rsid w:val="00CC4F15"/>
    <w:rsid w:val="00CC5CB9"/>
    <w:rsid w:val="00CD2021"/>
    <w:rsid w:val="00CD4E57"/>
    <w:rsid w:val="00CD633E"/>
    <w:rsid w:val="00CE3B04"/>
    <w:rsid w:val="00CE5814"/>
    <w:rsid w:val="00CE6A60"/>
    <w:rsid w:val="00CE6CBF"/>
    <w:rsid w:val="00CE75B5"/>
    <w:rsid w:val="00CE7C27"/>
    <w:rsid w:val="00CF4BC6"/>
    <w:rsid w:val="00CF63BB"/>
    <w:rsid w:val="00D00DF6"/>
    <w:rsid w:val="00D01567"/>
    <w:rsid w:val="00D03236"/>
    <w:rsid w:val="00D046F2"/>
    <w:rsid w:val="00D109E8"/>
    <w:rsid w:val="00D1492C"/>
    <w:rsid w:val="00D20A0A"/>
    <w:rsid w:val="00D21694"/>
    <w:rsid w:val="00D24311"/>
    <w:rsid w:val="00D2659F"/>
    <w:rsid w:val="00D30711"/>
    <w:rsid w:val="00D33017"/>
    <w:rsid w:val="00D33B6B"/>
    <w:rsid w:val="00D3496F"/>
    <w:rsid w:val="00D355B8"/>
    <w:rsid w:val="00D36736"/>
    <w:rsid w:val="00D37E2A"/>
    <w:rsid w:val="00D408B6"/>
    <w:rsid w:val="00D462A9"/>
    <w:rsid w:val="00D46A67"/>
    <w:rsid w:val="00D46ACA"/>
    <w:rsid w:val="00D46DA4"/>
    <w:rsid w:val="00D5594F"/>
    <w:rsid w:val="00D624F9"/>
    <w:rsid w:val="00D6374E"/>
    <w:rsid w:val="00D63A8C"/>
    <w:rsid w:val="00D642B1"/>
    <w:rsid w:val="00D64D15"/>
    <w:rsid w:val="00D65259"/>
    <w:rsid w:val="00D7002C"/>
    <w:rsid w:val="00D700CF"/>
    <w:rsid w:val="00D70D13"/>
    <w:rsid w:val="00D728D7"/>
    <w:rsid w:val="00D73498"/>
    <w:rsid w:val="00D75858"/>
    <w:rsid w:val="00D77649"/>
    <w:rsid w:val="00D77E1E"/>
    <w:rsid w:val="00D801E2"/>
    <w:rsid w:val="00D843F9"/>
    <w:rsid w:val="00D859DF"/>
    <w:rsid w:val="00D86B06"/>
    <w:rsid w:val="00D94AA2"/>
    <w:rsid w:val="00D94D5C"/>
    <w:rsid w:val="00DA1E37"/>
    <w:rsid w:val="00DA31D2"/>
    <w:rsid w:val="00DA4F83"/>
    <w:rsid w:val="00DA61AE"/>
    <w:rsid w:val="00DA754C"/>
    <w:rsid w:val="00DB00F7"/>
    <w:rsid w:val="00DB169D"/>
    <w:rsid w:val="00DB3531"/>
    <w:rsid w:val="00DB66B3"/>
    <w:rsid w:val="00DB7179"/>
    <w:rsid w:val="00DB7FA6"/>
    <w:rsid w:val="00DC130B"/>
    <w:rsid w:val="00DC14CE"/>
    <w:rsid w:val="00DC178A"/>
    <w:rsid w:val="00DC3240"/>
    <w:rsid w:val="00DC501E"/>
    <w:rsid w:val="00DC528C"/>
    <w:rsid w:val="00DC5517"/>
    <w:rsid w:val="00DC686E"/>
    <w:rsid w:val="00DD248E"/>
    <w:rsid w:val="00DD2596"/>
    <w:rsid w:val="00DD38A6"/>
    <w:rsid w:val="00DD6B55"/>
    <w:rsid w:val="00DD7123"/>
    <w:rsid w:val="00DE0063"/>
    <w:rsid w:val="00DE4DC7"/>
    <w:rsid w:val="00DE50F7"/>
    <w:rsid w:val="00DE5334"/>
    <w:rsid w:val="00DE73FE"/>
    <w:rsid w:val="00DF011C"/>
    <w:rsid w:val="00DF112B"/>
    <w:rsid w:val="00DF71CB"/>
    <w:rsid w:val="00DF7E76"/>
    <w:rsid w:val="00E001B1"/>
    <w:rsid w:val="00E0206D"/>
    <w:rsid w:val="00E04039"/>
    <w:rsid w:val="00E07F44"/>
    <w:rsid w:val="00E11FE7"/>
    <w:rsid w:val="00E136E5"/>
    <w:rsid w:val="00E16138"/>
    <w:rsid w:val="00E162C5"/>
    <w:rsid w:val="00E17F11"/>
    <w:rsid w:val="00E20112"/>
    <w:rsid w:val="00E21CE7"/>
    <w:rsid w:val="00E27169"/>
    <w:rsid w:val="00E279A4"/>
    <w:rsid w:val="00E27BF5"/>
    <w:rsid w:val="00E3017A"/>
    <w:rsid w:val="00E33FD5"/>
    <w:rsid w:val="00E341A6"/>
    <w:rsid w:val="00E3462D"/>
    <w:rsid w:val="00E361E3"/>
    <w:rsid w:val="00E421F1"/>
    <w:rsid w:val="00E42788"/>
    <w:rsid w:val="00E44E27"/>
    <w:rsid w:val="00E46A1F"/>
    <w:rsid w:val="00E473B1"/>
    <w:rsid w:val="00E47B28"/>
    <w:rsid w:val="00E5019D"/>
    <w:rsid w:val="00E50879"/>
    <w:rsid w:val="00E523FB"/>
    <w:rsid w:val="00E547AB"/>
    <w:rsid w:val="00E5762C"/>
    <w:rsid w:val="00E5770E"/>
    <w:rsid w:val="00E62618"/>
    <w:rsid w:val="00E62888"/>
    <w:rsid w:val="00E6709A"/>
    <w:rsid w:val="00E73493"/>
    <w:rsid w:val="00E84178"/>
    <w:rsid w:val="00E84684"/>
    <w:rsid w:val="00E91274"/>
    <w:rsid w:val="00E93F5B"/>
    <w:rsid w:val="00E94325"/>
    <w:rsid w:val="00E9491F"/>
    <w:rsid w:val="00E96179"/>
    <w:rsid w:val="00E97257"/>
    <w:rsid w:val="00E975AA"/>
    <w:rsid w:val="00EA2625"/>
    <w:rsid w:val="00EB0684"/>
    <w:rsid w:val="00EB1D57"/>
    <w:rsid w:val="00EB4681"/>
    <w:rsid w:val="00EB5B93"/>
    <w:rsid w:val="00EB5CEC"/>
    <w:rsid w:val="00EB6842"/>
    <w:rsid w:val="00EB7455"/>
    <w:rsid w:val="00EC6635"/>
    <w:rsid w:val="00EC78DD"/>
    <w:rsid w:val="00EC79B4"/>
    <w:rsid w:val="00ED01AF"/>
    <w:rsid w:val="00ED06B1"/>
    <w:rsid w:val="00ED11AE"/>
    <w:rsid w:val="00EE23E8"/>
    <w:rsid w:val="00EE40B9"/>
    <w:rsid w:val="00EE4141"/>
    <w:rsid w:val="00EE6F03"/>
    <w:rsid w:val="00EF2166"/>
    <w:rsid w:val="00EF357F"/>
    <w:rsid w:val="00F02489"/>
    <w:rsid w:val="00F039FB"/>
    <w:rsid w:val="00F03E7A"/>
    <w:rsid w:val="00F047AD"/>
    <w:rsid w:val="00F0742D"/>
    <w:rsid w:val="00F12818"/>
    <w:rsid w:val="00F136C8"/>
    <w:rsid w:val="00F14436"/>
    <w:rsid w:val="00F14553"/>
    <w:rsid w:val="00F1759D"/>
    <w:rsid w:val="00F177CC"/>
    <w:rsid w:val="00F219CE"/>
    <w:rsid w:val="00F22181"/>
    <w:rsid w:val="00F2409D"/>
    <w:rsid w:val="00F256FA"/>
    <w:rsid w:val="00F2745A"/>
    <w:rsid w:val="00F31815"/>
    <w:rsid w:val="00F31D9F"/>
    <w:rsid w:val="00F31E0E"/>
    <w:rsid w:val="00F324B1"/>
    <w:rsid w:val="00F33C2E"/>
    <w:rsid w:val="00F35A7D"/>
    <w:rsid w:val="00F35AA3"/>
    <w:rsid w:val="00F40CD2"/>
    <w:rsid w:val="00F4110F"/>
    <w:rsid w:val="00F52B4B"/>
    <w:rsid w:val="00F5347C"/>
    <w:rsid w:val="00F55EEE"/>
    <w:rsid w:val="00F55FB6"/>
    <w:rsid w:val="00F61AA9"/>
    <w:rsid w:val="00F6501E"/>
    <w:rsid w:val="00F663E2"/>
    <w:rsid w:val="00F70092"/>
    <w:rsid w:val="00F7623D"/>
    <w:rsid w:val="00F808C2"/>
    <w:rsid w:val="00F86530"/>
    <w:rsid w:val="00F92477"/>
    <w:rsid w:val="00F937F3"/>
    <w:rsid w:val="00F93A40"/>
    <w:rsid w:val="00F95BB7"/>
    <w:rsid w:val="00F97289"/>
    <w:rsid w:val="00F97AE9"/>
    <w:rsid w:val="00FA06E3"/>
    <w:rsid w:val="00FA0D6C"/>
    <w:rsid w:val="00FB04AC"/>
    <w:rsid w:val="00FB0D70"/>
    <w:rsid w:val="00FB1AD8"/>
    <w:rsid w:val="00FB3779"/>
    <w:rsid w:val="00FB5F12"/>
    <w:rsid w:val="00FB6CAA"/>
    <w:rsid w:val="00FC3CE3"/>
    <w:rsid w:val="00FC56D4"/>
    <w:rsid w:val="00FC5FD5"/>
    <w:rsid w:val="00FD1793"/>
    <w:rsid w:val="00FD2D5D"/>
    <w:rsid w:val="00FD371A"/>
    <w:rsid w:val="00FD7632"/>
    <w:rsid w:val="00FD7CF6"/>
    <w:rsid w:val="00FE1E8F"/>
    <w:rsid w:val="00FF2FE1"/>
    <w:rsid w:val="00FF6524"/>
    <w:rsid w:val="00FF782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B061E43"/>
  <w15:docId w15:val="{0B346F21-06F2-4EC4-BD6E-8C8D56D5C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325FE4"/>
    <w:rPr>
      <w:rFonts w:ascii="Calibri" w:hAnsi="Calibri"/>
    </w:rPr>
  </w:style>
  <w:style w:type="paragraph" w:styleId="Textkrper2">
    <w:name w:val="Body Text 2"/>
    <w:basedOn w:val="Standard"/>
    <w:link w:val="Textkrper2Zchn"/>
    <w:unhideWhenUsed/>
    <w:rsid w:val="003846BF"/>
    <w:pPr>
      <w:spacing w:line="360" w:lineRule="auto"/>
      <w:jc w:val="both"/>
    </w:pPr>
    <w:rPr>
      <w:bCs/>
      <w:color w:val="000000"/>
      <w:sz w:val="24"/>
    </w:rPr>
  </w:style>
  <w:style w:type="character" w:customStyle="1" w:styleId="Textkrper2Zchn">
    <w:name w:val="Textkörper 2 Zchn"/>
    <w:link w:val="Textkrper2"/>
    <w:rsid w:val="003846BF"/>
    <w:rPr>
      <w:rFonts w:ascii="Arial" w:eastAsia="Times New Roman" w:hAnsi="Arial"/>
      <w:bCs/>
      <w:color w:val="000000"/>
      <w:sz w:val="24"/>
    </w:rPr>
  </w:style>
  <w:style w:type="paragraph" w:styleId="berarbeitung">
    <w:name w:val="Revision"/>
    <w:hidden/>
    <w:uiPriority w:val="99"/>
    <w:semiHidden/>
    <w:rsid w:val="001B7D06"/>
    <w:rPr>
      <w:rFonts w:ascii="Arial" w:eastAsia="Times New Roman" w:hAnsi="Arial"/>
      <w:sz w:val="22"/>
    </w:rPr>
  </w:style>
  <w:style w:type="character" w:customStyle="1" w:styleId="NichtaufgelsteErwhnung1">
    <w:name w:val="Nicht aufgelöste Erwähnung1"/>
    <w:uiPriority w:val="99"/>
    <w:semiHidden/>
    <w:unhideWhenUsed/>
    <w:rsid w:val="009C3FCF"/>
    <w:rPr>
      <w:color w:val="605E5C"/>
      <w:shd w:val="clear" w:color="auto" w:fill="E1DFDD"/>
    </w:rPr>
  </w:style>
  <w:style w:type="character" w:styleId="BesuchterLink">
    <w:name w:val="FollowedHyperlink"/>
    <w:uiPriority w:val="99"/>
    <w:semiHidden/>
    <w:unhideWhenUsed/>
    <w:rsid w:val="00B641C8"/>
    <w:rPr>
      <w:color w:val="954F72"/>
      <w:u w:val="single"/>
    </w:rPr>
  </w:style>
  <w:style w:type="character" w:styleId="NichtaufgelsteErwhnung">
    <w:name w:val="Unresolved Mention"/>
    <w:basedOn w:val="Absatz-Standardschriftart"/>
    <w:uiPriority w:val="99"/>
    <w:semiHidden/>
    <w:unhideWhenUsed/>
    <w:rsid w:val="00CC1E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eumer.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newcloud.a1kommunikation.de/index.php/s/JZkpwxPP8C7fOMc"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10D8F-C76F-48CE-B473-454F4A8B7C18}">
  <ds:schemaRefs>
    <ds:schemaRef ds:uri="http://schemas.openxmlformats.org/officeDocument/2006/bibliography"/>
  </ds:schemaRefs>
</ds:datastoreItem>
</file>

<file path=customXml/itemProps2.xml><?xml version="1.0" encoding="utf-8"?>
<ds:datastoreItem xmlns:ds="http://schemas.openxmlformats.org/officeDocument/2006/customXml" ds:itemID="{A389397F-B589-4162-A46E-EEACBBDC5741}">
  <ds:schemaRefs>
    <ds:schemaRef ds:uri="http://schemas.openxmlformats.org/officeDocument/2006/bibliography"/>
  </ds:schemaRefs>
</ds:datastoreItem>
</file>

<file path=customXml/itemProps3.xml><?xml version="1.0" encoding="utf-8"?>
<ds:datastoreItem xmlns:ds="http://schemas.openxmlformats.org/officeDocument/2006/customXml" ds:itemID="{5F563F01-F4F1-4438-B427-C85B08210CA8}">
  <ds:schemaRefs>
    <ds:schemaRef ds:uri="http://schemas.openxmlformats.org/officeDocument/2006/bibliography"/>
  </ds:schemaRefs>
</ds:datastoreItem>
</file>

<file path=customXml/itemProps4.xml><?xml version="1.0" encoding="utf-8"?>
<ds:datastoreItem xmlns:ds="http://schemas.openxmlformats.org/officeDocument/2006/customXml" ds:itemID="{DADCE83C-45E1-4B96-868D-914B02A44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1446</Words>
  <Characters>9116</Characters>
  <Application>Microsoft Office Word</Application>
  <DocSecurity>0</DocSecurity>
  <Lines>75</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10541</CharactersWithSpaces>
  <SharedDoc>false</SharedDoc>
  <HLinks>
    <vt:vector size="42" baseType="variant">
      <vt:variant>
        <vt:i4>3604516</vt:i4>
      </vt:variant>
      <vt:variant>
        <vt:i4>3</vt:i4>
      </vt:variant>
      <vt:variant>
        <vt:i4>0</vt:i4>
      </vt:variant>
      <vt:variant>
        <vt:i4>5</vt:i4>
      </vt:variant>
      <vt:variant>
        <vt:lpwstr>http://www.beumer.com/</vt:lpwstr>
      </vt:variant>
      <vt:variant>
        <vt:lpwstr/>
      </vt:variant>
      <vt:variant>
        <vt:i4>7405695</vt:i4>
      </vt:variant>
      <vt:variant>
        <vt:i4>0</vt:i4>
      </vt:variant>
      <vt:variant>
        <vt:i4>0</vt:i4>
      </vt:variant>
      <vt:variant>
        <vt:i4>5</vt:i4>
      </vt:variant>
      <vt:variant>
        <vt:lpwstr>https://newcloud.a1kommunikation.de/index.php/s/uGT5w8dNPjwAdYN</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1900573</vt:i4>
      </vt:variant>
      <vt:variant>
        <vt:i4>6</vt:i4>
      </vt:variant>
      <vt:variant>
        <vt:i4>0</vt:i4>
      </vt:variant>
      <vt:variant>
        <vt:i4>5</vt:i4>
      </vt:variant>
      <vt:variant>
        <vt:lpwstr>mailto:Verena.Breuer@beumer.commailto:Verena.Breuer@beumer.com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 Schöffler</dc:creator>
  <cp:lastModifiedBy>Ludwig Kirsten</cp:lastModifiedBy>
  <cp:revision>6</cp:revision>
  <cp:lastPrinted>2017-11-30T07:55:00Z</cp:lastPrinted>
  <dcterms:created xsi:type="dcterms:W3CDTF">2020-11-16T14:09:00Z</dcterms:created>
  <dcterms:modified xsi:type="dcterms:W3CDTF">2021-03-22T13:20:00Z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162645</vt:lpwstr>
  </property>
  <property fmtid="{D5CDD505-2E9C-101B-9397-08002B2CF9AE}" pid="3" name="NXPowerLiteSettings">
    <vt:lpwstr>C7000400038000</vt:lpwstr>
  </property>
  <property fmtid="{D5CDD505-2E9C-101B-9397-08002B2CF9AE}" pid="4" name="NXPowerLiteVersion">
    <vt:lpwstr>S8.2.3</vt:lpwstr>
  </property>
</Properties>
</file>