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A7477" w14:textId="5B02A550" w:rsidR="008D56F2" w:rsidRPr="0029564C" w:rsidRDefault="008D56F2" w:rsidP="008D56F2">
      <w:pPr>
        <w:spacing w:line="360" w:lineRule="auto"/>
        <w:rPr>
          <w:rFonts w:cs="Arial"/>
          <w:i/>
          <w:szCs w:val="22"/>
          <w:lang w:val="en-GB"/>
        </w:rPr>
      </w:pPr>
      <w:r w:rsidRPr="0029564C">
        <w:rPr>
          <w:rFonts w:cs="Arial"/>
          <w:i/>
          <w:iCs/>
          <w:szCs w:val="22"/>
          <w:lang w:val="en-GB"/>
        </w:rPr>
        <w:t>BEUMER Group: Alexander Tigges is the new Director Global Sales Conveying &amp; Loading Systems</w:t>
      </w:r>
    </w:p>
    <w:p w14:paraId="1902A691" w14:textId="225368AE" w:rsidR="008D56F2" w:rsidRPr="0029564C" w:rsidRDefault="00D07388" w:rsidP="008D56F2">
      <w:pPr>
        <w:spacing w:line="360" w:lineRule="auto"/>
        <w:rPr>
          <w:rFonts w:cs="Arial"/>
          <w:b/>
          <w:sz w:val="28"/>
          <w:szCs w:val="28"/>
          <w:lang w:val="en-GB"/>
        </w:rPr>
      </w:pPr>
      <w:r w:rsidRPr="0029564C">
        <w:rPr>
          <w:rFonts w:cs="Arial"/>
          <w:b/>
          <w:bCs/>
          <w:sz w:val="28"/>
          <w:szCs w:val="28"/>
          <w:lang w:val="en-GB"/>
        </w:rPr>
        <w:t>Competence in the right place</w:t>
      </w:r>
    </w:p>
    <w:p w14:paraId="15BCB809" w14:textId="77777777" w:rsidR="008D56F2" w:rsidRPr="0029564C" w:rsidRDefault="008D56F2" w:rsidP="008D56F2">
      <w:pPr>
        <w:spacing w:line="360" w:lineRule="auto"/>
        <w:rPr>
          <w:rFonts w:cs="Arial"/>
          <w:b/>
          <w:bCs/>
          <w:szCs w:val="22"/>
          <w:lang w:val="en-GB"/>
        </w:rPr>
      </w:pPr>
    </w:p>
    <w:p w14:paraId="050ED03A" w14:textId="13A9B372" w:rsidR="00B03D77" w:rsidRPr="0029564C" w:rsidRDefault="00AC617A" w:rsidP="00B03D77">
      <w:pPr>
        <w:spacing w:line="360" w:lineRule="auto"/>
        <w:rPr>
          <w:rFonts w:cs="Arial"/>
          <w:szCs w:val="22"/>
          <w:lang w:val="en-GB"/>
        </w:rPr>
      </w:pPr>
      <w:r w:rsidRPr="0029564C">
        <w:rPr>
          <w:rFonts w:cs="Arial"/>
          <w:szCs w:val="22"/>
          <w:lang w:val="en-GB"/>
        </w:rPr>
        <w:t>Since the beginning of this year, Alexander Tigges has been head of sales at the Center of Competence (CoC) for Conveying &amp; Loading Systems (CL Systems). The 51-year-old mechanical engineer can draw on many years of experience in international plant design. Before joining BEUMER Group, he was, among other things, product manager and sales manager for large-scale plants at an internationally active manufacturer of cement plants.</w:t>
      </w:r>
    </w:p>
    <w:p w14:paraId="278E0B74" w14:textId="5310BED1" w:rsidR="003D67A0" w:rsidRPr="0029564C" w:rsidRDefault="003D67A0" w:rsidP="00B03D77">
      <w:pPr>
        <w:spacing w:line="360" w:lineRule="auto"/>
        <w:rPr>
          <w:rFonts w:cs="Arial"/>
          <w:szCs w:val="22"/>
          <w:lang w:val="en-GB"/>
        </w:rPr>
      </w:pPr>
    </w:p>
    <w:p w14:paraId="2456F2AD" w14:textId="73F501F0" w:rsidR="00B03D77" w:rsidRPr="0029564C" w:rsidRDefault="00496EE1" w:rsidP="00B03D77">
      <w:pPr>
        <w:spacing w:line="360" w:lineRule="auto"/>
        <w:rPr>
          <w:rFonts w:cs="Arial"/>
          <w:szCs w:val="22"/>
          <w:lang w:val="en-GB"/>
        </w:rPr>
      </w:pPr>
      <w:r w:rsidRPr="0029564C">
        <w:rPr>
          <w:rFonts w:cs="Arial"/>
          <w:szCs w:val="22"/>
          <w:lang w:val="en-GB"/>
        </w:rPr>
        <w:t>BEUMER Group, together with its Center of Competence CL Systems, globally develops and implements complex system solutions for various industries, such as the mining and raw materials industries, and port handling. This business field makes the system provider a powerful global partner in the field of plant engineering. The inquiries come from Europe, but more from Australia, the Far East, Africa, South America or the USA. "I am looking forward to contribute with my many years of experience to the further development of the systems business within BEUMER Group," says Alexander Tigges.</w:t>
      </w:r>
    </w:p>
    <w:p w14:paraId="36E437C4" w14:textId="6C3C2AE6" w:rsidR="00B03D77" w:rsidRPr="0029564C" w:rsidRDefault="00B03D77" w:rsidP="008D56F2">
      <w:pPr>
        <w:spacing w:line="360" w:lineRule="auto"/>
        <w:rPr>
          <w:rFonts w:cs="Arial"/>
          <w:szCs w:val="22"/>
          <w:lang w:val="en-GB"/>
        </w:rPr>
      </w:pPr>
    </w:p>
    <w:p w14:paraId="5B46AB72" w14:textId="02FA13B5" w:rsidR="00B03D77" w:rsidRPr="0029564C" w:rsidRDefault="00B03D77" w:rsidP="008D56F2">
      <w:pPr>
        <w:spacing w:line="360" w:lineRule="auto"/>
        <w:rPr>
          <w:rFonts w:cs="Arial"/>
          <w:szCs w:val="22"/>
          <w:lang w:val="en-GB"/>
        </w:rPr>
      </w:pPr>
      <w:r w:rsidRPr="0029564C">
        <w:rPr>
          <w:rFonts w:cs="Arial"/>
          <w:szCs w:val="22"/>
          <w:lang w:val="en-GB"/>
        </w:rPr>
        <w:t>The new Director Global Sales Conveying &amp; Loading Systems succeeds Andrea Prevedello, who was appointed CEO of BEUMER Group Austria at the turn of the year.</w:t>
      </w:r>
    </w:p>
    <w:p w14:paraId="2E765AFB" w14:textId="0D8D2C06" w:rsidR="008D56F2" w:rsidRPr="0029564C" w:rsidRDefault="008D56F2" w:rsidP="008D56F2">
      <w:pPr>
        <w:spacing w:line="360" w:lineRule="auto"/>
        <w:rPr>
          <w:rFonts w:cs="Arial"/>
          <w:szCs w:val="22"/>
          <w:lang w:val="en-GB"/>
        </w:rPr>
      </w:pPr>
    </w:p>
    <w:p w14:paraId="7BDE97AD" w14:textId="3BEF0A22" w:rsidR="008D56F2" w:rsidRPr="0029564C" w:rsidRDefault="00496EE1" w:rsidP="008D56F2">
      <w:pPr>
        <w:spacing w:line="360" w:lineRule="auto"/>
        <w:rPr>
          <w:rFonts w:cs="Arial"/>
          <w:i/>
          <w:iCs/>
          <w:szCs w:val="22"/>
          <w:lang w:val="en-GB"/>
        </w:rPr>
      </w:pPr>
      <w:r w:rsidRPr="0029564C">
        <w:rPr>
          <w:rFonts w:cs="Arial"/>
          <w:i/>
          <w:iCs/>
          <w:szCs w:val="22"/>
          <w:lang w:val="en-GB"/>
        </w:rPr>
        <w:t>1,</w:t>
      </w:r>
      <w:r w:rsidR="0029564C" w:rsidRPr="0029564C">
        <w:rPr>
          <w:rFonts w:cs="Arial"/>
          <w:i/>
          <w:iCs/>
          <w:szCs w:val="22"/>
          <w:lang w:val="en-GB"/>
        </w:rPr>
        <w:t>298</w:t>
      </w:r>
      <w:r w:rsidRPr="0029564C">
        <w:rPr>
          <w:rFonts w:cs="Arial"/>
          <w:i/>
          <w:iCs/>
          <w:szCs w:val="22"/>
          <w:lang w:val="en-GB"/>
        </w:rPr>
        <w:t xml:space="preserve"> characters incl. spaces</w:t>
      </w:r>
    </w:p>
    <w:p w14:paraId="06EECF90" w14:textId="77777777" w:rsidR="008D56F2" w:rsidRPr="0029564C" w:rsidRDefault="008D56F2" w:rsidP="008D56F2">
      <w:pPr>
        <w:spacing w:line="360" w:lineRule="auto"/>
        <w:rPr>
          <w:rFonts w:cs="Arial"/>
          <w:szCs w:val="22"/>
          <w:lang w:val="en-GB"/>
        </w:rPr>
      </w:pPr>
    </w:p>
    <w:p w14:paraId="129D7ED6" w14:textId="5842F372" w:rsidR="008D56F2" w:rsidRPr="0029564C" w:rsidRDefault="008D56F2" w:rsidP="008D56F2">
      <w:pPr>
        <w:spacing w:line="360" w:lineRule="auto"/>
        <w:rPr>
          <w:rFonts w:cs="Arial"/>
          <w:i/>
          <w:iCs/>
          <w:sz w:val="20"/>
          <w:lang w:val="en-GB"/>
        </w:rPr>
      </w:pPr>
      <w:r w:rsidRPr="0029564C">
        <w:rPr>
          <w:rFonts w:cs="Arial"/>
          <w:b/>
          <w:i/>
          <w:iCs/>
          <w:sz w:val="20"/>
          <w:lang w:val="en-GB"/>
        </w:rPr>
        <w:t>Meta-Title:</w:t>
      </w:r>
      <w:r w:rsidRPr="0029564C">
        <w:rPr>
          <w:rFonts w:cs="Arial"/>
          <w:i/>
          <w:iCs/>
          <w:sz w:val="20"/>
          <w:lang w:val="en-GB"/>
        </w:rPr>
        <w:t xml:space="preserve"> BEUMER Group: Alexander Tigges is the new Director Global Sales Conveying &amp; Loading Systems</w:t>
      </w:r>
    </w:p>
    <w:p w14:paraId="3F17A212" w14:textId="77777777" w:rsidR="008D56F2" w:rsidRPr="0029564C" w:rsidRDefault="008D56F2" w:rsidP="008D56F2">
      <w:pPr>
        <w:spacing w:line="360" w:lineRule="auto"/>
        <w:rPr>
          <w:rFonts w:cs="Arial"/>
          <w:i/>
          <w:iCs/>
          <w:sz w:val="20"/>
          <w:lang w:val="en-GB"/>
        </w:rPr>
      </w:pPr>
    </w:p>
    <w:p w14:paraId="08B16D93" w14:textId="4389244A" w:rsidR="008D56F2" w:rsidRPr="0029564C" w:rsidRDefault="008D56F2" w:rsidP="008D56F2">
      <w:pPr>
        <w:spacing w:line="360" w:lineRule="auto"/>
        <w:rPr>
          <w:rFonts w:cs="Arial"/>
          <w:i/>
          <w:iCs/>
          <w:sz w:val="20"/>
          <w:lang w:val="en-GB"/>
        </w:rPr>
      </w:pPr>
      <w:r w:rsidRPr="0029564C">
        <w:rPr>
          <w:rFonts w:cs="Arial"/>
          <w:b/>
          <w:i/>
          <w:iCs/>
          <w:sz w:val="20"/>
          <w:lang w:val="en-GB"/>
        </w:rPr>
        <w:t>Meta-Description:</w:t>
      </w:r>
      <w:r w:rsidRPr="0029564C">
        <w:rPr>
          <w:rFonts w:cs="Arial"/>
          <w:i/>
          <w:iCs/>
          <w:sz w:val="20"/>
          <w:lang w:val="en-GB"/>
        </w:rPr>
        <w:t xml:space="preserve"> Since the beginning of this year, Alexander Tigges has been in charge of sales at the Center of Competence (CoC) for Conveying &amp; Loading Systems. He succedes Andrea Prevedello.</w:t>
      </w:r>
    </w:p>
    <w:p w14:paraId="19C55C7F" w14:textId="77777777" w:rsidR="008D56F2" w:rsidRPr="0029564C" w:rsidRDefault="008D56F2" w:rsidP="008D56F2">
      <w:pPr>
        <w:spacing w:line="360" w:lineRule="auto"/>
        <w:rPr>
          <w:rFonts w:cs="Arial"/>
          <w:b/>
          <w:i/>
          <w:iCs/>
          <w:sz w:val="20"/>
          <w:lang w:val="en-GB"/>
        </w:rPr>
      </w:pPr>
    </w:p>
    <w:p w14:paraId="4C17B602" w14:textId="5B0E2A98" w:rsidR="00463920" w:rsidRPr="0029564C" w:rsidRDefault="008D56F2" w:rsidP="00463920">
      <w:pPr>
        <w:spacing w:line="360" w:lineRule="auto"/>
        <w:rPr>
          <w:rFonts w:cs="Arial"/>
          <w:i/>
          <w:iCs/>
          <w:sz w:val="20"/>
          <w:lang w:val="en-GB"/>
        </w:rPr>
      </w:pPr>
      <w:r w:rsidRPr="0029564C">
        <w:rPr>
          <w:rFonts w:cs="Arial"/>
          <w:b/>
          <w:i/>
          <w:iCs/>
          <w:sz w:val="20"/>
          <w:lang w:val="en-GB"/>
        </w:rPr>
        <w:t>Keywords:</w:t>
      </w:r>
      <w:r w:rsidRPr="0029564C">
        <w:rPr>
          <w:rFonts w:cs="Arial"/>
          <w:i/>
          <w:iCs/>
          <w:sz w:val="20"/>
          <w:lang w:val="en-GB"/>
        </w:rPr>
        <w:t xml:space="preserve"> Alexander Tigges; new Director Global Sales; Center of Competence (CoC); Conveying &amp; Loading Systems (CL Systems); plant design; Andrea Prevedello</w:t>
      </w:r>
    </w:p>
    <w:p w14:paraId="796D59F5" w14:textId="77777777" w:rsidR="00C47D91" w:rsidRPr="0029564C" w:rsidRDefault="00C47D91" w:rsidP="00873D8A">
      <w:pPr>
        <w:spacing w:line="360" w:lineRule="auto"/>
        <w:rPr>
          <w:rFonts w:cs="Arial"/>
          <w:b/>
          <w:bCs/>
          <w:i/>
          <w:iCs/>
          <w:sz w:val="20"/>
          <w:lang w:val="en-GB"/>
        </w:rPr>
      </w:pPr>
    </w:p>
    <w:p w14:paraId="708791C9" w14:textId="7F81823A" w:rsidR="00873D8A" w:rsidRPr="0029564C" w:rsidRDefault="004B78D4" w:rsidP="00873D8A">
      <w:pPr>
        <w:spacing w:line="360" w:lineRule="auto"/>
        <w:rPr>
          <w:rFonts w:cs="Arial"/>
          <w:i/>
          <w:iCs/>
          <w:sz w:val="20"/>
          <w:lang w:val="en-GB"/>
        </w:rPr>
      </w:pPr>
      <w:r w:rsidRPr="0029564C">
        <w:rPr>
          <w:rFonts w:cs="Arial"/>
          <w:b/>
          <w:bCs/>
          <w:i/>
          <w:iCs/>
          <w:sz w:val="20"/>
          <w:lang w:val="en-GB"/>
        </w:rPr>
        <w:lastRenderedPageBreak/>
        <w:t>Social Media:</w:t>
      </w:r>
      <w:r w:rsidRPr="0029564C">
        <w:rPr>
          <w:rFonts w:cs="Arial"/>
          <w:i/>
          <w:iCs/>
          <w:sz w:val="20"/>
          <w:lang w:val="en-GB"/>
        </w:rPr>
        <w:t xml:space="preserve"> Since te beginning of this year, Alexander Tigges has been head of sales at the Center of Competence (CoC) for Conveying &amp; Loading Systems (CL Systems). The 51-year-old mechanical engineer can draw on many years of experience in international plant </w:t>
      </w:r>
      <w:r w:rsidR="000D149D" w:rsidRPr="0029564C">
        <w:rPr>
          <w:rFonts w:cs="Arial"/>
          <w:i/>
          <w:iCs/>
          <w:sz w:val="20"/>
          <w:lang w:val="en-GB"/>
        </w:rPr>
        <w:t>design</w:t>
      </w:r>
      <w:r w:rsidRPr="0029564C">
        <w:rPr>
          <w:rFonts w:cs="Arial"/>
          <w:i/>
          <w:iCs/>
          <w:sz w:val="20"/>
          <w:lang w:val="en-GB"/>
        </w:rPr>
        <w:t>. Alexander Tigges succeeds Andrea Prevedello, who was appointed CEO of BEUMER Group Austria at the turn of the year.</w:t>
      </w:r>
    </w:p>
    <w:p w14:paraId="70B36402" w14:textId="1BF0CD46" w:rsidR="00873D8A" w:rsidRPr="0029564C" w:rsidRDefault="00873D8A" w:rsidP="00873D8A">
      <w:pPr>
        <w:spacing w:line="360" w:lineRule="auto"/>
        <w:rPr>
          <w:rFonts w:cs="Arial"/>
          <w:szCs w:val="22"/>
          <w:lang w:val="en-GB"/>
        </w:rPr>
      </w:pPr>
    </w:p>
    <w:p w14:paraId="4CB03DAE" w14:textId="77777777" w:rsidR="009B6426" w:rsidRPr="0029564C" w:rsidRDefault="009B6426" w:rsidP="009B6426">
      <w:pPr>
        <w:rPr>
          <w:rFonts w:cs="Arial"/>
          <w:i/>
          <w:iCs/>
          <w:szCs w:val="22"/>
          <w:lang w:val="en-GB"/>
        </w:rPr>
      </w:pPr>
    </w:p>
    <w:p w14:paraId="203B2A22" w14:textId="2DC3D3C7" w:rsidR="009B6426" w:rsidRPr="0029564C" w:rsidRDefault="009B6426" w:rsidP="009B6426">
      <w:pPr>
        <w:rPr>
          <w:rFonts w:eastAsia="MS Mincho" w:cs="Arial"/>
          <w:b/>
          <w:bCs/>
          <w:szCs w:val="22"/>
        </w:rPr>
      </w:pPr>
      <w:r w:rsidRPr="0029564C">
        <w:rPr>
          <w:rFonts w:eastAsia="MS Mincho" w:cs="Arial"/>
          <w:b/>
          <w:bCs/>
          <w:szCs w:val="22"/>
        </w:rPr>
        <w:t>Caption:</w:t>
      </w:r>
    </w:p>
    <w:p w14:paraId="18CC1FBD" w14:textId="64472F74" w:rsidR="009B6426" w:rsidRPr="0029564C" w:rsidRDefault="00A674AD" w:rsidP="009B6426">
      <w:pPr>
        <w:spacing w:line="360" w:lineRule="auto"/>
        <w:ind w:right="-704"/>
        <w:rPr>
          <w:rFonts w:cs="Arial"/>
          <w:szCs w:val="22"/>
        </w:rPr>
      </w:pPr>
      <w:r w:rsidRPr="0029564C">
        <w:rPr>
          <w:rFonts w:cs="Arial"/>
          <w:noProof/>
        </w:rPr>
        <w:drawing>
          <wp:inline distT="0" distB="0" distL="0" distR="0" wp14:anchorId="5464D270" wp14:editId="00B61C22">
            <wp:extent cx="1201330" cy="180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8" cstate="email">
                      <a:extLst>
                        <a:ext uri="{28A0092B-C50C-407E-A947-70E740481C1C}">
                          <a14:useLocalDpi xmlns:a14="http://schemas.microsoft.com/office/drawing/2010/main"/>
                        </a:ext>
                      </a:extLst>
                    </a:blip>
                    <a:stretch>
                      <a:fillRect/>
                    </a:stretch>
                  </pic:blipFill>
                  <pic:spPr>
                    <a:xfrm>
                      <a:off x="0" y="0"/>
                      <a:ext cx="1201330" cy="1800000"/>
                    </a:xfrm>
                    <a:prstGeom prst="rect">
                      <a:avLst/>
                    </a:prstGeom>
                  </pic:spPr>
                </pic:pic>
              </a:graphicData>
            </a:graphic>
          </wp:inline>
        </w:drawing>
      </w:r>
    </w:p>
    <w:p w14:paraId="5D29C832" w14:textId="4ED2BD61" w:rsidR="009B6426" w:rsidRPr="0029564C" w:rsidRDefault="00873D8A" w:rsidP="009B6426">
      <w:pPr>
        <w:spacing w:line="360" w:lineRule="auto"/>
        <w:ind w:right="-704"/>
        <w:rPr>
          <w:rFonts w:cs="Arial"/>
          <w:sz w:val="21"/>
          <w:szCs w:val="21"/>
          <w:lang w:val="en-GB"/>
        </w:rPr>
      </w:pPr>
      <w:r w:rsidRPr="0029564C">
        <w:rPr>
          <w:rFonts w:cs="Arial"/>
          <w:sz w:val="21"/>
          <w:szCs w:val="21"/>
          <w:lang w:val="en-GB"/>
        </w:rPr>
        <w:t>Alexander Tigges is the new Director Global Sales Conveying &amp; Loading Systems at BEUMER Group.</w:t>
      </w:r>
    </w:p>
    <w:p w14:paraId="6FBB5F08" w14:textId="77402B77" w:rsidR="005F075A" w:rsidRPr="0029564C" w:rsidRDefault="00147C58" w:rsidP="0029564C">
      <w:pPr>
        <w:spacing w:line="360" w:lineRule="auto"/>
        <w:ind w:right="-704"/>
        <w:rPr>
          <w:rFonts w:cs="Arial"/>
          <w:sz w:val="20"/>
          <w:lang w:val="en-GB"/>
        </w:rPr>
      </w:pPr>
      <w:r w:rsidRPr="0029564C">
        <w:rPr>
          <w:rFonts w:cs="Arial"/>
          <w:b/>
          <w:sz w:val="20"/>
          <w:lang w:val="en-GB"/>
        </w:rPr>
        <w:t>Photo:</w:t>
      </w:r>
      <w:r w:rsidRPr="0029564C">
        <w:rPr>
          <w:rFonts w:cs="Arial"/>
          <w:sz w:val="20"/>
          <w:lang w:val="en-GB"/>
        </w:rPr>
        <w:t xml:space="preserve"> BEUMER Group GmbH &amp; Co. </w:t>
      </w:r>
      <w:r w:rsidR="0029564C" w:rsidRPr="0029564C">
        <w:rPr>
          <w:rFonts w:cs="Arial"/>
          <w:sz w:val="20"/>
          <w:lang w:val="en-GB"/>
        </w:rPr>
        <w:br/>
      </w:r>
      <w:r w:rsidR="0029564C" w:rsidRPr="0029564C">
        <w:rPr>
          <w:rFonts w:cs="Arial"/>
          <w:sz w:val="20"/>
          <w:lang w:val="en-GB"/>
        </w:rPr>
        <w:br/>
      </w:r>
      <w:r w:rsidR="0029564C" w:rsidRPr="0029564C">
        <w:rPr>
          <w:rFonts w:cs="Arial"/>
          <w:b/>
          <w:bCs/>
          <w:noProof/>
          <w:color w:val="FF0000"/>
          <w:sz w:val="28"/>
          <w:szCs w:val="28"/>
          <w:lang w:val="en-GB"/>
        </w:rPr>
        <w:t xml:space="preserve">The high-resolution picture can be downloaded </w:t>
      </w:r>
      <w:hyperlink r:id="rId9" w:history="1">
        <w:r w:rsidR="0029564C" w:rsidRPr="0029564C">
          <w:rPr>
            <w:rStyle w:val="Hyperlink"/>
            <w:rFonts w:ascii="Arial" w:hAnsi="Arial" w:cs="Arial"/>
            <w:b/>
            <w:bCs/>
            <w:noProof/>
            <w:sz w:val="28"/>
            <w:szCs w:val="28"/>
            <w:lang w:val="en-GB"/>
          </w:rPr>
          <w:t>here</w:t>
        </w:r>
      </w:hyperlink>
      <w:r w:rsidR="0029564C" w:rsidRPr="0029564C">
        <w:rPr>
          <w:rFonts w:cs="Arial"/>
          <w:b/>
          <w:bCs/>
          <w:noProof/>
          <w:color w:val="FF0000"/>
          <w:sz w:val="28"/>
          <w:szCs w:val="28"/>
          <w:lang w:val="en-GB"/>
        </w:rPr>
        <w:t xml:space="preserve">. </w:t>
      </w:r>
    </w:p>
    <w:p w14:paraId="3497E168" w14:textId="722476D0" w:rsidR="00F102B1" w:rsidRPr="0029564C" w:rsidRDefault="00F102B1" w:rsidP="005F075A">
      <w:pPr>
        <w:spacing w:line="360" w:lineRule="auto"/>
        <w:rPr>
          <w:rFonts w:cs="Arial"/>
          <w:b/>
          <w:bCs/>
          <w:noProof/>
          <w:color w:val="FF0000"/>
          <w:sz w:val="28"/>
          <w:szCs w:val="28"/>
          <w:lang w:val="en-GB"/>
        </w:rPr>
      </w:pPr>
    </w:p>
    <w:p w14:paraId="659625CE" w14:textId="77777777" w:rsidR="00F102B1" w:rsidRPr="0029564C" w:rsidRDefault="00F102B1" w:rsidP="005F075A">
      <w:pPr>
        <w:spacing w:line="360" w:lineRule="auto"/>
        <w:rPr>
          <w:rFonts w:cs="Arial"/>
          <w:b/>
          <w:bCs/>
          <w:noProof/>
          <w:sz w:val="28"/>
          <w:szCs w:val="28"/>
          <w:lang w:val="en-GB"/>
        </w:rPr>
      </w:pPr>
    </w:p>
    <w:p w14:paraId="6A9D7763" w14:textId="311BE002" w:rsidR="005C2410" w:rsidRPr="0029564C" w:rsidRDefault="008F20B8" w:rsidP="0029564C">
      <w:pPr>
        <w:spacing w:line="360" w:lineRule="auto"/>
        <w:ind w:right="-704"/>
        <w:outlineLvl w:val="0"/>
        <w:rPr>
          <w:rFonts w:cs="Arial"/>
          <w:sz w:val="20"/>
        </w:rPr>
      </w:pPr>
      <w:r w:rsidRPr="0029564C">
        <w:rPr>
          <w:rFonts w:cs="Arial"/>
          <w:sz w:val="20"/>
          <w:lang w:val="en-GB"/>
        </w:rPr>
        <w:t xml:space="preserve">BEUMER Group is an international leader in the manufacture of intralogistics systems for conveying, loading, palletising, packaging, sortation, and distribution. With 4,500 employees worldwide, BEUMER Group has annual sales of about EUR 950 million.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 </w:t>
      </w:r>
      <w:r w:rsidRPr="0029564C">
        <w:rPr>
          <w:rFonts w:cs="Arial"/>
          <w:sz w:val="20"/>
        </w:rPr>
        <w:t xml:space="preserve">For more information, please visit: </w:t>
      </w:r>
      <w:hyperlink r:id="rId10" w:history="1">
        <w:r w:rsidRPr="0029564C">
          <w:rPr>
            <w:rStyle w:val="Hyperlink"/>
            <w:rFonts w:ascii="Arial" w:hAnsi="Arial" w:cs="Arial"/>
            <w:sz w:val="20"/>
          </w:rPr>
          <w:t>www.beumer.com</w:t>
        </w:r>
      </w:hyperlink>
      <w:r w:rsidR="0029564C" w:rsidRPr="0029564C">
        <w:rPr>
          <w:rFonts w:cs="Arial"/>
          <w:sz w:val="20"/>
        </w:rPr>
        <w:t>.</w:t>
      </w:r>
    </w:p>
    <w:sectPr w:rsidR="005C2410" w:rsidRPr="0029564C" w:rsidSect="00D2135D">
      <w:headerReference w:type="even" r:id="rId11"/>
      <w:headerReference w:type="default" r:id="rId12"/>
      <w:footerReference w:type="default" r:id="rId13"/>
      <w:headerReference w:type="first" r:id="rId14"/>
      <w:footerReference w:type="first" r:id="rId15"/>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9F6BA" w14:textId="77777777" w:rsidR="00FC2E23" w:rsidRDefault="00FC2E23">
      <w:r>
        <w:separator/>
      </w:r>
    </w:p>
  </w:endnote>
  <w:endnote w:type="continuationSeparator" w:id="0">
    <w:p w14:paraId="6EF6BE57" w14:textId="77777777" w:rsidR="00FC2E23" w:rsidRDefault="00FC2E23">
      <w:r>
        <w:continuationSeparator/>
      </w:r>
    </w:p>
  </w:endnote>
  <w:endnote w:type="continuationNotice" w:id="1">
    <w:p w14:paraId="58DF1939" w14:textId="77777777" w:rsidR="00FC2E23" w:rsidRDefault="00FC2E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69FD7" w14:textId="77777777" w:rsidR="005B4265" w:rsidRDefault="005B4265" w:rsidP="00EE40B9">
    <w:pPr>
      <w:rPr>
        <w:rStyle w:val="Seitenzahl"/>
      </w:rPr>
    </w:pPr>
  </w:p>
  <w:p w14:paraId="1BFEE223" w14:textId="77777777" w:rsidR="00463920" w:rsidRPr="00383723" w:rsidRDefault="00463920" w:rsidP="00463920">
    <w:pPr>
      <w:rPr>
        <w:sz w:val="16"/>
        <w:szCs w:val="16"/>
      </w:rPr>
    </w:pPr>
    <w:bookmarkStart w:id="0" w:name="_Hlk3819565"/>
    <w:r w:rsidRPr="000D149D">
      <w:rPr>
        <w:b/>
        <w:sz w:val="16"/>
        <w:szCs w:val="16"/>
        <w:lang w:val="en-GB"/>
      </w:rPr>
      <w:t xml:space="preserve">PR contact BEUMER Group GmbH &amp; Co. </w:t>
    </w:r>
    <w:r>
      <w:rPr>
        <w:b/>
        <w:sz w:val="16"/>
        <w:szCs w:val="16"/>
      </w:rPr>
      <w:t>KG</w:t>
    </w:r>
    <w:r>
      <w:rPr>
        <w:b/>
        <w:sz w:val="16"/>
        <w:szCs w:val="16"/>
      </w:rPr>
      <w:br/>
      <w:t>Regina Schnathmann:</w:t>
    </w:r>
    <w:r>
      <w:rPr>
        <w:sz w:val="16"/>
        <w:szCs w:val="16"/>
      </w:rPr>
      <w:t xml:space="preserve"> Tel. + 49 (0) 2521 24 381, </w:t>
    </w:r>
    <w:hyperlink r:id="rId1" w:history="1">
      <w:r>
        <w:rPr>
          <w:rStyle w:val="Hyperlink"/>
          <w:rFonts w:ascii="Arial" w:hAnsi="Arial" w:cs="Arial"/>
          <w:sz w:val="16"/>
          <w:szCs w:val="16"/>
        </w:rPr>
        <w:t>Regina.Schnathmann@beumer.com</w:t>
      </w:r>
    </w:hyperlink>
    <w:r>
      <w:rPr>
        <w:sz w:val="16"/>
        <w:szCs w:val="16"/>
      </w:rPr>
      <w:t xml:space="preserve"> </w:t>
    </w:r>
    <w:r>
      <w:rPr>
        <w:b/>
        <w:sz w:val="16"/>
        <w:szCs w:val="16"/>
      </w:rPr>
      <w:br/>
      <w:t xml:space="preserve">Verena Breuer: </w:t>
    </w:r>
    <w:r>
      <w:rPr>
        <w:sz w:val="16"/>
        <w:szCs w:val="16"/>
      </w:rPr>
      <w:t xml:space="preserve">Tel. + 49 (0) 2521 24 317, </w:t>
    </w:r>
    <w:hyperlink r:id="rId2" w:history="1">
      <w:r>
        <w:rPr>
          <w:rStyle w:val="Hyperlink"/>
          <w:rFonts w:ascii="Arial" w:hAnsi="Arial" w:cs="Arial"/>
          <w:sz w:val="16"/>
          <w:szCs w:val="16"/>
        </w:rPr>
        <w:t>Verena.Breuer@beumer.com</w:t>
      </w:r>
    </w:hyperlink>
    <w:r>
      <w:rPr>
        <w:sz w:val="16"/>
        <w:szCs w:val="16"/>
      </w:rPr>
      <w:t xml:space="preserve">  </w:t>
    </w:r>
    <w:hyperlink r:id="rId3" w:history="1">
      <w:r>
        <w:rPr>
          <w:rStyle w:val="Hyperlink"/>
          <w:sz w:val="16"/>
          <w:szCs w:val="16"/>
        </w:rPr>
        <w:t>www.beumer.com</w:t>
      </w:r>
    </w:hyperlink>
    <w:r>
      <w:rPr>
        <w:sz w:val="16"/>
        <w:szCs w:val="16"/>
      </w:rPr>
      <w:t xml:space="preserve">   </w:t>
    </w:r>
  </w:p>
  <w:p w14:paraId="1C3619D4" w14:textId="77777777" w:rsidR="00463920" w:rsidRPr="00383723" w:rsidRDefault="00463920" w:rsidP="00463920">
    <w:pPr>
      <w:rPr>
        <w:sz w:val="16"/>
        <w:szCs w:val="16"/>
      </w:rPr>
    </w:pPr>
  </w:p>
  <w:p w14:paraId="6289ADEF" w14:textId="77777777" w:rsidR="00463920" w:rsidRPr="00383723" w:rsidRDefault="00463920" w:rsidP="00463920">
    <w:pPr>
      <w:rPr>
        <w:color w:val="000000"/>
        <w:sz w:val="16"/>
        <w:szCs w:val="16"/>
      </w:rPr>
    </w:pPr>
    <w:r>
      <w:rPr>
        <w:b/>
        <w:sz w:val="16"/>
        <w:szCs w:val="16"/>
      </w:rPr>
      <w:t>Agency</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56E29472" w14:textId="77777777" w:rsidR="00463920" w:rsidRPr="00383723" w:rsidRDefault="00463920" w:rsidP="00463920">
    <w:pPr>
      <w:rPr>
        <w:b/>
        <w:color w:val="000000"/>
        <w:sz w:val="16"/>
        <w:szCs w:val="16"/>
      </w:rPr>
    </w:pPr>
  </w:p>
  <w:p w14:paraId="4D65C576" w14:textId="1E9FDCBC" w:rsidR="00463920" w:rsidRPr="000D149D" w:rsidRDefault="004B78D4" w:rsidP="004B78D4">
    <w:pPr>
      <w:rPr>
        <w:sz w:val="16"/>
        <w:szCs w:val="16"/>
        <w:lang w:val="en-GB"/>
      </w:rPr>
    </w:pPr>
    <w:r w:rsidRPr="000D149D">
      <w:rPr>
        <w:rFonts w:cs="Arial"/>
        <w:b/>
        <w:bCs/>
        <w:color w:val="000000"/>
        <w:sz w:val="16"/>
        <w:szCs w:val="16"/>
        <w:lang w:val="en-GB"/>
      </w:rPr>
      <w:t>Reprinting free – copy requested</w:t>
    </w:r>
    <w:bookmarkEnd w:id="0"/>
    <w:r w:rsidRPr="000D149D">
      <w:rPr>
        <w:rFonts w:cs="Arial"/>
        <w:b/>
        <w:bCs/>
        <w:color w:val="000000"/>
        <w:sz w:val="16"/>
        <w:szCs w:val="16"/>
        <w:lang w:val="en-GB"/>
      </w:rPr>
      <w:tab/>
    </w:r>
    <w:r w:rsidRPr="000D149D">
      <w:rPr>
        <w:rFonts w:cs="Arial"/>
        <w:b/>
        <w:bCs/>
        <w:color w:val="000000"/>
        <w:sz w:val="16"/>
        <w:szCs w:val="16"/>
        <w:lang w:val="en-GB"/>
      </w:rPr>
      <w:tab/>
    </w:r>
    <w:r w:rsidRPr="000D149D">
      <w:rPr>
        <w:rFonts w:cs="Arial"/>
        <w:b/>
        <w:bCs/>
        <w:color w:val="000000"/>
        <w:sz w:val="16"/>
        <w:szCs w:val="16"/>
        <w:lang w:val="en-GB"/>
      </w:rPr>
      <w:tab/>
    </w:r>
    <w:r w:rsidRPr="000D149D">
      <w:rPr>
        <w:rFonts w:cs="Arial"/>
        <w:b/>
        <w:bCs/>
        <w:color w:val="000000"/>
        <w:sz w:val="16"/>
        <w:szCs w:val="16"/>
        <w:lang w:val="en-GB"/>
      </w:rPr>
      <w:tab/>
    </w:r>
    <w:r w:rsidRPr="000D149D">
      <w:rPr>
        <w:rFonts w:cs="Arial"/>
        <w:b/>
        <w:bCs/>
        <w:color w:val="000000"/>
        <w:sz w:val="16"/>
        <w:szCs w:val="16"/>
        <w:lang w:val="en-GB"/>
      </w:rPr>
      <w:tab/>
    </w:r>
    <w:r w:rsidRPr="000D149D">
      <w:rPr>
        <w:rFonts w:cs="Arial"/>
        <w:b/>
        <w:bCs/>
        <w:color w:val="000000"/>
        <w:sz w:val="16"/>
        <w:szCs w:val="16"/>
        <w:lang w:val="en-GB"/>
      </w:rPr>
      <w:tab/>
    </w:r>
    <w:r w:rsidRPr="000D149D">
      <w:rPr>
        <w:rFonts w:cs="Arial"/>
        <w:b/>
        <w:bCs/>
        <w:color w:val="000000"/>
        <w:sz w:val="16"/>
        <w:szCs w:val="16"/>
        <w:lang w:val="en-GB"/>
      </w:rPr>
      <w:tab/>
    </w:r>
    <w:r w:rsidRPr="000D149D">
      <w:rPr>
        <w:rFonts w:cs="Arial"/>
        <w:sz w:val="16"/>
        <w:szCs w:val="16"/>
        <w:lang w:val="en-GB"/>
      </w:rPr>
      <w:t xml:space="preserve">page  </w:t>
    </w:r>
    <w:r>
      <w:rPr>
        <w:sz w:val="16"/>
        <w:szCs w:val="16"/>
      </w:rPr>
      <w:fldChar w:fldCharType="begin"/>
    </w:r>
    <w:r w:rsidRPr="000D149D">
      <w:rPr>
        <w:noProof/>
        <w:sz w:val="16"/>
        <w:szCs w:val="16"/>
        <w:lang w:val="en-GB"/>
      </w:rPr>
      <w:instrText xml:space="preserve"> PAGE </w:instrText>
    </w:r>
    <w:r>
      <w:rPr>
        <w:sz w:val="16"/>
        <w:szCs w:val="16"/>
      </w:rPr>
      <w:fldChar w:fldCharType="separate"/>
    </w:r>
    <w:r w:rsidRPr="000D149D">
      <w:rPr>
        <w:noProof/>
        <w:sz w:val="16"/>
        <w:szCs w:val="16"/>
        <w:lang w:val="en-GB"/>
      </w:rPr>
      <w:t>3</w:t>
    </w:r>
    <w:r>
      <w:fldChar w:fldCharType="end"/>
    </w:r>
    <w:r w:rsidRPr="000D149D">
      <w:rPr>
        <w:rFonts w:cs="Arial"/>
        <w:sz w:val="16"/>
        <w:szCs w:val="16"/>
        <w:lang w:val="en-GB"/>
      </w:rPr>
      <w:t>/</w:t>
    </w:r>
    <w:r>
      <w:rPr>
        <w:sz w:val="16"/>
        <w:szCs w:val="16"/>
      </w:rPr>
      <w:fldChar w:fldCharType="begin"/>
    </w:r>
    <w:r w:rsidRPr="000D149D">
      <w:rPr>
        <w:sz w:val="16"/>
        <w:szCs w:val="16"/>
        <w:lang w:val="en-GB"/>
      </w:rPr>
      <w:instrText xml:space="preserve"> NUMPAGES </w:instrText>
    </w:r>
    <w:r>
      <w:rPr>
        <w:sz w:val="16"/>
        <w:szCs w:val="16"/>
      </w:rPr>
      <w:fldChar w:fldCharType="separate"/>
    </w:r>
    <w:r w:rsidRPr="000D149D">
      <w:rPr>
        <w:noProof/>
        <w:sz w:val="16"/>
        <w:szCs w:val="16"/>
        <w:lang w:val="en-GB"/>
      </w:rPr>
      <w:t>3</w:t>
    </w:r>
    <w:r>
      <w:fldChar w:fldCharType="end"/>
    </w:r>
  </w:p>
  <w:p w14:paraId="545516DC" w14:textId="77777777" w:rsidR="005B4265" w:rsidRPr="000D149D" w:rsidRDefault="005B4265" w:rsidP="00463920">
    <w:pPr>
      <w:rPr>
        <w:rFonts w:cs="Arial"/>
        <w:sz w:val="18"/>
        <w:szCs w:val="1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A150D" w14:textId="77777777" w:rsidR="005B4265" w:rsidRDefault="005B4265" w:rsidP="00B37D2F">
    <w:pPr>
      <w:pStyle w:val="Fuzeile"/>
      <w:jc w:val="center"/>
      <w:rPr>
        <w:rStyle w:val="Seitenzahl"/>
        <w:rFonts w:cs="Arial"/>
        <w:sz w:val="18"/>
        <w:szCs w:val="18"/>
      </w:rPr>
    </w:pPr>
  </w:p>
  <w:p w14:paraId="3B06792D" w14:textId="77777777" w:rsidR="005B4265" w:rsidRDefault="005B4265" w:rsidP="00B37D2F">
    <w:pPr>
      <w:pStyle w:val="Fuzeile"/>
      <w:jc w:val="center"/>
      <w:rPr>
        <w:rStyle w:val="Seitenzahl"/>
        <w:rFonts w:cs="Arial"/>
        <w:sz w:val="18"/>
        <w:szCs w:val="18"/>
      </w:rPr>
    </w:pPr>
  </w:p>
  <w:p w14:paraId="02638AF1" w14:textId="77777777" w:rsidR="005B4265" w:rsidRDefault="005B4265" w:rsidP="00B37D2F">
    <w:pPr>
      <w:pStyle w:val="Fuzeile"/>
      <w:jc w:val="center"/>
      <w:rPr>
        <w:rStyle w:val="Seitenzahl"/>
        <w:rFonts w:cs="Arial"/>
        <w:sz w:val="18"/>
        <w:szCs w:val="18"/>
      </w:rPr>
    </w:pPr>
  </w:p>
  <w:p w14:paraId="3FD5FFFD" w14:textId="7F067B43" w:rsidR="005B4265" w:rsidRPr="00B37D2F" w:rsidRDefault="004B78D4" w:rsidP="004B78D4">
    <w:pPr>
      <w:ind w:left="7788"/>
      <w:jc w:val="right"/>
      <w:rPr>
        <w:rStyle w:val="Seitenzahl"/>
        <w:rFonts w:cs="Arial"/>
        <w:sz w:val="18"/>
        <w:szCs w:val="18"/>
      </w:rPr>
    </w:pPr>
    <w:r>
      <w:rPr>
        <w:rFonts w:cs="Arial"/>
        <w:sz w:val="18"/>
        <w:szCs w:val="18"/>
      </w:rPr>
      <w:t xml:space="preserve">Page </w:t>
    </w:r>
    <w:r>
      <w:rPr>
        <w:rStyle w:val="Seitenzahl"/>
        <w:rFonts w:cs="Arial"/>
        <w:sz w:val="18"/>
        <w:szCs w:val="18"/>
      </w:rPr>
      <w:fldChar w:fldCharType="begin"/>
    </w:r>
    <w:r w:rsidRPr="004B78D4">
      <w:rPr>
        <w:rStyle w:val="Seitenzahl"/>
        <w:rFonts w:cs="Arial"/>
        <w:sz w:val="18"/>
        <w:szCs w:val="18"/>
      </w:rPr>
      <w:instrText xml:space="preserve"> PAGE </w:instrText>
    </w:r>
    <w:r>
      <w:rPr>
        <w:rStyle w:val="Seitenzahl"/>
        <w:rFonts w:cs="Arial"/>
        <w:sz w:val="18"/>
        <w:szCs w:val="18"/>
      </w:rPr>
      <w:fldChar w:fldCharType="separate"/>
    </w:r>
    <w:r>
      <w:rPr>
        <w:rStyle w:val="Seitenzahl"/>
        <w:rFonts w:cs="Arial"/>
        <w:noProof/>
        <w:sz w:val="18"/>
        <w:szCs w:val="18"/>
      </w:rPr>
      <w:t>1</w:t>
    </w:r>
    <w:r>
      <w:fldChar w:fldCharType="end"/>
    </w:r>
    <w:r>
      <w:rPr>
        <w:rFonts w:cs="Arial"/>
        <w:sz w:val="18"/>
        <w:szCs w:val="18"/>
      </w:rPr>
      <w:t>/</w:t>
    </w:r>
    <w:r>
      <w:rPr>
        <w:rStyle w:val="Seitenzahl"/>
        <w:rFonts w:cs="Arial"/>
        <w:sz w:val="18"/>
        <w:szCs w:val="18"/>
      </w:rPr>
      <w:fldChar w:fldCharType="begin"/>
    </w:r>
    <w:r w:rsidRPr="004B78D4">
      <w:rPr>
        <w:rStyle w:val="Seitenzahl"/>
        <w:rFonts w:cs="Arial"/>
        <w:sz w:val="18"/>
        <w:szCs w:val="18"/>
      </w:rPr>
      <w:instrText xml:space="preserve"> NUMPAGES </w:instrText>
    </w:r>
    <w:r>
      <w:rPr>
        <w:rStyle w:val="Seitenzahl"/>
        <w:rFonts w:cs="Arial"/>
        <w:sz w:val="18"/>
        <w:szCs w:val="18"/>
      </w:rPr>
      <w:fldChar w:fldCharType="separate"/>
    </w:r>
    <w:r>
      <w:rPr>
        <w:rStyle w:val="Seitenzahl"/>
        <w:rFonts w:cs="Arial"/>
        <w:noProof/>
        <w:sz w:val="18"/>
        <w:szCs w:val="18"/>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54F4F" w14:textId="77777777" w:rsidR="00FC2E23" w:rsidRDefault="00FC2E23">
      <w:r>
        <w:separator/>
      </w:r>
    </w:p>
  </w:footnote>
  <w:footnote w:type="continuationSeparator" w:id="0">
    <w:p w14:paraId="17CB1986" w14:textId="77777777" w:rsidR="00FC2E23" w:rsidRDefault="00FC2E23">
      <w:r>
        <w:continuationSeparator/>
      </w:r>
    </w:p>
  </w:footnote>
  <w:footnote w:type="continuationNotice" w:id="1">
    <w:p w14:paraId="1BFE690A" w14:textId="77777777" w:rsidR="00FC2E23" w:rsidRDefault="00FC2E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64EF4" w14:textId="77777777" w:rsidR="005B4265" w:rsidRDefault="005B4265" w:rsidP="00E279A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407FD024" w14:textId="77777777" w:rsidR="005B4265" w:rsidRDefault="005B4265"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EEF98" w14:textId="77777777" w:rsidR="005B4265" w:rsidRDefault="005B206A" w:rsidP="009051BE">
    <w:pPr>
      <w:ind w:left="6237"/>
      <w:rPr>
        <w:rFonts w:cs="Arial"/>
        <w:b/>
        <w:sz w:val="40"/>
        <w:szCs w:val="40"/>
      </w:rPr>
    </w:pPr>
    <w:r>
      <w:rPr>
        <w:rFonts w:cs="Arial"/>
        <w:b/>
        <w:noProof/>
        <w:sz w:val="40"/>
        <w:szCs w:val="40"/>
      </w:rPr>
      <w:drawing>
        <wp:anchor distT="0" distB="0" distL="114300" distR="114300" simplePos="0" relativeHeight="251658240" behindDoc="0" locked="0" layoutInCell="1" allowOverlap="1" wp14:anchorId="1C021E1D" wp14:editId="184A0FAF">
          <wp:simplePos x="0" y="0"/>
          <wp:positionH relativeFrom="column">
            <wp:posOffset>3537585</wp:posOffset>
          </wp:positionH>
          <wp:positionV relativeFrom="paragraph">
            <wp:posOffset>208280</wp:posOffset>
          </wp:positionV>
          <wp:extent cx="2353945" cy="528955"/>
          <wp:effectExtent l="0" t="0" r="0" b="0"/>
          <wp:wrapNone/>
          <wp:docPr id="3" name="Picture 12"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A9063" w14:textId="77777777" w:rsidR="005B4265" w:rsidRDefault="005B4265" w:rsidP="009051BE">
    <w:pPr>
      <w:ind w:left="6521"/>
      <w:rPr>
        <w:rFonts w:cs="Arial"/>
        <w:b/>
        <w:sz w:val="40"/>
        <w:szCs w:val="40"/>
      </w:rPr>
    </w:pPr>
  </w:p>
  <w:p w14:paraId="6D41DB3D" w14:textId="04386810" w:rsidR="005B4265" w:rsidRPr="00DC130B" w:rsidRDefault="004B78D4" w:rsidP="004B78D4">
    <w:pPr>
      <w:rPr>
        <w:rFonts w:cs="Arial"/>
        <w:b/>
        <w:sz w:val="40"/>
        <w:szCs w:val="40"/>
      </w:rPr>
    </w:pPr>
    <w:r>
      <w:rPr>
        <w:rFonts w:cs="Arial"/>
        <w:b/>
        <w:bCs/>
        <w:sz w:val="40"/>
        <w:szCs w:val="40"/>
      </w:rPr>
      <w:t>Personnel announcement</w:t>
    </w:r>
  </w:p>
  <w:p w14:paraId="128492A0" w14:textId="77777777" w:rsidR="005B4265" w:rsidRPr="009051BE" w:rsidRDefault="005B4265" w:rsidP="009051B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7A525" w14:textId="77777777" w:rsidR="005B4265" w:rsidRDefault="005B206A" w:rsidP="00F2745A">
    <w:pPr>
      <w:ind w:left="6237"/>
      <w:rPr>
        <w:rFonts w:cs="Arial"/>
        <w:b/>
        <w:sz w:val="40"/>
        <w:szCs w:val="40"/>
      </w:rPr>
    </w:pPr>
    <w:r>
      <w:rPr>
        <w:rFonts w:cs="Arial"/>
        <w:b/>
        <w:noProof/>
        <w:sz w:val="40"/>
        <w:szCs w:val="40"/>
      </w:rPr>
      <w:drawing>
        <wp:anchor distT="0" distB="0" distL="114300" distR="114300" simplePos="0" relativeHeight="251657216" behindDoc="0" locked="0" layoutInCell="1" allowOverlap="1" wp14:anchorId="6C487B8C" wp14:editId="33B894EF">
          <wp:simplePos x="0" y="0"/>
          <wp:positionH relativeFrom="column">
            <wp:posOffset>3537585</wp:posOffset>
          </wp:positionH>
          <wp:positionV relativeFrom="paragraph">
            <wp:posOffset>208280</wp:posOffset>
          </wp:positionV>
          <wp:extent cx="2353945" cy="528955"/>
          <wp:effectExtent l="0" t="0" r="0" b="0"/>
          <wp:wrapNone/>
          <wp:docPr id="1" name="Picture 12"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73C6F" w14:textId="77777777" w:rsidR="005B4265" w:rsidRDefault="005B4265" w:rsidP="00192070">
    <w:pPr>
      <w:ind w:left="6521"/>
      <w:rPr>
        <w:rFonts w:cs="Arial"/>
        <w:b/>
        <w:sz w:val="40"/>
        <w:szCs w:val="40"/>
      </w:rPr>
    </w:pPr>
  </w:p>
  <w:p w14:paraId="4835877B" w14:textId="0C8FC451" w:rsidR="009B6426" w:rsidRPr="00DC130B" w:rsidRDefault="00AC617A" w:rsidP="004B78D4">
    <w:pPr>
      <w:rPr>
        <w:rFonts w:cs="Arial"/>
        <w:b/>
        <w:sz w:val="40"/>
        <w:szCs w:val="40"/>
      </w:rPr>
    </w:pPr>
    <w:r>
      <w:rPr>
        <w:rFonts w:cs="Arial"/>
        <w:b/>
        <w:bCs/>
        <w:sz w:val="40"/>
        <w:szCs w:val="40"/>
      </w:rPr>
      <w:t>Personnel announcement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8350C7"/>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7B576B"/>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4620"/>
    <w:rsid w:val="000076B3"/>
    <w:rsid w:val="00007AC5"/>
    <w:rsid w:val="00011B70"/>
    <w:rsid w:val="000136DA"/>
    <w:rsid w:val="00014D3A"/>
    <w:rsid w:val="0001619F"/>
    <w:rsid w:val="00016957"/>
    <w:rsid w:val="00016C4D"/>
    <w:rsid w:val="00020704"/>
    <w:rsid w:val="000207D9"/>
    <w:rsid w:val="000212E2"/>
    <w:rsid w:val="00021344"/>
    <w:rsid w:val="00023150"/>
    <w:rsid w:val="0002594F"/>
    <w:rsid w:val="00026FD8"/>
    <w:rsid w:val="00030932"/>
    <w:rsid w:val="00032F6A"/>
    <w:rsid w:val="00037F29"/>
    <w:rsid w:val="000405F3"/>
    <w:rsid w:val="00041D3D"/>
    <w:rsid w:val="00043EE7"/>
    <w:rsid w:val="00046DD3"/>
    <w:rsid w:val="00046F72"/>
    <w:rsid w:val="000528C1"/>
    <w:rsid w:val="00052B6F"/>
    <w:rsid w:val="000536B8"/>
    <w:rsid w:val="00055406"/>
    <w:rsid w:val="00062BEA"/>
    <w:rsid w:val="00063B5A"/>
    <w:rsid w:val="00063F64"/>
    <w:rsid w:val="00066CD2"/>
    <w:rsid w:val="000676DE"/>
    <w:rsid w:val="00067D1F"/>
    <w:rsid w:val="00073162"/>
    <w:rsid w:val="00073ABE"/>
    <w:rsid w:val="00073FD6"/>
    <w:rsid w:val="000740CD"/>
    <w:rsid w:val="000808BB"/>
    <w:rsid w:val="00082526"/>
    <w:rsid w:val="000850BF"/>
    <w:rsid w:val="0008559E"/>
    <w:rsid w:val="0009167A"/>
    <w:rsid w:val="00093FE5"/>
    <w:rsid w:val="000946BB"/>
    <w:rsid w:val="0009700E"/>
    <w:rsid w:val="00097806"/>
    <w:rsid w:val="000A106D"/>
    <w:rsid w:val="000A37FD"/>
    <w:rsid w:val="000B1A43"/>
    <w:rsid w:val="000B6BE0"/>
    <w:rsid w:val="000B72AD"/>
    <w:rsid w:val="000C026E"/>
    <w:rsid w:val="000C0645"/>
    <w:rsid w:val="000C401C"/>
    <w:rsid w:val="000C463B"/>
    <w:rsid w:val="000C5887"/>
    <w:rsid w:val="000C727C"/>
    <w:rsid w:val="000D0E81"/>
    <w:rsid w:val="000D149D"/>
    <w:rsid w:val="000D1FD3"/>
    <w:rsid w:val="000D237C"/>
    <w:rsid w:val="000D5DCB"/>
    <w:rsid w:val="000D7663"/>
    <w:rsid w:val="000E1E93"/>
    <w:rsid w:val="000E2AAF"/>
    <w:rsid w:val="000E6309"/>
    <w:rsid w:val="000F063D"/>
    <w:rsid w:val="000F1DBD"/>
    <w:rsid w:val="000F37EA"/>
    <w:rsid w:val="000F3DB8"/>
    <w:rsid w:val="000F4BB1"/>
    <w:rsid w:val="000F4E9B"/>
    <w:rsid w:val="000F701F"/>
    <w:rsid w:val="001000DE"/>
    <w:rsid w:val="0010026E"/>
    <w:rsid w:val="00101229"/>
    <w:rsid w:val="00102A46"/>
    <w:rsid w:val="00103777"/>
    <w:rsid w:val="00103DE1"/>
    <w:rsid w:val="001052C0"/>
    <w:rsid w:val="001133FC"/>
    <w:rsid w:val="001179FD"/>
    <w:rsid w:val="00125BE5"/>
    <w:rsid w:val="00130B6D"/>
    <w:rsid w:val="00131436"/>
    <w:rsid w:val="00131B7D"/>
    <w:rsid w:val="00133385"/>
    <w:rsid w:val="00133C54"/>
    <w:rsid w:val="00135C13"/>
    <w:rsid w:val="00136BB7"/>
    <w:rsid w:val="001404D1"/>
    <w:rsid w:val="001424CB"/>
    <w:rsid w:val="00143421"/>
    <w:rsid w:val="00144153"/>
    <w:rsid w:val="001461AD"/>
    <w:rsid w:val="001467C3"/>
    <w:rsid w:val="001467E0"/>
    <w:rsid w:val="00147B10"/>
    <w:rsid w:val="00147C58"/>
    <w:rsid w:val="0016314B"/>
    <w:rsid w:val="00165E05"/>
    <w:rsid w:val="001678AC"/>
    <w:rsid w:val="00171678"/>
    <w:rsid w:val="001716C6"/>
    <w:rsid w:val="0017252E"/>
    <w:rsid w:val="00172729"/>
    <w:rsid w:val="00173D72"/>
    <w:rsid w:val="00176DA6"/>
    <w:rsid w:val="00180A75"/>
    <w:rsid w:val="00181DC1"/>
    <w:rsid w:val="001833BC"/>
    <w:rsid w:val="00184F58"/>
    <w:rsid w:val="00185FCA"/>
    <w:rsid w:val="00186312"/>
    <w:rsid w:val="00187F5A"/>
    <w:rsid w:val="00190820"/>
    <w:rsid w:val="001916BB"/>
    <w:rsid w:val="001917CC"/>
    <w:rsid w:val="00192070"/>
    <w:rsid w:val="001925CD"/>
    <w:rsid w:val="00196FD6"/>
    <w:rsid w:val="001A385E"/>
    <w:rsid w:val="001A44B4"/>
    <w:rsid w:val="001A5B27"/>
    <w:rsid w:val="001A5CDA"/>
    <w:rsid w:val="001A71C9"/>
    <w:rsid w:val="001B0BBD"/>
    <w:rsid w:val="001B3B7C"/>
    <w:rsid w:val="001B6C83"/>
    <w:rsid w:val="001C04B4"/>
    <w:rsid w:val="001C05D8"/>
    <w:rsid w:val="001C6421"/>
    <w:rsid w:val="001D0FFB"/>
    <w:rsid w:val="001D2CA9"/>
    <w:rsid w:val="001D3937"/>
    <w:rsid w:val="001D54F7"/>
    <w:rsid w:val="001D57E0"/>
    <w:rsid w:val="001D5B10"/>
    <w:rsid w:val="001E280A"/>
    <w:rsid w:val="001E6BDE"/>
    <w:rsid w:val="001F0E1B"/>
    <w:rsid w:val="001F4FF6"/>
    <w:rsid w:val="001F53A4"/>
    <w:rsid w:val="001F575C"/>
    <w:rsid w:val="001F5817"/>
    <w:rsid w:val="001F5868"/>
    <w:rsid w:val="001F5B72"/>
    <w:rsid w:val="001F6EB6"/>
    <w:rsid w:val="00203D2F"/>
    <w:rsid w:val="002048FB"/>
    <w:rsid w:val="0020531C"/>
    <w:rsid w:val="00206234"/>
    <w:rsid w:val="0020676C"/>
    <w:rsid w:val="0021051D"/>
    <w:rsid w:val="002108B0"/>
    <w:rsid w:val="00210EF9"/>
    <w:rsid w:val="002164F9"/>
    <w:rsid w:val="00216CDB"/>
    <w:rsid w:val="00216CFF"/>
    <w:rsid w:val="00217FA3"/>
    <w:rsid w:val="00221A27"/>
    <w:rsid w:val="00221D97"/>
    <w:rsid w:val="00222D65"/>
    <w:rsid w:val="002233A1"/>
    <w:rsid w:val="00223A59"/>
    <w:rsid w:val="00225164"/>
    <w:rsid w:val="00225CDC"/>
    <w:rsid w:val="002301C2"/>
    <w:rsid w:val="002310C4"/>
    <w:rsid w:val="002322C8"/>
    <w:rsid w:val="00233025"/>
    <w:rsid w:val="00234CBC"/>
    <w:rsid w:val="002363DA"/>
    <w:rsid w:val="00243EB0"/>
    <w:rsid w:val="00243FCE"/>
    <w:rsid w:val="002441DD"/>
    <w:rsid w:val="00245262"/>
    <w:rsid w:val="00246628"/>
    <w:rsid w:val="00252B3E"/>
    <w:rsid w:val="00253407"/>
    <w:rsid w:val="00255398"/>
    <w:rsid w:val="00256838"/>
    <w:rsid w:val="00262744"/>
    <w:rsid w:val="002627D4"/>
    <w:rsid w:val="0026281E"/>
    <w:rsid w:val="00263A04"/>
    <w:rsid w:val="00265358"/>
    <w:rsid w:val="00265985"/>
    <w:rsid w:val="00266318"/>
    <w:rsid w:val="0026690C"/>
    <w:rsid w:val="00270AE5"/>
    <w:rsid w:val="00275603"/>
    <w:rsid w:val="0027761C"/>
    <w:rsid w:val="00281157"/>
    <w:rsid w:val="00284C66"/>
    <w:rsid w:val="00285107"/>
    <w:rsid w:val="002861F5"/>
    <w:rsid w:val="00287F07"/>
    <w:rsid w:val="0029044F"/>
    <w:rsid w:val="00293540"/>
    <w:rsid w:val="0029564C"/>
    <w:rsid w:val="00296646"/>
    <w:rsid w:val="00296B71"/>
    <w:rsid w:val="002A10FE"/>
    <w:rsid w:val="002A26BB"/>
    <w:rsid w:val="002A3171"/>
    <w:rsid w:val="002A5DE0"/>
    <w:rsid w:val="002A697E"/>
    <w:rsid w:val="002B0CBF"/>
    <w:rsid w:val="002B56D4"/>
    <w:rsid w:val="002B5AD9"/>
    <w:rsid w:val="002C34EB"/>
    <w:rsid w:val="002C4049"/>
    <w:rsid w:val="002C7E94"/>
    <w:rsid w:val="002D048D"/>
    <w:rsid w:val="002D0F52"/>
    <w:rsid w:val="002D18BC"/>
    <w:rsid w:val="002E09AF"/>
    <w:rsid w:val="002E7B6E"/>
    <w:rsid w:val="002F1805"/>
    <w:rsid w:val="002F259B"/>
    <w:rsid w:val="002F619A"/>
    <w:rsid w:val="002F61C8"/>
    <w:rsid w:val="002F6A7F"/>
    <w:rsid w:val="003004D0"/>
    <w:rsid w:val="00302695"/>
    <w:rsid w:val="00303A6A"/>
    <w:rsid w:val="00304703"/>
    <w:rsid w:val="00305A96"/>
    <w:rsid w:val="00311587"/>
    <w:rsid w:val="0031175E"/>
    <w:rsid w:val="00331D4F"/>
    <w:rsid w:val="003328C5"/>
    <w:rsid w:val="003359AD"/>
    <w:rsid w:val="00346CCF"/>
    <w:rsid w:val="00351C8A"/>
    <w:rsid w:val="00351FCA"/>
    <w:rsid w:val="0035200C"/>
    <w:rsid w:val="00353A4F"/>
    <w:rsid w:val="00354748"/>
    <w:rsid w:val="00356DB8"/>
    <w:rsid w:val="00356E87"/>
    <w:rsid w:val="00363FDF"/>
    <w:rsid w:val="00366A53"/>
    <w:rsid w:val="00366F1C"/>
    <w:rsid w:val="00366F9E"/>
    <w:rsid w:val="003730D8"/>
    <w:rsid w:val="00373674"/>
    <w:rsid w:val="003752EC"/>
    <w:rsid w:val="003770A0"/>
    <w:rsid w:val="00377B31"/>
    <w:rsid w:val="00383C10"/>
    <w:rsid w:val="0038583E"/>
    <w:rsid w:val="00385C56"/>
    <w:rsid w:val="00390C0A"/>
    <w:rsid w:val="00391C43"/>
    <w:rsid w:val="00394643"/>
    <w:rsid w:val="00394C6A"/>
    <w:rsid w:val="003A10EE"/>
    <w:rsid w:val="003A34F7"/>
    <w:rsid w:val="003A3C46"/>
    <w:rsid w:val="003A7C44"/>
    <w:rsid w:val="003B16CA"/>
    <w:rsid w:val="003B4B94"/>
    <w:rsid w:val="003B637B"/>
    <w:rsid w:val="003B74C5"/>
    <w:rsid w:val="003C47F4"/>
    <w:rsid w:val="003C51D9"/>
    <w:rsid w:val="003C58E8"/>
    <w:rsid w:val="003C71EF"/>
    <w:rsid w:val="003C79A3"/>
    <w:rsid w:val="003D0D39"/>
    <w:rsid w:val="003D11EC"/>
    <w:rsid w:val="003D2A9B"/>
    <w:rsid w:val="003D34AC"/>
    <w:rsid w:val="003D4D50"/>
    <w:rsid w:val="003D67A0"/>
    <w:rsid w:val="003D67FA"/>
    <w:rsid w:val="003D7BC6"/>
    <w:rsid w:val="003E270B"/>
    <w:rsid w:val="003E2D1E"/>
    <w:rsid w:val="003F0EB9"/>
    <w:rsid w:val="003F1754"/>
    <w:rsid w:val="003F3E80"/>
    <w:rsid w:val="003F6E62"/>
    <w:rsid w:val="00416D29"/>
    <w:rsid w:val="00416F5D"/>
    <w:rsid w:val="00424B68"/>
    <w:rsid w:val="00425AAF"/>
    <w:rsid w:val="00427548"/>
    <w:rsid w:val="00430378"/>
    <w:rsid w:val="0043302B"/>
    <w:rsid w:val="00433F12"/>
    <w:rsid w:val="00434EE5"/>
    <w:rsid w:val="0043542E"/>
    <w:rsid w:val="00436FCB"/>
    <w:rsid w:val="0043792B"/>
    <w:rsid w:val="00440F60"/>
    <w:rsid w:val="004414E6"/>
    <w:rsid w:val="00444292"/>
    <w:rsid w:val="00445414"/>
    <w:rsid w:val="00445719"/>
    <w:rsid w:val="00451D1A"/>
    <w:rsid w:val="00451E08"/>
    <w:rsid w:val="00451F07"/>
    <w:rsid w:val="00451F0C"/>
    <w:rsid w:val="00453157"/>
    <w:rsid w:val="00455667"/>
    <w:rsid w:val="00461AD3"/>
    <w:rsid w:val="00462B9F"/>
    <w:rsid w:val="00463920"/>
    <w:rsid w:val="004702D8"/>
    <w:rsid w:val="004758C4"/>
    <w:rsid w:val="00477A91"/>
    <w:rsid w:val="00480CAC"/>
    <w:rsid w:val="00483DEC"/>
    <w:rsid w:val="00484F69"/>
    <w:rsid w:val="004878E6"/>
    <w:rsid w:val="00490A3E"/>
    <w:rsid w:val="00493FEE"/>
    <w:rsid w:val="00496EE1"/>
    <w:rsid w:val="00497D4D"/>
    <w:rsid w:val="00497D57"/>
    <w:rsid w:val="004A10DB"/>
    <w:rsid w:val="004A36DB"/>
    <w:rsid w:val="004A51AB"/>
    <w:rsid w:val="004B0A15"/>
    <w:rsid w:val="004B17A3"/>
    <w:rsid w:val="004B3C1D"/>
    <w:rsid w:val="004B78D4"/>
    <w:rsid w:val="004C3C1C"/>
    <w:rsid w:val="004C59C3"/>
    <w:rsid w:val="004C6730"/>
    <w:rsid w:val="004D10E9"/>
    <w:rsid w:val="004D7637"/>
    <w:rsid w:val="004E1EEC"/>
    <w:rsid w:val="004E228D"/>
    <w:rsid w:val="004F22F1"/>
    <w:rsid w:val="004F26E1"/>
    <w:rsid w:val="00507ADC"/>
    <w:rsid w:val="00507CD9"/>
    <w:rsid w:val="0052041B"/>
    <w:rsid w:val="0053091D"/>
    <w:rsid w:val="0053128E"/>
    <w:rsid w:val="005317AC"/>
    <w:rsid w:val="00532E2A"/>
    <w:rsid w:val="00534781"/>
    <w:rsid w:val="005355C8"/>
    <w:rsid w:val="00545A75"/>
    <w:rsid w:val="005461C1"/>
    <w:rsid w:val="005512BA"/>
    <w:rsid w:val="00551B4F"/>
    <w:rsid w:val="005645B4"/>
    <w:rsid w:val="00565C03"/>
    <w:rsid w:val="0057049C"/>
    <w:rsid w:val="005706E4"/>
    <w:rsid w:val="00581B0A"/>
    <w:rsid w:val="00584B6F"/>
    <w:rsid w:val="005872E9"/>
    <w:rsid w:val="00594092"/>
    <w:rsid w:val="00596734"/>
    <w:rsid w:val="005A0082"/>
    <w:rsid w:val="005B0267"/>
    <w:rsid w:val="005B1213"/>
    <w:rsid w:val="005B136C"/>
    <w:rsid w:val="005B206A"/>
    <w:rsid w:val="005B2654"/>
    <w:rsid w:val="005B3C14"/>
    <w:rsid w:val="005B4265"/>
    <w:rsid w:val="005B69B5"/>
    <w:rsid w:val="005B754F"/>
    <w:rsid w:val="005C14C3"/>
    <w:rsid w:val="005C23AD"/>
    <w:rsid w:val="005C2410"/>
    <w:rsid w:val="005C280E"/>
    <w:rsid w:val="005C51DA"/>
    <w:rsid w:val="005C73AD"/>
    <w:rsid w:val="005C7FAD"/>
    <w:rsid w:val="005D204C"/>
    <w:rsid w:val="005D245C"/>
    <w:rsid w:val="005D2EA1"/>
    <w:rsid w:val="005D3496"/>
    <w:rsid w:val="005D4664"/>
    <w:rsid w:val="005D4B17"/>
    <w:rsid w:val="005E3DF0"/>
    <w:rsid w:val="005E61BF"/>
    <w:rsid w:val="005F00C6"/>
    <w:rsid w:val="005F00DB"/>
    <w:rsid w:val="005F075A"/>
    <w:rsid w:val="005F0B5B"/>
    <w:rsid w:val="005F1D28"/>
    <w:rsid w:val="005F5987"/>
    <w:rsid w:val="005F7D1B"/>
    <w:rsid w:val="0060122C"/>
    <w:rsid w:val="0060216E"/>
    <w:rsid w:val="006021C9"/>
    <w:rsid w:val="006059E9"/>
    <w:rsid w:val="00605F12"/>
    <w:rsid w:val="006062BD"/>
    <w:rsid w:val="00606476"/>
    <w:rsid w:val="00612A36"/>
    <w:rsid w:val="0061497B"/>
    <w:rsid w:val="00615DCD"/>
    <w:rsid w:val="0062335D"/>
    <w:rsid w:val="00627E07"/>
    <w:rsid w:val="00634E02"/>
    <w:rsid w:val="00640124"/>
    <w:rsid w:val="006413D9"/>
    <w:rsid w:val="00642DE8"/>
    <w:rsid w:val="00643CC9"/>
    <w:rsid w:val="00644593"/>
    <w:rsid w:val="00645155"/>
    <w:rsid w:val="00645862"/>
    <w:rsid w:val="00646663"/>
    <w:rsid w:val="00647B25"/>
    <w:rsid w:val="00650124"/>
    <w:rsid w:val="00651669"/>
    <w:rsid w:val="00653889"/>
    <w:rsid w:val="0066069B"/>
    <w:rsid w:val="00661ACA"/>
    <w:rsid w:val="00664D6B"/>
    <w:rsid w:val="00666277"/>
    <w:rsid w:val="00670D6F"/>
    <w:rsid w:val="00670E4B"/>
    <w:rsid w:val="00674F09"/>
    <w:rsid w:val="0068751E"/>
    <w:rsid w:val="006879FD"/>
    <w:rsid w:val="00690588"/>
    <w:rsid w:val="00695D2C"/>
    <w:rsid w:val="00695D36"/>
    <w:rsid w:val="00697EE7"/>
    <w:rsid w:val="006A2A34"/>
    <w:rsid w:val="006A3809"/>
    <w:rsid w:val="006B1C00"/>
    <w:rsid w:val="006B269E"/>
    <w:rsid w:val="006B4058"/>
    <w:rsid w:val="006B4EF7"/>
    <w:rsid w:val="006B657B"/>
    <w:rsid w:val="006B702D"/>
    <w:rsid w:val="006B7F49"/>
    <w:rsid w:val="006C1029"/>
    <w:rsid w:val="006C1328"/>
    <w:rsid w:val="006C20BD"/>
    <w:rsid w:val="006C31AC"/>
    <w:rsid w:val="006C4B55"/>
    <w:rsid w:val="006C74BA"/>
    <w:rsid w:val="006D0D4A"/>
    <w:rsid w:val="006D1A1D"/>
    <w:rsid w:val="006D1F60"/>
    <w:rsid w:val="006D35C4"/>
    <w:rsid w:val="006D3B50"/>
    <w:rsid w:val="006D7C5B"/>
    <w:rsid w:val="006E254E"/>
    <w:rsid w:val="006E3E49"/>
    <w:rsid w:val="006E6BDF"/>
    <w:rsid w:val="006E7CF9"/>
    <w:rsid w:val="006F0687"/>
    <w:rsid w:val="006F0C7F"/>
    <w:rsid w:val="006F1738"/>
    <w:rsid w:val="006F1996"/>
    <w:rsid w:val="006F1A07"/>
    <w:rsid w:val="006F3608"/>
    <w:rsid w:val="006F499F"/>
    <w:rsid w:val="00700234"/>
    <w:rsid w:val="007009AF"/>
    <w:rsid w:val="00701524"/>
    <w:rsid w:val="007052D9"/>
    <w:rsid w:val="007054F5"/>
    <w:rsid w:val="0070780C"/>
    <w:rsid w:val="00707CEC"/>
    <w:rsid w:val="00710651"/>
    <w:rsid w:val="00712226"/>
    <w:rsid w:val="007124B4"/>
    <w:rsid w:val="00715B59"/>
    <w:rsid w:val="0071619F"/>
    <w:rsid w:val="0071677A"/>
    <w:rsid w:val="00717BD1"/>
    <w:rsid w:val="00717C66"/>
    <w:rsid w:val="0072046D"/>
    <w:rsid w:val="00720E9E"/>
    <w:rsid w:val="007212EF"/>
    <w:rsid w:val="00721421"/>
    <w:rsid w:val="00721C5F"/>
    <w:rsid w:val="007228DD"/>
    <w:rsid w:val="00723BF5"/>
    <w:rsid w:val="00732224"/>
    <w:rsid w:val="00734045"/>
    <w:rsid w:val="00734A0A"/>
    <w:rsid w:val="00734CA9"/>
    <w:rsid w:val="00735D3D"/>
    <w:rsid w:val="00737688"/>
    <w:rsid w:val="00737ADE"/>
    <w:rsid w:val="00740D97"/>
    <w:rsid w:val="00745CA3"/>
    <w:rsid w:val="007504A3"/>
    <w:rsid w:val="007509BF"/>
    <w:rsid w:val="00755D12"/>
    <w:rsid w:val="007574C3"/>
    <w:rsid w:val="007608C7"/>
    <w:rsid w:val="0076306A"/>
    <w:rsid w:val="007669D0"/>
    <w:rsid w:val="00771462"/>
    <w:rsid w:val="007714B0"/>
    <w:rsid w:val="00774469"/>
    <w:rsid w:val="00774A33"/>
    <w:rsid w:val="00781EA8"/>
    <w:rsid w:val="0078732F"/>
    <w:rsid w:val="007901A1"/>
    <w:rsid w:val="0079056E"/>
    <w:rsid w:val="00790F4D"/>
    <w:rsid w:val="00790FF2"/>
    <w:rsid w:val="00796F82"/>
    <w:rsid w:val="007A1198"/>
    <w:rsid w:val="007A132B"/>
    <w:rsid w:val="007A3AC9"/>
    <w:rsid w:val="007B09FF"/>
    <w:rsid w:val="007B3283"/>
    <w:rsid w:val="007B46CC"/>
    <w:rsid w:val="007B6118"/>
    <w:rsid w:val="007B71D9"/>
    <w:rsid w:val="007C3AC1"/>
    <w:rsid w:val="007C51E6"/>
    <w:rsid w:val="007C5B1C"/>
    <w:rsid w:val="007C7B47"/>
    <w:rsid w:val="007D0690"/>
    <w:rsid w:val="007D0C19"/>
    <w:rsid w:val="007D1E91"/>
    <w:rsid w:val="007D3EF0"/>
    <w:rsid w:val="007D7B5B"/>
    <w:rsid w:val="007E011D"/>
    <w:rsid w:val="007E1D89"/>
    <w:rsid w:val="007E1E86"/>
    <w:rsid w:val="007E3AD7"/>
    <w:rsid w:val="007E527E"/>
    <w:rsid w:val="007E60F2"/>
    <w:rsid w:val="007E735B"/>
    <w:rsid w:val="007E74E9"/>
    <w:rsid w:val="007E7580"/>
    <w:rsid w:val="007F2F2F"/>
    <w:rsid w:val="007F63BD"/>
    <w:rsid w:val="00805306"/>
    <w:rsid w:val="00806105"/>
    <w:rsid w:val="008063C2"/>
    <w:rsid w:val="00810DC6"/>
    <w:rsid w:val="00811C8C"/>
    <w:rsid w:val="00812BBE"/>
    <w:rsid w:val="0081336D"/>
    <w:rsid w:val="008133BA"/>
    <w:rsid w:val="008148C4"/>
    <w:rsid w:val="008178E4"/>
    <w:rsid w:val="00817CAE"/>
    <w:rsid w:val="00822045"/>
    <w:rsid w:val="008238AE"/>
    <w:rsid w:val="00824DAC"/>
    <w:rsid w:val="00831287"/>
    <w:rsid w:val="00831829"/>
    <w:rsid w:val="00834D25"/>
    <w:rsid w:val="00836212"/>
    <w:rsid w:val="00840E32"/>
    <w:rsid w:val="00842352"/>
    <w:rsid w:val="00844577"/>
    <w:rsid w:val="008471E6"/>
    <w:rsid w:val="00851161"/>
    <w:rsid w:val="00851A67"/>
    <w:rsid w:val="00853FD6"/>
    <w:rsid w:val="00860BEA"/>
    <w:rsid w:val="00860DCB"/>
    <w:rsid w:val="00862BC7"/>
    <w:rsid w:val="008640A5"/>
    <w:rsid w:val="0086462D"/>
    <w:rsid w:val="00865F1E"/>
    <w:rsid w:val="00871052"/>
    <w:rsid w:val="00873D8A"/>
    <w:rsid w:val="008814CF"/>
    <w:rsid w:val="00882D72"/>
    <w:rsid w:val="00885D0D"/>
    <w:rsid w:val="00890D7B"/>
    <w:rsid w:val="00891380"/>
    <w:rsid w:val="008919B7"/>
    <w:rsid w:val="008932ED"/>
    <w:rsid w:val="008A14F8"/>
    <w:rsid w:val="008A21C6"/>
    <w:rsid w:val="008B116E"/>
    <w:rsid w:val="008B146D"/>
    <w:rsid w:val="008B65E3"/>
    <w:rsid w:val="008B7A6B"/>
    <w:rsid w:val="008C07A0"/>
    <w:rsid w:val="008C1F17"/>
    <w:rsid w:val="008C29A6"/>
    <w:rsid w:val="008C446E"/>
    <w:rsid w:val="008C6A90"/>
    <w:rsid w:val="008C763E"/>
    <w:rsid w:val="008D0DC0"/>
    <w:rsid w:val="008D4A79"/>
    <w:rsid w:val="008D56F2"/>
    <w:rsid w:val="008D5E06"/>
    <w:rsid w:val="008D66F0"/>
    <w:rsid w:val="008E3800"/>
    <w:rsid w:val="008E4EB1"/>
    <w:rsid w:val="008F0F9C"/>
    <w:rsid w:val="008F20B8"/>
    <w:rsid w:val="008F2983"/>
    <w:rsid w:val="008F38F3"/>
    <w:rsid w:val="008F64BB"/>
    <w:rsid w:val="008F6719"/>
    <w:rsid w:val="008F760C"/>
    <w:rsid w:val="00901360"/>
    <w:rsid w:val="00901AA4"/>
    <w:rsid w:val="00904600"/>
    <w:rsid w:val="00904630"/>
    <w:rsid w:val="009051BE"/>
    <w:rsid w:val="00910BDD"/>
    <w:rsid w:val="00911943"/>
    <w:rsid w:val="00911FD7"/>
    <w:rsid w:val="00914A3D"/>
    <w:rsid w:val="00915DCB"/>
    <w:rsid w:val="00916092"/>
    <w:rsid w:val="00923E53"/>
    <w:rsid w:val="00923FD5"/>
    <w:rsid w:val="00924146"/>
    <w:rsid w:val="00924221"/>
    <w:rsid w:val="00925F1E"/>
    <w:rsid w:val="009305B7"/>
    <w:rsid w:val="00933E3D"/>
    <w:rsid w:val="00934F1D"/>
    <w:rsid w:val="009367A6"/>
    <w:rsid w:val="00937AB0"/>
    <w:rsid w:val="0094127B"/>
    <w:rsid w:val="0094179A"/>
    <w:rsid w:val="0094334B"/>
    <w:rsid w:val="00944086"/>
    <w:rsid w:val="009450F0"/>
    <w:rsid w:val="00945BB7"/>
    <w:rsid w:val="00946F21"/>
    <w:rsid w:val="00951CE5"/>
    <w:rsid w:val="0095260D"/>
    <w:rsid w:val="00953BCC"/>
    <w:rsid w:val="00954349"/>
    <w:rsid w:val="00960F9C"/>
    <w:rsid w:val="0096251A"/>
    <w:rsid w:val="00963415"/>
    <w:rsid w:val="00965713"/>
    <w:rsid w:val="0097081D"/>
    <w:rsid w:val="0097234D"/>
    <w:rsid w:val="00974204"/>
    <w:rsid w:val="00975EF1"/>
    <w:rsid w:val="00983774"/>
    <w:rsid w:val="00984B1F"/>
    <w:rsid w:val="00985456"/>
    <w:rsid w:val="00987848"/>
    <w:rsid w:val="00987932"/>
    <w:rsid w:val="00990536"/>
    <w:rsid w:val="009928E2"/>
    <w:rsid w:val="009962EC"/>
    <w:rsid w:val="009A0168"/>
    <w:rsid w:val="009A264A"/>
    <w:rsid w:val="009A38E0"/>
    <w:rsid w:val="009A7A91"/>
    <w:rsid w:val="009B48F8"/>
    <w:rsid w:val="009B5B67"/>
    <w:rsid w:val="009B6426"/>
    <w:rsid w:val="009B6CAC"/>
    <w:rsid w:val="009C092D"/>
    <w:rsid w:val="009C12C2"/>
    <w:rsid w:val="009C52E7"/>
    <w:rsid w:val="009C5602"/>
    <w:rsid w:val="009C6586"/>
    <w:rsid w:val="009C6F84"/>
    <w:rsid w:val="009D0BD8"/>
    <w:rsid w:val="009E2EA8"/>
    <w:rsid w:val="009E4900"/>
    <w:rsid w:val="009E4B46"/>
    <w:rsid w:val="009E6E17"/>
    <w:rsid w:val="009F1908"/>
    <w:rsid w:val="009F40D8"/>
    <w:rsid w:val="009F5369"/>
    <w:rsid w:val="009F6415"/>
    <w:rsid w:val="009F7521"/>
    <w:rsid w:val="00A00D93"/>
    <w:rsid w:val="00A01A15"/>
    <w:rsid w:val="00A03909"/>
    <w:rsid w:val="00A068CB"/>
    <w:rsid w:val="00A1143C"/>
    <w:rsid w:val="00A16CE0"/>
    <w:rsid w:val="00A23577"/>
    <w:rsid w:val="00A23AB2"/>
    <w:rsid w:val="00A24430"/>
    <w:rsid w:val="00A32A8D"/>
    <w:rsid w:val="00A336B6"/>
    <w:rsid w:val="00A343D4"/>
    <w:rsid w:val="00A375DD"/>
    <w:rsid w:val="00A443A9"/>
    <w:rsid w:val="00A52150"/>
    <w:rsid w:val="00A526FE"/>
    <w:rsid w:val="00A52E50"/>
    <w:rsid w:val="00A53512"/>
    <w:rsid w:val="00A56F34"/>
    <w:rsid w:val="00A62CCB"/>
    <w:rsid w:val="00A641A1"/>
    <w:rsid w:val="00A66217"/>
    <w:rsid w:val="00A6688F"/>
    <w:rsid w:val="00A674AD"/>
    <w:rsid w:val="00A74391"/>
    <w:rsid w:val="00A7468C"/>
    <w:rsid w:val="00A758FC"/>
    <w:rsid w:val="00A761E0"/>
    <w:rsid w:val="00A76B6B"/>
    <w:rsid w:val="00A8052D"/>
    <w:rsid w:val="00A815E9"/>
    <w:rsid w:val="00A824C9"/>
    <w:rsid w:val="00A82999"/>
    <w:rsid w:val="00A91315"/>
    <w:rsid w:val="00A913A4"/>
    <w:rsid w:val="00A91BC8"/>
    <w:rsid w:val="00A9410D"/>
    <w:rsid w:val="00A94E46"/>
    <w:rsid w:val="00A96105"/>
    <w:rsid w:val="00AA1823"/>
    <w:rsid w:val="00AA3224"/>
    <w:rsid w:val="00AA5018"/>
    <w:rsid w:val="00AA646A"/>
    <w:rsid w:val="00AA6763"/>
    <w:rsid w:val="00AA6BD6"/>
    <w:rsid w:val="00AB3EDF"/>
    <w:rsid w:val="00AB62F2"/>
    <w:rsid w:val="00AB646E"/>
    <w:rsid w:val="00AC1981"/>
    <w:rsid w:val="00AC3F07"/>
    <w:rsid w:val="00AC617A"/>
    <w:rsid w:val="00AD31A3"/>
    <w:rsid w:val="00AD5E04"/>
    <w:rsid w:val="00AD5EFC"/>
    <w:rsid w:val="00AD6846"/>
    <w:rsid w:val="00AE23C6"/>
    <w:rsid w:val="00AE39F4"/>
    <w:rsid w:val="00AE734D"/>
    <w:rsid w:val="00AE79DE"/>
    <w:rsid w:val="00AF1F70"/>
    <w:rsid w:val="00AF27D9"/>
    <w:rsid w:val="00AF4CD2"/>
    <w:rsid w:val="00AF5096"/>
    <w:rsid w:val="00AF6F5E"/>
    <w:rsid w:val="00B03D77"/>
    <w:rsid w:val="00B044EB"/>
    <w:rsid w:val="00B06CCA"/>
    <w:rsid w:val="00B10821"/>
    <w:rsid w:val="00B13E49"/>
    <w:rsid w:val="00B13EF1"/>
    <w:rsid w:val="00B14218"/>
    <w:rsid w:val="00B17C71"/>
    <w:rsid w:val="00B20442"/>
    <w:rsid w:val="00B2099E"/>
    <w:rsid w:val="00B22A87"/>
    <w:rsid w:val="00B2355D"/>
    <w:rsid w:val="00B30D68"/>
    <w:rsid w:val="00B33A46"/>
    <w:rsid w:val="00B367BC"/>
    <w:rsid w:val="00B3753F"/>
    <w:rsid w:val="00B37D2F"/>
    <w:rsid w:val="00B44446"/>
    <w:rsid w:val="00B477C6"/>
    <w:rsid w:val="00B57FC3"/>
    <w:rsid w:val="00B618D5"/>
    <w:rsid w:val="00B622CA"/>
    <w:rsid w:val="00B66FA3"/>
    <w:rsid w:val="00B67E5F"/>
    <w:rsid w:val="00B74EF1"/>
    <w:rsid w:val="00B809A9"/>
    <w:rsid w:val="00B82F65"/>
    <w:rsid w:val="00B84D98"/>
    <w:rsid w:val="00B852E9"/>
    <w:rsid w:val="00B85334"/>
    <w:rsid w:val="00B85F68"/>
    <w:rsid w:val="00B86A1C"/>
    <w:rsid w:val="00B87E2B"/>
    <w:rsid w:val="00B917D1"/>
    <w:rsid w:val="00B9259D"/>
    <w:rsid w:val="00B960C4"/>
    <w:rsid w:val="00BA144F"/>
    <w:rsid w:val="00BA1F6E"/>
    <w:rsid w:val="00BA2249"/>
    <w:rsid w:val="00BA58BD"/>
    <w:rsid w:val="00BA6C3E"/>
    <w:rsid w:val="00BA7BDE"/>
    <w:rsid w:val="00BB0349"/>
    <w:rsid w:val="00BB2E9F"/>
    <w:rsid w:val="00BC01FF"/>
    <w:rsid w:val="00BC2CEA"/>
    <w:rsid w:val="00BC6B04"/>
    <w:rsid w:val="00BD1C12"/>
    <w:rsid w:val="00BE0689"/>
    <w:rsid w:val="00BE7176"/>
    <w:rsid w:val="00BE7DA9"/>
    <w:rsid w:val="00BF09CF"/>
    <w:rsid w:val="00BF0C5C"/>
    <w:rsid w:val="00BF4F7C"/>
    <w:rsid w:val="00BF6C46"/>
    <w:rsid w:val="00BF7C75"/>
    <w:rsid w:val="00BF7CCA"/>
    <w:rsid w:val="00C01EF5"/>
    <w:rsid w:val="00C03A2A"/>
    <w:rsid w:val="00C04D83"/>
    <w:rsid w:val="00C050C5"/>
    <w:rsid w:val="00C05F91"/>
    <w:rsid w:val="00C105BE"/>
    <w:rsid w:val="00C11B3E"/>
    <w:rsid w:val="00C13307"/>
    <w:rsid w:val="00C14632"/>
    <w:rsid w:val="00C165E5"/>
    <w:rsid w:val="00C171E0"/>
    <w:rsid w:val="00C22CA9"/>
    <w:rsid w:val="00C22F44"/>
    <w:rsid w:val="00C258C8"/>
    <w:rsid w:val="00C2677D"/>
    <w:rsid w:val="00C306E6"/>
    <w:rsid w:val="00C31D98"/>
    <w:rsid w:val="00C37A1E"/>
    <w:rsid w:val="00C4058C"/>
    <w:rsid w:val="00C4259D"/>
    <w:rsid w:val="00C4477F"/>
    <w:rsid w:val="00C45168"/>
    <w:rsid w:val="00C47D91"/>
    <w:rsid w:val="00C51F33"/>
    <w:rsid w:val="00C533C4"/>
    <w:rsid w:val="00C6095A"/>
    <w:rsid w:val="00C60B3E"/>
    <w:rsid w:val="00C60C00"/>
    <w:rsid w:val="00C60C34"/>
    <w:rsid w:val="00C61B70"/>
    <w:rsid w:val="00C63438"/>
    <w:rsid w:val="00C6698D"/>
    <w:rsid w:val="00C70466"/>
    <w:rsid w:val="00C711C9"/>
    <w:rsid w:val="00C72BA3"/>
    <w:rsid w:val="00C734DF"/>
    <w:rsid w:val="00C85526"/>
    <w:rsid w:val="00C85B40"/>
    <w:rsid w:val="00C8633E"/>
    <w:rsid w:val="00C87709"/>
    <w:rsid w:val="00C91129"/>
    <w:rsid w:val="00C91C12"/>
    <w:rsid w:val="00C93377"/>
    <w:rsid w:val="00C95B28"/>
    <w:rsid w:val="00C95DC0"/>
    <w:rsid w:val="00CA1C14"/>
    <w:rsid w:val="00CA42FE"/>
    <w:rsid w:val="00CA58A3"/>
    <w:rsid w:val="00CA5F8D"/>
    <w:rsid w:val="00CA6637"/>
    <w:rsid w:val="00CA68A4"/>
    <w:rsid w:val="00CB3089"/>
    <w:rsid w:val="00CB5AB7"/>
    <w:rsid w:val="00CB7116"/>
    <w:rsid w:val="00CB71F6"/>
    <w:rsid w:val="00CC032F"/>
    <w:rsid w:val="00CC0395"/>
    <w:rsid w:val="00CC2290"/>
    <w:rsid w:val="00CC24F5"/>
    <w:rsid w:val="00CC264E"/>
    <w:rsid w:val="00CC4A17"/>
    <w:rsid w:val="00CC67C6"/>
    <w:rsid w:val="00CC737C"/>
    <w:rsid w:val="00CD19B2"/>
    <w:rsid w:val="00CD59D0"/>
    <w:rsid w:val="00CD5DA7"/>
    <w:rsid w:val="00CE0B81"/>
    <w:rsid w:val="00CE1A09"/>
    <w:rsid w:val="00CE228A"/>
    <w:rsid w:val="00CE2356"/>
    <w:rsid w:val="00CE3AE7"/>
    <w:rsid w:val="00CE59EA"/>
    <w:rsid w:val="00CE6416"/>
    <w:rsid w:val="00CE7A44"/>
    <w:rsid w:val="00CF2063"/>
    <w:rsid w:val="00CF3318"/>
    <w:rsid w:val="00CF5786"/>
    <w:rsid w:val="00D009F4"/>
    <w:rsid w:val="00D00DF6"/>
    <w:rsid w:val="00D060A7"/>
    <w:rsid w:val="00D06E0D"/>
    <w:rsid w:val="00D0713B"/>
    <w:rsid w:val="00D07388"/>
    <w:rsid w:val="00D1013A"/>
    <w:rsid w:val="00D109E8"/>
    <w:rsid w:val="00D2135D"/>
    <w:rsid w:val="00D213E7"/>
    <w:rsid w:val="00D21EF6"/>
    <w:rsid w:val="00D238B1"/>
    <w:rsid w:val="00D24311"/>
    <w:rsid w:val="00D26959"/>
    <w:rsid w:val="00D31A0C"/>
    <w:rsid w:val="00D323DB"/>
    <w:rsid w:val="00D33B88"/>
    <w:rsid w:val="00D355B8"/>
    <w:rsid w:val="00D3600C"/>
    <w:rsid w:val="00D36B25"/>
    <w:rsid w:val="00D422DC"/>
    <w:rsid w:val="00D4280C"/>
    <w:rsid w:val="00D44411"/>
    <w:rsid w:val="00D45B6E"/>
    <w:rsid w:val="00D46A67"/>
    <w:rsid w:val="00D50511"/>
    <w:rsid w:val="00D50545"/>
    <w:rsid w:val="00D539D6"/>
    <w:rsid w:val="00D56C20"/>
    <w:rsid w:val="00D60F26"/>
    <w:rsid w:val="00D71C13"/>
    <w:rsid w:val="00D71D56"/>
    <w:rsid w:val="00D728D7"/>
    <w:rsid w:val="00D74BA6"/>
    <w:rsid w:val="00D75B7A"/>
    <w:rsid w:val="00D801E2"/>
    <w:rsid w:val="00D8097F"/>
    <w:rsid w:val="00D80A7A"/>
    <w:rsid w:val="00D85FF6"/>
    <w:rsid w:val="00D93764"/>
    <w:rsid w:val="00D94983"/>
    <w:rsid w:val="00D94D5C"/>
    <w:rsid w:val="00D95518"/>
    <w:rsid w:val="00DA1489"/>
    <w:rsid w:val="00DA3901"/>
    <w:rsid w:val="00DA39FF"/>
    <w:rsid w:val="00DA4CA5"/>
    <w:rsid w:val="00DA4F83"/>
    <w:rsid w:val="00DA762D"/>
    <w:rsid w:val="00DA7894"/>
    <w:rsid w:val="00DB3047"/>
    <w:rsid w:val="00DC130B"/>
    <w:rsid w:val="00DC14CE"/>
    <w:rsid w:val="00DC1CCB"/>
    <w:rsid w:val="00DC5517"/>
    <w:rsid w:val="00DC6ECE"/>
    <w:rsid w:val="00DD1CF6"/>
    <w:rsid w:val="00DD248E"/>
    <w:rsid w:val="00DD3BD1"/>
    <w:rsid w:val="00DE4DC7"/>
    <w:rsid w:val="00DF1884"/>
    <w:rsid w:val="00DF27F5"/>
    <w:rsid w:val="00DF49B1"/>
    <w:rsid w:val="00DF583A"/>
    <w:rsid w:val="00E004BE"/>
    <w:rsid w:val="00E02111"/>
    <w:rsid w:val="00E043CB"/>
    <w:rsid w:val="00E049C2"/>
    <w:rsid w:val="00E05356"/>
    <w:rsid w:val="00E11FE7"/>
    <w:rsid w:val="00E136E5"/>
    <w:rsid w:val="00E136F7"/>
    <w:rsid w:val="00E14EA2"/>
    <w:rsid w:val="00E15513"/>
    <w:rsid w:val="00E1712B"/>
    <w:rsid w:val="00E17F11"/>
    <w:rsid w:val="00E21572"/>
    <w:rsid w:val="00E218A7"/>
    <w:rsid w:val="00E220D3"/>
    <w:rsid w:val="00E23E7A"/>
    <w:rsid w:val="00E27169"/>
    <w:rsid w:val="00E27818"/>
    <w:rsid w:val="00E279A4"/>
    <w:rsid w:val="00E302AD"/>
    <w:rsid w:val="00E30DB9"/>
    <w:rsid w:val="00E3111B"/>
    <w:rsid w:val="00E361E3"/>
    <w:rsid w:val="00E3637B"/>
    <w:rsid w:val="00E37173"/>
    <w:rsid w:val="00E372FF"/>
    <w:rsid w:val="00E40EF3"/>
    <w:rsid w:val="00E42788"/>
    <w:rsid w:val="00E43EF0"/>
    <w:rsid w:val="00E45C01"/>
    <w:rsid w:val="00E465BE"/>
    <w:rsid w:val="00E47059"/>
    <w:rsid w:val="00E5019D"/>
    <w:rsid w:val="00E559CF"/>
    <w:rsid w:val="00E567CA"/>
    <w:rsid w:val="00E56C09"/>
    <w:rsid w:val="00E5762C"/>
    <w:rsid w:val="00E60E8D"/>
    <w:rsid w:val="00E62DA3"/>
    <w:rsid w:val="00E63973"/>
    <w:rsid w:val="00E703D9"/>
    <w:rsid w:val="00E731A9"/>
    <w:rsid w:val="00E73234"/>
    <w:rsid w:val="00E85E54"/>
    <w:rsid w:val="00E86649"/>
    <w:rsid w:val="00E87E09"/>
    <w:rsid w:val="00E93F5B"/>
    <w:rsid w:val="00E94597"/>
    <w:rsid w:val="00E94958"/>
    <w:rsid w:val="00E962FE"/>
    <w:rsid w:val="00E9760E"/>
    <w:rsid w:val="00EA258C"/>
    <w:rsid w:val="00EA4A56"/>
    <w:rsid w:val="00EA7C39"/>
    <w:rsid w:val="00EB1F0C"/>
    <w:rsid w:val="00EB26BB"/>
    <w:rsid w:val="00EB3B5A"/>
    <w:rsid w:val="00EB6E7D"/>
    <w:rsid w:val="00EC0272"/>
    <w:rsid w:val="00EC4509"/>
    <w:rsid w:val="00EC630C"/>
    <w:rsid w:val="00ED098E"/>
    <w:rsid w:val="00ED0EAA"/>
    <w:rsid w:val="00ED1D5A"/>
    <w:rsid w:val="00ED469F"/>
    <w:rsid w:val="00ED530C"/>
    <w:rsid w:val="00EE29AF"/>
    <w:rsid w:val="00EE2C96"/>
    <w:rsid w:val="00EE37A2"/>
    <w:rsid w:val="00EE40B9"/>
    <w:rsid w:val="00EE5C0A"/>
    <w:rsid w:val="00EE6AEA"/>
    <w:rsid w:val="00EF63E8"/>
    <w:rsid w:val="00F02481"/>
    <w:rsid w:val="00F039FB"/>
    <w:rsid w:val="00F04E6F"/>
    <w:rsid w:val="00F102B1"/>
    <w:rsid w:val="00F13136"/>
    <w:rsid w:val="00F1367C"/>
    <w:rsid w:val="00F136C8"/>
    <w:rsid w:val="00F13BAC"/>
    <w:rsid w:val="00F14553"/>
    <w:rsid w:val="00F149FA"/>
    <w:rsid w:val="00F15422"/>
    <w:rsid w:val="00F1675A"/>
    <w:rsid w:val="00F16A2B"/>
    <w:rsid w:val="00F17224"/>
    <w:rsid w:val="00F1759D"/>
    <w:rsid w:val="00F17651"/>
    <w:rsid w:val="00F25479"/>
    <w:rsid w:val="00F26CAC"/>
    <w:rsid w:val="00F26D37"/>
    <w:rsid w:val="00F26F5C"/>
    <w:rsid w:val="00F27305"/>
    <w:rsid w:val="00F2745A"/>
    <w:rsid w:val="00F31523"/>
    <w:rsid w:val="00F324B1"/>
    <w:rsid w:val="00F33314"/>
    <w:rsid w:val="00F362A3"/>
    <w:rsid w:val="00F375D9"/>
    <w:rsid w:val="00F37E9A"/>
    <w:rsid w:val="00F4010D"/>
    <w:rsid w:val="00F41FD1"/>
    <w:rsid w:val="00F42389"/>
    <w:rsid w:val="00F435B7"/>
    <w:rsid w:val="00F45B95"/>
    <w:rsid w:val="00F46BB1"/>
    <w:rsid w:val="00F46E03"/>
    <w:rsid w:val="00F51017"/>
    <w:rsid w:val="00F526FC"/>
    <w:rsid w:val="00F549D9"/>
    <w:rsid w:val="00F578BC"/>
    <w:rsid w:val="00F57A97"/>
    <w:rsid w:val="00F60432"/>
    <w:rsid w:val="00F643AE"/>
    <w:rsid w:val="00F6501E"/>
    <w:rsid w:val="00F6624C"/>
    <w:rsid w:val="00F748D9"/>
    <w:rsid w:val="00F776BF"/>
    <w:rsid w:val="00F77D1E"/>
    <w:rsid w:val="00F86316"/>
    <w:rsid w:val="00F86481"/>
    <w:rsid w:val="00F962F9"/>
    <w:rsid w:val="00FA075D"/>
    <w:rsid w:val="00FA0D42"/>
    <w:rsid w:val="00FA42CC"/>
    <w:rsid w:val="00FA487C"/>
    <w:rsid w:val="00FA5177"/>
    <w:rsid w:val="00FA578E"/>
    <w:rsid w:val="00FA76C3"/>
    <w:rsid w:val="00FB3779"/>
    <w:rsid w:val="00FB4DB7"/>
    <w:rsid w:val="00FB5976"/>
    <w:rsid w:val="00FB5987"/>
    <w:rsid w:val="00FC1152"/>
    <w:rsid w:val="00FC2E23"/>
    <w:rsid w:val="00FC3AAB"/>
    <w:rsid w:val="00FC4D7E"/>
    <w:rsid w:val="00FC4ED2"/>
    <w:rsid w:val="00FD681C"/>
    <w:rsid w:val="00FD72D2"/>
    <w:rsid w:val="00FE0C36"/>
    <w:rsid w:val="00FE1E8F"/>
    <w:rsid w:val="00FE3A7F"/>
    <w:rsid w:val="00FE4301"/>
    <w:rsid w:val="00FE60F9"/>
    <w:rsid w:val="00FE7A29"/>
    <w:rsid w:val="00FF0727"/>
    <w:rsid w:val="00FF0F49"/>
    <w:rsid w:val="00FF630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C21E23"/>
  <w15:chartTrackingRefBased/>
  <w15:docId w15:val="{EC01CD94-2019-4C78-900E-2AB8C929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206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paragraph" w:styleId="Textkrper2">
    <w:name w:val="Body Text 2"/>
    <w:basedOn w:val="Standard"/>
    <w:link w:val="Textkrper2Zchn"/>
    <w:unhideWhenUsed/>
    <w:rsid w:val="00497D4D"/>
    <w:pPr>
      <w:spacing w:line="360" w:lineRule="auto"/>
      <w:jc w:val="both"/>
    </w:pPr>
    <w:rPr>
      <w:bCs/>
      <w:color w:val="000000"/>
      <w:sz w:val="24"/>
    </w:rPr>
  </w:style>
  <w:style w:type="character" w:customStyle="1" w:styleId="Textkrper2Zchn">
    <w:name w:val="Textkörper 2 Zchn"/>
    <w:link w:val="Textkrper2"/>
    <w:rsid w:val="00497D4D"/>
    <w:rPr>
      <w:rFonts w:ascii="Arial" w:eastAsia="Times New Roman" w:hAnsi="Arial" w:cs="Arial"/>
      <w:bCs/>
      <w:color w:val="000000"/>
      <w:sz w:val="24"/>
    </w:rPr>
  </w:style>
  <w:style w:type="character" w:customStyle="1" w:styleId="hps">
    <w:name w:val="hps"/>
    <w:basedOn w:val="Absatz-Standardschriftart"/>
    <w:rsid w:val="00ED1D5A"/>
    <w:rPr>
      <w:rFonts w:ascii="Calibri" w:hAnsi="Calibri"/>
    </w:rPr>
  </w:style>
  <w:style w:type="character" w:customStyle="1" w:styleId="st">
    <w:name w:val="st"/>
    <w:basedOn w:val="Absatz-Standardschriftart"/>
    <w:rsid w:val="008C446E"/>
    <w:rPr>
      <w:rFonts w:ascii="Calibri" w:hAnsi="Calibri"/>
    </w:rPr>
  </w:style>
  <w:style w:type="paragraph" w:styleId="berarbeitung">
    <w:name w:val="Revision"/>
    <w:hidden/>
    <w:uiPriority w:val="99"/>
    <w:semiHidden/>
    <w:rsid w:val="005B206A"/>
    <w:rPr>
      <w:rFonts w:ascii="Arial" w:eastAsia="Times New Roman" w:hAnsi="Arial"/>
      <w:sz w:val="22"/>
    </w:rPr>
  </w:style>
  <w:style w:type="character" w:styleId="NichtaufgelsteErwhnung">
    <w:name w:val="Unresolved Mention"/>
    <w:basedOn w:val="Absatz-Standardschriftart"/>
    <w:uiPriority w:val="99"/>
    <w:semiHidden/>
    <w:unhideWhenUsed/>
    <w:rsid w:val="00B852E9"/>
    <w:rPr>
      <w:color w:val="605E5C"/>
      <w:shd w:val="clear" w:color="auto" w:fill="E1DFDD"/>
    </w:rPr>
  </w:style>
  <w:style w:type="character" w:styleId="BesuchterLink">
    <w:name w:val="FollowedHyperlink"/>
    <w:basedOn w:val="Absatz-Standardschriftart"/>
    <w:uiPriority w:val="99"/>
    <w:semiHidden/>
    <w:unhideWhenUsed/>
    <w:rsid w:val="00F102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99418">
      <w:bodyDiv w:val="1"/>
      <w:marLeft w:val="0"/>
      <w:marRight w:val="0"/>
      <w:marTop w:val="0"/>
      <w:marBottom w:val="0"/>
      <w:divBdr>
        <w:top w:val="none" w:sz="0" w:space="0" w:color="auto"/>
        <w:left w:val="none" w:sz="0" w:space="0" w:color="auto"/>
        <w:bottom w:val="none" w:sz="0" w:space="0" w:color="auto"/>
        <w:right w:val="none" w:sz="0" w:space="0" w:color="auto"/>
      </w:divBdr>
    </w:div>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327829718">
      <w:bodyDiv w:val="1"/>
      <w:marLeft w:val="0"/>
      <w:marRight w:val="0"/>
      <w:marTop w:val="0"/>
      <w:marBottom w:val="0"/>
      <w:divBdr>
        <w:top w:val="none" w:sz="0" w:space="0" w:color="auto"/>
        <w:left w:val="none" w:sz="0" w:space="0" w:color="auto"/>
        <w:bottom w:val="none" w:sz="0" w:space="0" w:color="auto"/>
        <w:right w:val="none" w:sz="0" w:space="0" w:color="auto"/>
      </w:divBdr>
    </w:div>
    <w:div w:id="337196595">
      <w:bodyDiv w:val="1"/>
      <w:marLeft w:val="0"/>
      <w:marRight w:val="0"/>
      <w:marTop w:val="0"/>
      <w:marBottom w:val="0"/>
      <w:divBdr>
        <w:top w:val="none" w:sz="0" w:space="0" w:color="auto"/>
        <w:left w:val="none" w:sz="0" w:space="0" w:color="auto"/>
        <w:bottom w:val="none" w:sz="0" w:space="0" w:color="auto"/>
        <w:right w:val="none" w:sz="0" w:space="0" w:color="auto"/>
      </w:divBdr>
    </w:div>
    <w:div w:id="348487504">
      <w:bodyDiv w:val="1"/>
      <w:marLeft w:val="0"/>
      <w:marRight w:val="0"/>
      <w:marTop w:val="0"/>
      <w:marBottom w:val="0"/>
      <w:divBdr>
        <w:top w:val="none" w:sz="0" w:space="0" w:color="auto"/>
        <w:left w:val="none" w:sz="0" w:space="0" w:color="auto"/>
        <w:bottom w:val="none" w:sz="0" w:space="0" w:color="auto"/>
        <w:right w:val="none" w:sz="0" w:space="0" w:color="auto"/>
      </w:divBdr>
    </w:div>
    <w:div w:id="1288126329">
      <w:bodyDiv w:val="1"/>
      <w:marLeft w:val="0"/>
      <w:marRight w:val="0"/>
      <w:marTop w:val="0"/>
      <w:marBottom w:val="0"/>
      <w:divBdr>
        <w:top w:val="none" w:sz="0" w:space="0" w:color="auto"/>
        <w:left w:val="none" w:sz="0" w:space="0" w:color="auto"/>
        <w:bottom w:val="none" w:sz="0" w:space="0" w:color="auto"/>
        <w:right w:val="none" w:sz="0" w:space="0" w:color="auto"/>
      </w:divBdr>
    </w:div>
    <w:div w:id="2007899142">
      <w:bodyDiv w:val="1"/>
      <w:marLeft w:val="0"/>
      <w:marRight w:val="0"/>
      <w:marTop w:val="0"/>
      <w:marBottom w:val="0"/>
      <w:divBdr>
        <w:top w:val="none" w:sz="0" w:space="0" w:color="auto"/>
        <w:left w:val="none" w:sz="0" w:space="0" w:color="auto"/>
        <w:bottom w:val="none" w:sz="0" w:space="0" w:color="auto"/>
        <w:right w:val="none" w:sz="0" w:space="0" w:color="auto"/>
      </w:divBdr>
    </w:div>
    <w:div w:id="205418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eumer.com" TargetMode="External"/><Relationship Id="rId4" Type="http://schemas.openxmlformats.org/officeDocument/2006/relationships/settings" Target="settings.xml"/><Relationship Id="rId9" Type="http://schemas.openxmlformats.org/officeDocument/2006/relationships/hyperlink" Target="https://newcloud.a1kommunikation.de/index.php/s/Nb5rQOWhN58wTQs"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F1828-8712-4304-ADED-DB5D5B3EE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2704</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3127</CharactersWithSpaces>
  <SharedDoc>false</SharedDoc>
  <HLinks>
    <vt:vector size="36" baseType="variant">
      <vt:variant>
        <vt:i4>3604516</vt:i4>
      </vt:variant>
      <vt:variant>
        <vt:i4>0</vt:i4>
      </vt:variant>
      <vt:variant>
        <vt:i4>0</vt:i4>
      </vt:variant>
      <vt:variant>
        <vt:i4>5</vt:i4>
      </vt:variant>
      <vt:variant>
        <vt:lpwstr>http://www.beumer.com/</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Schnathmann</dc:creator>
  <cp:keywords/>
  <cp:lastModifiedBy>Kirsten.Ludwig@a1kommunikation.de</cp:lastModifiedBy>
  <cp:revision>6</cp:revision>
  <cp:lastPrinted>2021-01-26T20:08:00Z</cp:lastPrinted>
  <dcterms:created xsi:type="dcterms:W3CDTF">2021-01-29T06:39:00Z</dcterms:created>
  <dcterms:modified xsi:type="dcterms:W3CDTF">2021-03-02T15:25:00Z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45568</vt:lpwstr>
  </property>
  <property fmtid="{D5CDD505-2E9C-101B-9397-08002B2CF9AE}" pid="3" name="NXPowerLiteSettings">
    <vt:lpwstr>C7000400038000</vt:lpwstr>
  </property>
  <property fmtid="{D5CDD505-2E9C-101B-9397-08002B2CF9AE}" pid="4" name="NXPowerLiteVersion">
    <vt:lpwstr>S9.0.1</vt:lpwstr>
  </property>
</Properties>
</file>