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7DCD9" w14:textId="37848F5A" w:rsidR="0077339C" w:rsidRDefault="00EC3A79" w:rsidP="00EC3A79">
      <w:pPr>
        <w:spacing w:line="360" w:lineRule="auto"/>
        <w:jc w:val="right"/>
        <w:rPr>
          <w:rFonts w:ascii="Arial" w:hAnsi="Arial" w:cs="Arial"/>
          <w:color w:val="000000"/>
          <w:sz w:val="24"/>
          <w:szCs w:val="24"/>
          <w:lang w:val="en-GB"/>
        </w:rPr>
      </w:pPr>
      <w:r>
        <w:rPr>
          <w:rFonts w:ascii="Arial" w:hAnsi="Arial" w:cs="Arial"/>
          <w:color w:val="000000"/>
          <w:sz w:val="24"/>
          <w:szCs w:val="24"/>
          <w:lang w:val="en-GB"/>
        </w:rPr>
        <w:t>24</w:t>
      </w:r>
      <w:r w:rsidRPr="00EC3A79">
        <w:rPr>
          <w:rFonts w:ascii="Arial" w:hAnsi="Arial" w:cs="Arial"/>
          <w:color w:val="000000"/>
          <w:sz w:val="24"/>
          <w:szCs w:val="24"/>
          <w:vertAlign w:val="superscript"/>
          <w:lang w:val="en-GB"/>
        </w:rPr>
        <w:t>th</w:t>
      </w:r>
      <w:r>
        <w:rPr>
          <w:rFonts w:ascii="Arial" w:hAnsi="Arial" w:cs="Arial"/>
          <w:color w:val="000000"/>
          <w:sz w:val="24"/>
          <w:szCs w:val="24"/>
          <w:lang w:val="en-GB"/>
        </w:rPr>
        <w:t xml:space="preserve"> </w:t>
      </w:r>
      <w:bookmarkStart w:id="0" w:name="_GoBack"/>
      <w:bookmarkEnd w:id="0"/>
      <w:r w:rsidR="00FA7387" w:rsidRPr="00D65B7B">
        <w:rPr>
          <w:rFonts w:ascii="Arial" w:hAnsi="Arial" w:cs="Arial"/>
          <w:color w:val="000000"/>
          <w:sz w:val="24"/>
          <w:szCs w:val="24"/>
          <w:lang w:val="en-GB"/>
        </w:rPr>
        <w:t>September 2019</w:t>
      </w:r>
    </w:p>
    <w:p w14:paraId="53B6F058" w14:textId="77777777" w:rsidR="008673BE" w:rsidRPr="00D65B7B" w:rsidRDefault="008673BE" w:rsidP="007C5A24">
      <w:pPr>
        <w:spacing w:line="360" w:lineRule="auto"/>
        <w:rPr>
          <w:rFonts w:ascii="Arial" w:hAnsi="Arial" w:cs="Arial"/>
          <w:color w:val="000000"/>
          <w:sz w:val="24"/>
          <w:szCs w:val="24"/>
          <w:lang w:val="en-GB"/>
        </w:rPr>
      </w:pPr>
    </w:p>
    <w:p w14:paraId="2CE041C2" w14:textId="72893C2E" w:rsidR="00D1075A" w:rsidRPr="008673BE" w:rsidRDefault="00D1075A" w:rsidP="000D02C3">
      <w:pPr>
        <w:jc w:val="center"/>
        <w:rPr>
          <w:rFonts w:ascii="Arial" w:hAnsi="Arial" w:cs="Arial"/>
          <w:b/>
          <w:color w:val="000000"/>
          <w:sz w:val="24"/>
          <w:szCs w:val="24"/>
          <w:lang w:val="en-GB"/>
        </w:rPr>
      </w:pPr>
      <w:r w:rsidRPr="008673BE">
        <w:rPr>
          <w:rFonts w:ascii="Arial" w:hAnsi="Arial" w:cs="Arial"/>
          <w:b/>
          <w:color w:val="000000"/>
          <w:sz w:val="24"/>
          <w:szCs w:val="24"/>
          <w:lang w:val="en-GB"/>
        </w:rPr>
        <w:t>BEUMER Group</w:t>
      </w:r>
      <w:r w:rsidR="00D84569" w:rsidRPr="008673BE">
        <w:rPr>
          <w:rFonts w:ascii="Arial" w:hAnsi="Arial" w:cs="Arial"/>
          <w:b/>
          <w:color w:val="000000"/>
          <w:sz w:val="24"/>
          <w:szCs w:val="24"/>
          <w:lang w:val="en-GB"/>
        </w:rPr>
        <w:t xml:space="preserve"> demonst</w:t>
      </w:r>
      <w:r w:rsidR="000D02C3" w:rsidRPr="008673BE">
        <w:rPr>
          <w:rFonts w:ascii="Arial" w:hAnsi="Arial" w:cs="Arial"/>
          <w:b/>
          <w:color w:val="000000"/>
          <w:sz w:val="24"/>
          <w:szCs w:val="24"/>
          <w:lang w:val="en-GB"/>
        </w:rPr>
        <w:t>rat</w:t>
      </w:r>
      <w:r w:rsidR="00D84569" w:rsidRPr="008673BE">
        <w:rPr>
          <w:rFonts w:ascii="Arial" w:hAnsi="Arial" w:cs="Arial"/>
          <w:b/>
          <w:color w:val="000000"/>
          <w:sz w:val="24"/>
          <w:szCs w:val="24"/>
          <w:lang w:val="en-GB"/>
        </w:rPr>
        <w:t xml:space="preserve">e </w:t>
      </w:r>
      <w:r w:rsidR="000D02C3" w:rsidRPr="008673BE">
        <w:rPr>
          <w:rFonts w:ascii="Arial" w:hAnsi="Arial" w:cs="Arial"/>
          <w:b/>
          <w:color w:val="000000"/>
          <w:sz w:val="24"/>
          <w:szCs w:val="24"/>
          <w:lang w:val="en-GB"/>
        </w:rPr>
        <w:t>data-driven efficiency with</w:t>
      </w:r>
      <w:r w:rsidR="000D02C3" w:rsidRPr="008673BE">
        <w:rPr>
          <w:rFonts w:ascii="Arial" w:hAnsi="Arial" w:cs="Arial"/>
          <w:b/>
          <w:color w:val="000000"/>
          <w:sz w:val="24"/>
          <w:szCs w:val="24"/>
          <w:lang w:val="en-GB"/>
        </w:rPr>
        <w:br/>
      </w:r>
      <w:r w:rsidR="00D84569" w:rsidRPr="008673BE">
        <w:rPr>
          <w:rFonts w:ascii="Arial" w:hAnsi="Arial" w:cs="Arial"/>
          <w:b/>
          <w:color w:val="000000"/>
          <w:sz w:val="24"/>
          <w:szCs w:val="24"/>
          <w:lang w:val="en-GB"/>
        </w:rPr>
        <w:t xml:space="preserve">live </w:t>
      </w:r>
      <w:r w:rsidR="00B16275" w:rsidRPr="008673BE">
        <w:rPr>
          <w:rFonts w:ascii="Arial" w:hAnsi="Arial" w:cs="Arial"/>
          <w:b/>
          <w:sz w:val="24"/>
          <w:szCs w:val="24"/>
          <w:lang w:val="en-GB" w:eastAsia="en-GB"/>
        </w:rPr>
        <w:t>BHS control room</w:t>
      </w:r>
      <w:r w:rsidR="000D02C3" w:rsidRPr="008673BE">
        <w:rPr>
          <w:rFonts w:ascii="Arial" w:hAnsi="Arial" w:cs="Arial"/>
          <w:b/>
          <w:color w:val="000000"/>
          <w:sz w:val="24"/>
          <w:szCs w:val="24"/>
          <w:lang w:val="en-GB"/>
        </w:rPr>
        <w:t xml:space="preserve"> </w:t>
      </w:r>
      <w:r w:rsidR="00D84569" w:rsidRPr="008673BE">
        <w:rPr>
          <w:rFonts w:ascii="Arial" w:hAnsi="Arial" w:cs="Arial"/>
          <w:b/>
          <w:color w:val="000000"/>
          <w:sz w:val="24"/>
          <w:szCs w:val="24"/>
          <w:lang w:val="en-GB"/>
        </w:rPr>
        <w:t>at</w:t>
      </w:r>
      <w:r w:rsidR="00B16275" w:rsidRPr="008673BE">
        <w:rPr>
          <w:rFonts w:ascii="Arial" w:hAnsi="Arial" w:cs="Arial"/>
          <w:b/>
          <w:sz w:val="24"/>
          <w:szCs w:val="24"/>
          <w:lang w:val="en-GB" w:eastAsia="en-GB"/>
        </w:rPr>
        <w:t xml:space="preserve"> Inter Airport 2019</w:t>
      </w:r>
    </w:p>
    <w:p w14:paraId="3247698C" w14:textId="77777777" w:rsidR="007C5A24" w:rsidRPr="00D65B7B" w:rsidRDefault="007C5A24" w:rsidP="007C5A24">
      <w:pPr>
        <w:jc w:val="center"/>
        <w:rPr>
          <w:rFonts w:ascii="Arial" w:hAnsi="Arial" w:cs="Arial"/>
          <w:b/>
          <w:color w:val="000000"/>
          <w:sz w:val="28"/>
          <w:szCs w:val="28"/>
          <w:lang w:val="en-GB"/>
        </w:rPr>
      </w:pPr>
    </w:p>
    <w:p w14:paraId="78A8F0EE" w14:textId="77777777" w:rsidR="007C5A24" w:rsidRPr="00D65B7B" w:rsidRDefault="007C5A24" w:rsidP="007C5A24">
      <w:pPr>
        <w:pBdr>
          <w:top w:val="single" w:sz="4" w:space="1" w:color="auto"/>
          <w:left w:val="single" w:sz="4" w:space="15" w:color="auto"/>
          <w:bottom w:val="single" w:sz="4" w:space="0" w:color="auto"/>
          <w:right w:val="single" w:sz="4" w:space="4" w:color="auto"/>
        </w:pBdr>
        <w:spacing w:line="312" w:lineRule="auto"/>
        <w:ind w:left="360"/>
        <w:rPr>
          <w:rFonts w:ascii="Arial" w:hAnsi="Arial" w:cs="Arial"/>
          <w:b/>
          <w:sz w:val="22"/>
          <w:szCs w:val="22"/>
          <w:lang w:val="en-AU" w:eastAsia="en-GB"/>
        </w:rPr>
      </w:pPr>
      <w:r w:rsidRPr="00D65B7B">
        <w:rPr>
          <w:rFonts w:ascii="Arial" w:hAnsi="Arial" w:cs="Arial"/>
          <w:b/>
          <w:sz w:val="22"/>
          <w:szCs w:val="22"/>
          <w:lang w:val="en-AU" w:eastAsia="en-GB"/>
        </w:rPr>
        <w:t>Key Facts:</w:t>
      </w:r>
    </w:p>
    <w:p w14:paraId="72052F7A" w14:textId="0533E739" w:rsidR="00936A85" w:rsidRPr="00613361" w:rsidRDefault="00613361" w:rsidP="00AC4E46">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cs="Arial"/>
          <w:b/>
          <w:sz w:val="22"/>
          <w:szCs w:val="22"/>
          <w:lang w:val="en-GB" w:eastAsia="en-GB"/>
        </w:rPr>
      </w:pPr>
      <w:r w:rsidRPr="00613361">
        <w:rPr>
          <w:rFonts w:ascii="Arial" w:hAnsi="Arial" w:cs="Arial"/>
          <w:b/>
          <w:sz w:val="22"/>
          <w:szCs w:val="22"/>
          <w:lang w:val="en-GB" w:eastAsia="en-GB"/>
        </w:rPr>
        <w:t xml:space="preserve">Live BHS control room </w:t>
      </w:r>
      <w:r w:rsidR="000D02C3">
        <w:rPr>
          <w:rFonts w:ascii="Arial" w:hAnsi="Arial" w:cs="Arial"/>
          <w:b/>
          <w:sz w:val="22"/>
          <w:szCs w:val="22"/>
          <w:lang w:val="en-GB" w:eastAsia="en-GB"/>
        </w:rPr>
        <w:t>demonstrates</w:t>
      </w:r>
      <w:r w:rsidR="00E706DD">
        <w:rPr>
          <w:rFonts w:ascii="Arial" w:hAnsi="Arial" w:cs="Arial"/>
          <w:b/>
          <w:sz w:val="22"/>
          <w:szCs w:val="22"/>
          <w:lang w:val="en-GB" w:eastAsia="en-GB"/>
        </w:rPr>
        <w:t xml:space="preserve"> how data driv</w:t>
      </w:r>
      <w:r w:rsidR="000D02C3">
        <w:rPr>
          <w:rFonts w:ascii="Arial" w:hAnsi="Arial" w:cs="Arial"/>
          <w:b/>
          <w:sz w:val="22"/>
          <w:szCs w:val="22"/>
          <w:lang w:val="en-GB" w:eastAsia="en-GB"/>
        </w:rPr>
        <w:t>es</w:t>
      </w:r>
      <w:r w:rsidR="00E706DD">
        <w:rPr>
          <w:rFonts w:ascii="Arial" w:hAnsi="Arial" w:cs="Arial"/>
          <w:b/>
          <w:sz w:val="22"/>
          <w:szCs w:val="22"/>
          <w:lang w:val="en-GB" w:eastAsia="en-GB"/>
        </w:rPr>
        <w:t xml:space="preserve"> higher efficiency</w:t>
      </w:r>
    </w:p>
    <w:p w14:paraId="38385C49" w14:textId="40F2DB58" w:rsidR="007C5A24" w:rsidRPr="00530B6E" w:rsidRDefault="000D02C3" w:rsidP="00AC4E46">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cs="Arial"/>
          <w:b/>
          <w:sz w:val="22"/>
          <w:szCs w:val="22"/>
          <w:lang w:val="en-GB" w:eastAsia="en-GB"/>
        </w:rPr>
      </w:pPr>
      <w:r>
        <w:rPr>
          <w:rFonts w:ascii="Arial" w:hAnsi="Arial" w:cs="Arial"/>
          <w:b/>
          <w:sz w:val="22"/>
          <w:szCs w:val="22"/>
          <w:lang w:val="en-GB" w:eastAsia="en-GB"/>
        </w:rPr>
        <w:t>Data supports</w:t>
      </w:r>
      <w:r w:rsidR="00E706DD">
        <w:rPr>
          <w:rFonts w:ascii="Arial" w:hAnsi="Arial" w:cs="Arial"/>
          <w:b/>
          <w:sz w:val="22"/>
          <w:szCs w:val="22"/>
          <w:lang w:val="en-GB" w:eastAsia="en-GB"/>
        </w:rPr>
        <w:t xml:space="preserve"> </w:t>
      </w:r>
      <w:r w:rsidR="00936A85" w:rsidRPr="00936A85">
        <w:rPr>
          <w:rFonts w:ascii="Arial" w:hAnsi="Arial" w:cs="Arial"/>
          <w:b/>
          <w:sz w:val="22"/>
          <w:szCs w:val="22"/>
          <w:lang w:val="en-GB" w:eastAsia="en-GB"/>
        </w:rPr>
        <w:t xml:space="preserve">predictive </w:t>
      </w:r>
      <w:r w:rsidR="00936A85" w:rsidRPr="00530B6E">
        <w:rPr>
          <w:rFonts w:ascii="Arial" w:hAnsi="Arial" w:cs="Arial"/>
          <w:b/>
          <w:sz w:val="22"/>
          <w:szCs w:val="22"/>
          <w:lang w:val="en-GB" w:eastAsia="en-GB"/>
        </w:rPr>
        <w:t>analytics, 3D visualisation, machine learning</w:t>
      </w:r>
    </w:p>
    <w:p w14:paraId="483ABF38" w14:textId="04095810" w:rsidR="00530B6E" w:rsidRPr="00530B6E" w:rsidRDefault="00530B6E" w:rsidP="00AC4E46">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cs="Arial"/>
          <w:b/>
          <w:sz w:val="22"/>
          <w:szCs w:val="22"/>
          <w:lang w:val="en-GB" w:eastAsia="en-GB"/>
        </w:rPr>
      </w:pPr>
      <w:r w:rsidRPr="00530B6E">
        <w:rPr>
          <w:rFonts w:ascii="Arial" w:hAnsi="Arial" w:cs="Arial"/>
          <w:b/>
          <w:sz w:val="22"/>
          <w:szCs w:val="22"/>
          <w:lang w:val="en-GB" w:eastAsia="en-GB"/>
        </w:rPr>
        <w:t xml:space="preserve">Data-driven efficiency is part of </w:t>
      </w:r>
      <w:r w:rsidR="008D5726">
        <w:rPr>
          <w:rFonts w:ascii="Arial" w:hAnsi="Arial" w:cs="Arial"/>
          <w:b/>
          <w:bCs/>
          <w:sz w:val="22"/>
          <w:szCs w:val="22"/>
          <w:lang w:val="en-GB"/>
        </w:rPr>
        <w:t>BEUMER’s</w:t>
      </w:r>
      <w:r>
        <w:rPr>
          <w:rFonts w:ascii="Arial" w:hAnsi="Arial" w:cs="Arial"/>
          <w:b/>
          <w:bCs/>
          <w:sz w:val="22"/>
          <w:szCs w:val="22"/>
          <w:lang w:val="en-GB"/>
        </w:rPr>
        <w:t xml:space="preserve"> </w:t>
      </w:r>
      <w:r w:rsidRPr="00530B6E">
        <w:rPr>
          <w:rFonts w:ascii="Arial" w:hAnsi="Arial" w:cs="Arial"/>
          <w:b/>
          <w:sz w:val="22"/>
          <w:szCs w:val="22"/>
          <w:lang w:val="en-GB" w:eastAsia="en-GB"/>
        </w:rPr>
        <w:t>"airport of the future"</w:t>
      </w:r>
    </w:p>
    <w:p w14:paraId="65392C3E" w14:textId="493F23C4" w:rsidR="007C5A24" w:rsidRPr="00D65B7B" w:rsidRDefault="009B1974" w:rsidP="007C5A24">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cs="Arial"/>
          <w:b/>
          <w:sz w:val="22"/>
          <w:szCs w:val="22"/>
          <w:lang w:val="en-GB" w:eastAsia="en-GB"/>
        </w:rPr>
      </w:pPr>
      <w:r>
        <w:rPr>
          <w:rFonts w:ascii="Arial" w:hAnsi="Arial" w:cs="Arial"/>
          <w:b/>
          <w:sz w:val="22"/>
          <w:szCs w:val="22"/>
          <w:lang w:val="en-GB" w:eastAsia="en-GB"/>
        </w:rPr>
        <w:t xml:space="preserve">BEUMER Group is on </w:t>
      </w:r>
      <w:r w:rsidR="003C3654" w:rsidRPr="00D65B7B">
        <w:rPr>
          <w:rFonts w:ascii="Arial" w:hAnsi="Arial" w:cs="Arial"/>
          <w:b/>
          <w:sz w:val="22"/>
          <w:szCs w:val="22"/>
          <w:lang w:val="en-GB" w:eastAsia="en-GB"/>
        </w:rPr>
        <w:t>Stand 1154, Hall B5</w:t>
      </w:r>
      <w:r>
        <w:rPr>
          <w:rFonts w:ascii="Arial" w:hAnsi="Arial" w:cs="Arial"/>
          <w:b/>
          <w:sz w:val="22"/>
          <w:szCs w:val="22"/>
          <w:lang w:val="en-GB" w:eastAsia="en-GB"/>
        </w:rPr>
        <w:t xml:space="preserve"> at</w:t>
      </w:r>
      <w:r w:rsidR="003C3654" w:rsidRPr="00D65B7B">
        <w:rPr>
          <w:rFonts w:ascii="Arial" w:hAnsi="Arial" w:cs="Arial"/>
          <w:b/>
          <w:sz w:val="22"/>
          <w:szCs w:val="22"/>
          <w:lang w:val="en-GB" w:eastAsia="en-GB"/>
        </w:rPr>
        <w:t xml:space="preserve"> Inter Airport 2019</w:t>
      </w:r>
      <w:r>
        <w:rPr>
          <w:rFonts w:ascii="Arial" w:hAnsi="Arial" w:cs="Arial"/>
          <w:b/>
          <w:sz w:val="22"/>
          <w:szCs w:val="22"/>
          <w:lang w:val="en-GB" w:eastAsia="en-GB"/>
        </w:rPr>
        <w:t>, Munich</w:t>
      </w:r>
    </w:p>
    <w:p w14:paraId="4AF98319" w14:textId="77777777" w:rsidR="003C3654" w:rsidRPr="00D65B7B" w:rsidRDefault="003C3654" w:rsidP="007C5A24">
      <w:pPr>
        <w:pStyle w:val="ListParagraph"/>
        <w:spacing w:after="0" w:line="360" w:lineRule="auto"/>
        <w:ind w:left="0"/>
        <w:rPr>
          <w:rFonts w:ascii="Arial" w:hAnsi="Arial" w:cs="Arial"/>
          <w:sz w:val="20"/>
          <w:szCs w:val="20"/>
          <w:lang w:val="en-GB"/>
        </w:rPr>
      </w:pPr>
    </w:p>
    <w:p w14:paraId="69A06612" w14:textId="0B1DDF8E" w:rsidR="000222C5" w:rsidRPr="008673BE" w:rsidRDefault="002865F0" w:rsidP="008673BE">
      <w:pPr>
        <w:pStyle w:val="ListParagraph"/>
        <w:spacing w:after="0" w:line="360" w:lineRule="auto"/>
        <w:ind w:left="0"/>
        <w:rPr>
          <w:rFonts w:ascii="Arial" w:hAnsi="Arial" w:cs="Arial"/>
          <w:lang w:val="en-GB"/>
        </w:rPr>
      </w:pPr>
      <w:r w:rsidRPr="008673BE">
        <w:rPr>
          <w:rFonts w:ascii="Arial" w:hAnsi="Arial" w:cs="Arial"/>
          <w:lang w:val="en-GB"/>
        </w:rPr>
        <w:t xml:space="preserve">BEUMER Group </w:t>
      </w:r>
      <w:r w:rsidR="00374C15" w:rsidRPr="008673BE">
        <w:rPr>
          <w:rFonts w:ascii="Arial" w:hAnsi="Arial" w:cs="Arial"/>
          <w:lang w:val="en-GB"/>
        </w:rPr>
        <w:t xml:space="preserve">- </w:t>
      </w:r>
      <w:r w:rsidR="00D54563" w:rsidRPr="008673BE">
        <w:rPr>
          <w:rFonts w:ascii="Arial" w:hAnsi="Arial" w:cs="Arial"/>
          <w:lang w:val="en-GB"/>
        </w:rPr>
        <w:t xml:space="preserve">a leading global supplier of automated </w:t>
      </w:r>
      <w:r w:rsidR="007E202C" w:rsidRPr="008673BE">
        <w:rPr>
          <w:rFonts w:ascii="Arial" w:hAnsi="Arial" w:cs="Arial"/>
          <w:lang w:val="en-GB"/>
        </w:rPr>
        <w:t>baggage handling</w:t>
      </w:r>
      <w:r w:rsidR="00374C15" w:rsidRPr="008673BE">
        <w:rPr>
          <w:rFonts w:ascii="Arial" w:hAnsi="Arial" w:cs="Arial"/>
          <w:lang w:val="en-GB"/>
        </w:rPr>
        <w:t xml:space="preserve"> </w:t>
      </w:r>
      <w:r w:rsidR="00D54563" w:rsidRPr="008673BE">
        <w:rPr>
          <w:rFonts w:ascii="Arial" w:hAnsi="Arial" w:cs="Arial"/>
          <w:lang w:val="en-GB"/>
        </w:rPr>
        <w:t>systems –</w:t>
      </w:r>
      <w:r w:rsidR="00B071A1" w:rsidRPr="008673BE">
        <w:rPr>
          <w:rFonts w:ascii="Arial" w:hAnsi="Arial" w:cs="Arial"/>
          <w:lang w:val="en-GB"/>
        </w:rPr>
        <w:t xml:space="preserve"> </w:t>
      </w:r>
      <w:r w:rsidR="00C2722D" w:rsidRPr="008673BE">
        <w:rPr>
          <w:rFonts w:ascii="Arial" w:hAnsi="Arial" w:cs="Arial"/>
          <w:lang w:val="en-GB"/>
        </w:rPr>
        <w:t>i</w:t>
      </w:r>
      <w:r w:rsidR="00AC4E46" w:rsidRPr="008673BE">
        <w:rPr>
          <w:rFonts w:ascii="Arial" w:hAnsi="Arial" w:cs="Arial"/>
          <w:lang w:val="en-GB"/>
        </w:rPr>
        <w:t>nvites</w:t>
      </w:r>
      <w:r w:rsidR="00C2722D" w:rsidRPr="008673BE">
        <w:rPr>
          <w:rFonts w:ascii="Arial" w:hAnsi="Arial" w:cs="Arial"/>
          <w:lang w:val="en-GB"/>
        </w:rPr>
        <w:t xml:space="preserve"> visitors to </w:t>
      </w:r>
      <w:r w:rsidR="000D02C3" w:rsidRPr="008673BE">
        <w:rPr>
          <w:rFonts w:ascii="Arial" w:hAnsi="Arial" w:cs="Arial"/>
          <w:lang w:val="en-GB"/>
        </w:rPr>
        <w:t>experience a</w:t>
      </w:r>
      <w:r w:rsidR="00AC4E46" w:rsidRPr="008673BE">
        <w:rPr>
          <w:rFonts w:ascii="Arial" w:hAnsi="Arial" w:cs="Arial"/>
          <w:lang w:val="en-GB"/>
        </w:rPr>
        <w:t xml:space="preserve"> live </w:t>
      </w:r>
      <w:r w:rsidR="000222C5" w:rsidRPr="008673BE">
        <w:rPr>
          <w:rFonts w:ascii="Arial" w:hAnsi="Arial" w:cs="Arial"/>
          <w:lang w:val="en-GB"/>
        </w:rPr>
        <w:t>Baggage Handling System (BHS)</w:t>
      </w:r>
      <w:r w:rsidR="00AC4E46" w:rsidRPr="008673BE">
        <w:rPr>
          <w:rFonts w:ascii="Arial" w:hAnsi="Arial" w:cs="Arial"/>
          <w:lang w:val="en-GB"/>
        </w:rPr>
        <w:t xml:space="preserve"> control room </w:t>
      </w:r>
      <w:r w:rsidR="0053450E" w:rsidRPr="008673BE">
        <w:rPr>
          <w:rFonts w:ascii="Arial" w:hAnsi="Arial" w:cs="Arial"/>
          <w:lang w:val="en-GB"/>
        </w:rPr>
        <w:t>at Inter Airport 2019</w:t>
      </w:r>
      <w:r w:rsidR="00C205AE" w:rsidRPr="008673BE">
        <w:rPr>
          <w:rFonts w:ascii="Arial" w:hAnsi="Arial" w:cs="Arial"/>
          <w:lang w:val="en-GB"/>
        </w:rPr>
        <w:t>.</w:t>
      </w:r>
    </w:p>
    <w:p w14:paraId="36B27FC7" w14:textId="77777777" w:rsidR="000222C5" w:rsidRPr="008673BE" w:rsidRDefault="000222C5" w:rsidP="008673BE">
      <w:pPr>
        <w:pStyle w:val="ListParagraph"/>
        <w:spacing w:after="0" w:line="240" w:lineRule="auto"/>
        <w:ind w:left="0"/>
        <w:rPr>
          <w:rFonts w:ascii="Arial" w:hAnsi="Arial" w:cs="Arial"/>
          <w:lang w:val="en-GB"/>
        </w:rPr>
      </w:pPr>
    </w:p>
    <w:p w14:paraId="7448008E" w14:textId="5CE6FB99" w:rsidR="00AC4E46" w:rsidRPr="008673BE" w:rsidRDefault="00C205AE" w:rsidP="008673BE">
      <w:pPr>
        <w:pStyle w:val="ListParagraph"/>
        <w:spacing w:after="0" w:line="360" w:lineRule="auto"/>
        <w:ind w:left="0"/>
        <w:rPr>
          <w:rFonts w:ascii="Arial" w:hAnsi="Arial" w:cs="Arial"/>
          <w:lang w:val="en-GB"/>
        </w:rPr>
      </w:pPr>
      <w:r w:rsidRPr="008673BE">
        <w:rPr>
          <w:rFonts w:ascii="Arial" w:hAnsi="Arial" w:cs="Arial"/>
          <w:lang w:val="en-GB"/>
        </w:rPr>
        <w:t>The control room will</w:t>
      </w:r>
      <w:r w:rsidR="0053450E" w:rsidRPr="008673BE">
        <w:rPr>
          <w:rFonts w:ascii="Arial" w:hAnsi="Arial" w:cs="Arial"/>
          <w:lang w:val="en-GB"/>
        </w:rPr>
        <w:t xml:space="preserve"> demonstrate </w:t>
      </w:r>
      <w:r w:rsidR="00AC4E46" w:rsidRPr="008673BE">
        <w:rPr>
          <w:rFonts w:ascii="Arial" w:hAnsi="Arial" w:cs="Arial"/>
          <w:lang w:val="en-GB"/>
        </w:rPr>
        <w:t xml:space="preserve">how </w:t>
      </w:r>
      <w:r w:rsidR="000222C5" w:rsidRPr="008673BE">
        <w:rPr>
          <w:rFonts w:ascii="Arial" w:hAnsi="Arial" w:cs="Arial"/>
          <w:lang w:val="en-GB"/>
        </w:rPr>
        <w:t>BEUMER Group</w:t>
      </w:r>
      <w:r w:rsidR="00AA3ED4" w:rsidRPr="008673BE">
        <w:rPr>
          <w:rFonts w:ascii="Arial" w:hAnsi="Arial" w:cs="Arial"/>
          <w:lang w:val="en-GB"/>
        </w:rPr>
        <w:t xml:space="preserve"> uses data analytics to</w:t>
      </w:r>
      <w:r w:rsidR="000222C5" w:rsidRPr="008673BE">
        <w:rPr>
          <w:rFonts w:ascii="Arial" w:hAnsi="Arial" w:cs="Arial"/>
          <w:lang w:val="en-GB"/>
        </w:rPr>
        <w:t xml:space="preserve"> enabl</w:t>
      </w:r>
      <w:r w:rsidR="00AA3ED4" w:rsidRPr="008673BE">
        <w:rPr>
          <w:rFonts w:ascii="Arial" w:hAnsi="Arial" w:cs="Arial"/>
          <w:lang w:val="en-GB"/>
        </w:rPr>
        <w:t>e</w:t>
      </w:r>
      <w:r w:rsidR="000222C5" w:rsidRPr="008673BE">
        <w:rPr>
          <w:rFonts w:ascii="Arial" w:hAnsi="Arial" w:cs="Arial"/>
          <w:lang w:val="en-GB"/>
        </w:rPr>
        <w:t xml:space="preserve"> airports worldwide to use </w:t>
      </w:r>
      <w:r w:rsidR="00AC4E46" w:rsidRPr="008673BE">
        <w:rPr>
          <w:rFonts w:ascii="Arial" w:hAnsi="Arial" w:cs="Arial"/>
          <w:lang w:val="en-GB"/>
        </w:rPr>
        <w:t xml:space="preserve">data-driven information to </w:t>
      </w:r>
      <w:r w:rsidR="000222C5" w:rsidRPr="008673BE">
        <w:rPr>
          <w:rFonts w:ascii="Arial" w:hAnsi="Arial" w:cs="Arial"/>
          <w:lang w:val="en-GB"/>
        </w:rPr>
        <w:t>optimise operations and drive greater efficiency. Th</w:t>
      </w:r>
      <w:r w:rsidR="00613361" w:rsidRPr="008673BE">
        <w:rPr>
          <w:rFonts w:ascii="Arial" w:hAnsi="Arial" w:cs="Arial"/>
          <w:lang w:val="en-GB"/>
        </w:rPr>
        <w:t xml:space="preserve">e </w:t>
      </w:r>
      <w:r w:rsidR="000222C5" w:rsidRPr="008673BE">
        <w:rPr>
          <w:rFonts w:ascii="Arial" w:hAnsi="Arial" w:cs="Arial"/>
          <w:lang w:val="en-GB"/>
        </w:rPr>
        <w:t>data</w:t>
      </w:r>
      <w:r w:rsidR="00613361" w:rsidRPr="008673BE">
        <w:rPr>
          <w:rFonts w:ascii="Arial" w:hAnsi="Arial" w:cs="Arial"/>
          <w:lang w:val="en-GB"/>
        </w:rPr>
        <w:t xml:space="preserve"> provides the basis</w:t>
      </w:r>
      <w:r w:rsidR="000222C5" w:rsidRPr="008673BE">
        <w:rPr>
          <w:rFonts w:ascii="Arial" w:hAnsi="Arial" w:cs="Arial"/>
          <w:lang w:val="en-GB"/>
        </w:rPr>
        <w:t xml:space="preserve"> for </w:t>
      </w:r>
      <w:r w:rsidRPr="008673BE">
        <w:rPr>
          <w:rFonts w:ascii="Arial" w:hAnsi="Arial" w:cs="Arial"/>
          <w:lang w:val="en-GB"/>
        </w:rPr>
        <w:t>predictive analytics, 3D visualisation and machine learning</w:t>
      </w:r>
      <w:r w:rsidR="000222C5" w:rsidRPr="008673BE">
        <w:rPr>
          <w:rFonts w:ascii="Arial" w:hAnsi="Arial" w:cs="Arial"/>
          <w:lang w:val="en-GB"/>
        </w:rPr>
        <w:t>.</w:t>
      </w:r>
    </w:p>
    <w:p w14:paraId="02E7542B" w14:textId="364273AC" w:rsidR="00AC4E46" w:rsidRPr="008673BE" w:rsidRDefault="00AC4E46" w:rsidP="008673BE">
      <w:pPr>
        <w:pStyle w:val="ListParagraph"/>
        <w:spacing w:after="0" w:line="240" w:lineRule="auto"/>
        <w:ind w:left="0"/>
        <w:rPr>
          <w:rFonts w:ascii="Arial" w:hAnsi="Arial" w:cs="Arial"/>
          <w:lang w:val="en-GB"/>
        </w:rPr>
      </w:pPr>
    </w:p>
    <w:p w14:paraId="35B13692" w14:textId="15033488" w:rsidR="0053450E" w:rsidRPr="008673BE" w:rsidRDefault="00AA3ED4" w:rsidP="008673BE">
      <w:pPr>
        <w:spacing w:line="360" w:lineRule="auto"/>
        <w:rPr>
          <w:rFonts w:ascii="Arial" w:hAnsi="Arial" w:cs="Arial"/>
          <w:sz w:val="22"/>
          <w:szCs w:val="22"/>
          <w:lang w:val="en-GB"/>
        </w:rPr>
      </w:pPr>
      <w:r w:rsidRPr="008673BE">
        <w:rPr>
          <w:rFonts w:ascii="Arial" w:hAnsi="Arial" w:cs="Arial"/>
          <w:sz w:val="22"/>
          <w:szCs w:val="22"/>
          <w:lang w:val="en-GB"/>
        </w:rPr>
        <w:t>The data</w:t>
      </w:r>
      <w:r w:rsidR="000222C5" w:rsidRPr="008673BE">
        <w:rPr>
          <w:rFonts w:ascii="Arial" w:hAnsi="Arial" w:cs="Arial"/>
          <w:sz w:val="22"/>
          <w:szCs w:val="22"/>
          <w:lang w:val="en-GB"/>
        </w:rPr>
        <w:t xml:space="preserve"> delivers</w:t>
      </w:r>
      <w:r w:rsidR="001B7A4C" w:rsidRPr="008673BE">
        <w:rPr>
          <w:rFonts w:ascii="Arial" w:hAnsi="Arial" w:cs="Arial"/>
          <w:sz w:val="22"/>
          <w:szCs w:val="22"/>
          <w:lang w:val="en-GB"/>
        </w:rPr>
        <w:t xml:space="preserve"> overviews of BHS performance in addition to</w:t>
      </w:r>
      <w:r w:rsidR="007E202C" w:rsidRPr="008673BE">
        <w:rPr>
          <w:rFonts w:ascii="Arial" w:hAnsi="Arial" w:cs="Arial"/>
          <w:sz w:val="22"/>
          <w:szCs w:val="22"/>
          <w:lang w:val="en-GB"/>
        </w:rPr>
        <w:t xml:space="preserve"> providing</w:t>
      </w:r>
      <w:r w:rsidR="001B7A4C" w:rsidRPr="008673BE">
        <w:rPr>
          <w:rFonts w:ascii="Arial" w:hAnsi="Arial" w:cs="Arial"/>
          <w:sz w:val="22"/>
          <w:szCs w:val="22"/>
          <w:lang w:val="en-GB"/>
        </w:rPr>
        <w:t xml:space="preserve"> tools and reports for optimisation and planning</w:t>
      </w:r>
      <w:r w:rsidRPr="008673BE">
        <w:rPr>
          <w:rFonts w:ascii="Arial" w:hAnsi="Arial" w:cs="Arial"/>
          <w:sz w:val="22"/>
          <w:szCs w:val="22"/>
          <w:lang w:val="en-GB"/>
        </w:rPr>
        <w:t xml:space="preserve"> and</w:t>
      </w:r>
      <w:r w:rsidR="00C205AE" w:rsidRPr="008673BE">
        <w:rPr>
          <w:rFonts w:ascii="Arial" w:hAnsi="Arial" w:cs="Arial"/>
          <w:sz w:val="22"/>
          <w:szCs w:val="22"/>
          <w:lang w:val="en-GB"/>
        </w:rPr>
        <w:t xml:space="preserve"> </w:t>
      </w:r>
      <w:r w:rsidR="00923255" w:rsidRPr="008673BE">
        <w:rPr>
          <w:rFonts w:ascii="Arial" w:hAnsi="Arial" w:cs="Arial"/>
          <w:sz w:val="22"/>
          <w:szCs w:val="22"/>
          <w:lang w:val="en-GB"/>
        </w:rPr>
        <w:t>BEUMER Group</w:t>
      </w:r>
      <w:r w:rsidR="00F464FE" w:rsidRPr="008673BE">
        <w:rPr>
          <w:rFonts w:ascii="Arial" w:hAnsi="Arial" w:cs="Arial"/>
          <w:sz w:val="22"/>
          <w:szCs w:val="22"/>
          <w:lang w:val="en-GB"/>
        </w:rPr>
        <w:t>’</w:t>
      </w:r>
      <w:r w:rsidR="00923255" w:rsidRPr="008673BE">
        <w:rPr>
          <w:rFonts w:ascii="Arial" w:hAnsi="Arial" w:cs="Arial"/>
          <w:sz w:val="22"/>
          <w:szCs w:val="22"/>
          <w:lang w:val="en-GB"/>
        </w:rPr>
        <w:t>s data</w:t>
      </w:r>
      <w:r w:rsidR="00070101" w:rsidRPr="008673BE">
        <w:rPr>
          <w:rFonts w:ascii="Arial" w:hAnsi="Arial" w:cs="Arial"/>
          <w:sz w:val="22"/>
          <w:szCs w:val="22"/>
          <w:lang w:val="en-GB"/>
        </w:rPr>
        <w:t>-</w:t>
      </w:r>
      <w:r w:rsidR="00923255" w:rsidRPr="008673BE">
        <w:rPr>
          <w:rFonts w:ascii="Arial" w:hAnsi="Arial" w:cs="Arial"/>
          <w:sz w:val="22"/>
          <w:szCs w:val="22"/>
          <w:lang w:val="en-GB"/>
        </w:rPr>
        <w:t>driven services</w:t>
      </w:r>
      <w:r w:rsidR="00070101" w:rsidRPr="008673BE">
        <w:rPr>
          <w:rFonts w:ascii="Arial" w:hAnsi="Arial" w:cs="Arial"/>
          <w:sz w:val="22"/>
          <w:szCs w:val="22"/>
          <w:lang w:val="en-GB"/>
        </w:rPr>
        <w:t xml:space="preserve"> </w:t>
      </w:r>
      <w:r w:rsidR="00923255" w:rsidRPr="008673BE">
        <w:rPr>
          <w:rFonts w:ascii="Arial" w:hAnsi="Arial" w:cs="Arial"/>
          <w:sz w:val="22"/>
          <w:szCs w:val="22"/>
          <w:lang w:val="en-GB"/>
        </w:rPr>
        <w:t>enable</w:t>
      </w:r>
      <w:r w:rsidR="001B7A4C" w:rsidRPr="008673BE">
        <w:rPr>
          <w:rFonts w:ascii="Arial" w:hAnsi="Arial" w:cs="Arial"/>
          <w:sz w:val="22"/>
          <w:szCs w:val="22"/>
          <w:lang w:val="en-GB"/>
        </w:rPr>
        <w:t xml:space="preserve"> improved decision-making for airport staff in maintenance, operational and management.</w:t>
      </w:r>
    </w:p>
    <w:p w14:paraId="4A6392F7" w14:textId="77777777" w:rsidR="0053450E" w:rsidRPr="008673BE" w:rsidRDefault="0053450E" w:rsidP="008673BE">
      <w:pPr>
        <w:rPr>
          <w:rFonts w:ascii="Arial" w:hAnsi="Arial" w:cs="Arial"/>
          <w:sz w:val="22"/>
          <w:szCs w:val="22"/>
          <w:lang w:val="en-GB"/>
        </w:rPr>
      </w:pPr>
    </w:p>
    <w:p w14:paraId="6909D8E2" w14:textId="6FF627F0" w:rsidR="0053450E" w:rsidRPr="008673BE" w:rsidRDefault="0053450E" w:rsidP="008673BE">
      <w:pPr>
        <w:spacing w:line="360" w:lineRule="auto"/>
        <w:rPr>
          <w:rFonts w:ascii="Arial" w:hAnsi="Arial" w:cs="Arial"/>
          <w:sz w:val="22"/>
          <w:szCs w:val="22"/>
          <w:lang w:val="en-GB"/>
        </w:rPr>
      </w:pPr>
      <w:r w:rsidRPr="008673BE">
        <w:rPr>
          <w:rFonts w:ascii="Arial" w:hAnsi="Arial" w:cs="Arial"/>
          <w:sz w:val="22"/>
          <w:szCs w:val="22"/>
          <w:lang w:val="en-GB"/>
        </w:rPr>
        <w:t xml:space="preserve">“Man-made decisions are not always precise,” explains Klaus Schäfer, Managing Director, BEUMER Group. “The human mind cannot quickly process all the necessary factors, which is why our Management Information System works on three different levels to quickly and efficiently provide informed data to help the airports' BHS operations </w:t>
      </w:r>
      <w:r w:rsidR="00CE4566" w:rsidRPr="008673BE">
        <w:rPr>
          <w:rFonts w:ascii="Arial" w:hAnsi="Arial" w:cs="Arial"/>
          <w:sz w:val="22"/>
          <w:szCs w:val="22"/>
          <w:lang w:val="en-GB"/>
        </w:rPr>
        <w:t xml:space="preserve">to </w:t>
      </w:r>
      <w:r w:rsidRPr="008673BE">
        <w:rPr>
          <w:rFonts w:ascii="Arial" w:hAnsi="Arial" w:cs="Arial"/>
          <w:sz w:val="22"/>
          <w:szCs w:val="22"/>
          <w:lang w:val="en-GB"/>
        </w:rPr>
        <w:t>make the right decisions".</w:t>
      </w:r>
    </w:p>
    <w:p w14:paraId="4DAEEA69" w14:textId="77777777" w:rsidR="0053450E" w:rsidRPr="008673BE" w:rsidRDefault="0053450E" w:rsidP="008673BE">
      <w:pPr>
        <w:pStyle w:val="ListParagraph"/>
        <w:spacing w:after="0" w:line="240" w:lineRule="auto"/>
        <w:ind w:left="0"/>
        <w:rPr>
          <w:rFonts w:ascii="Arial" w:hAnsi="Arial" w:cs="Arial"/>
          <w:lang w:val="en-GB"/>
        </w:rPr>
      </w:pPr>
    </w:p>
    <w:p w14:paraId="528B3C9C" w14:textId="140E8CF3" w:rsidR="004A67C7" w:rsidRPr="008673BE" w:rsidRDefault="00476C29" w:rsidP="008673BE">
      <w:pPr>
        <w:spacing w:line="360" w:lineRule="auto"/>
        <w:rPr>
          <w:rFonts w:ascii="Arial" w:hAnsi="Arial" w:cs="Arial"/>
          <w:sz w:val="22"/>
          <w:szCs w:val="22"/>
          <w:lang w:val="en-GB"/>
        </w:rPr>
      </w:pPr>
      <w:r w:rsidRPr="008673BE">
        <w:rPr>
          <w:rFonts w:ascii="Arial" w:hAnsi="Arial" w:cs="Arial"/>
          <w:sz w:val="22"/>
          <w:szCs w:val="22"/>
          <w:lang w:val="en-GB"/>
        </w:rPr>
        <w:t>The d</w:t>
      </w:r>
      <w:r w:rsidR="007E202C" w:rsidRPr="008673BE">
        <w:rPr>
          <w:rFonts w:ascii="Arial" w:hAnsi="Arial" w:cs="Arial"/>
          <w:sz w:val="22"/>
          <w:szCs w:val="22"/>
          <w:lang w:val="en-GB"/>
        </w:rPr>
        <w:t>evelopments in</w:t>
      </w:r>
      <w:r w:rsidR="00163BDE" w:rsidRPr="008673BE">
        <w:rPr>
          <w:rFonts w:ascii="Arial" w:hAnsi="Arial" w:cs="Arial"/>
          <w:sz w:val="22"/>
          <w:szCs w:val="22"/>
          <w:lang w:val="en-GB"/>
        </w:rPr>
        <w:t xml:space="preserve"> </w:t>
      </w:r>
      <w:r w:rsidR="0014400D" w:rsidRPr="008673BE">
        <w:rPr>
          <w:rFonts w:ascii="Arial" w:hAnsi="Arial" w:cs="Arial"/>
          <w:sz w:val="22"/>
          <w:szCs w:val="22"/>
          <w:lang w:val="en-GB"/>
        </w:rPr>
        <w:t xml:space="preserve">data-driven </w:t>
      </w:r>
      <w:r w:rsidR="001F1255" w:rsidRPr="008673BE">
        <w:rPr>
          <w:rFonts w:ascii="Arial" w:hAnsi="Arial" w:cs="Arial"/>
          <w:sz w:val="22"/>
          <w:szCs w:val="22"/>
          <w:lang w:val="en-GB"/>
        </w:rPr>
        <w:t>operation</w:t>
      </w:r>
      <w:r w:rsidR="00163BDE" w:rsidRPr="008673BE">
        <w:rPr>
          <w:rFonts w:ascii="Arial" w:hAnsi="Arial" w:cs="Arial"/>
          <w:sz w:val="22"/>
          <w:szCs w:val="22"/>
          <w:lang w:val="en-GB"/>
        </w:rPr>
        <w:t xml:space="preserve"> </w:t>
      </w:r>
      <w:r w:rsidR="007E202C" w:rsidRPr="008673BE">
        <w:rPr>
          <w:rFonts w:ascii="Arial" w:hAnsi="Arial" w:cs="Arial"/>
          <w:sz w:val="22"/>
          <w:szCs w:val="22"/>
          <w:lang w:val="en-GB"/>
        </w:rPr>
        <w:t>support</w:t>
      </w:r>
      <w:r w:rsidR="00163BDE" w:rsidRPr="008673BE">
        <w:rPr>
          <w:rFonts w:ascii="Arial" w:hAnsi="Arial" w:cs="Arial"/>
          <w:sz w:val="22"/>
          <w:szCs w:val="22"/>
          <w:lang w:val="en-GB"/>
        </w:rPr>
        <w:t xml:space="preserve"> BEUMER Group’s</w:t>
      </w:r>
      <w:r w:rsidR="007E202C" w:rsidRPr="008673BE">
        <w:rPr>
          <w:rFonts w:ascii="Arial" w:hAnsi="Arial" w:cs="Arial"/>
          <w:sz w:val="22"/>
          <w:szCs w:val="22"/>
          <w:lang w:val="en-GB"/>
        </w:rPr>
        <w:t xml:space="preserve"> design for the</w:t>
      </w:r>
      <w:r w:rsidR="00163BDE" w:rsidRPr="008673BE">
        <w:rPr>
          <w:rFonts w:ascii="Arial" w:hAnsi="Arial" w:cs="Arial"/>
          <w:sz w:val="22"/>
          <w:szCs w:val="22"/>
          <w:lang w:val="en-GB"/>
        </w:rPr>
        <w:t xml:space="preserve"> </w:t>
      </w:r>
      <w:r w:rsidR="001F1255" w:rsidRPr="008673BE">
        <w:rPr>
          <w:rFonts w:ascii="Arial" w:hAnsi="Arial" w:cs="Arial"/>
          <w:sz w:val="22"/>
          <w:szCs w:val="22"/>
          <w:lang w:val="en-GB"/>
        </w:rPr>
        <w:t>‘</w:t>
      </w:r>
      <w:r w:rsidR="007E202C" w:rsidRPr="008673BE">
        <w:rPr>
          <w:rFonts w:ascii="Arial" w:hAnsi="Arial" w:cs="Arial"/>
          <w:sz w:val="22"/>
          <w:szCs w:val="22"/>
          <w:lang w:val="en-GB"/>
        </w:rPr>
        <w:t>airport of the future</w:t>
      </w:r>
      <w:r w:rsidR="001F1255" w:rsidRPr="008673BE">
        <w:rPr>
          <w:rFonts w:ascii="Arial" w:hAnsi="Arial" w:cs="Arial"/>
          <w:sz w:val="22"/>
          <w:szCs w:val="22"/>
          <w:lang w:val="en-GB"/>
        </w:rPr>
        <w:t>’</w:t>
      </w:r>
      <w:r w:rsidR="007E202C" w:rsidRPr="008673BE">
        <w:rPr>
          <w:rFonts w:ascii="Arial" w:hAnsi="Arial" w:cs="Arial"/>
          <w:sz w:val="22"/>
          <w:szCs w:val="22"/>
          <w:lang w:val="en-GB"/>
        </w:rPr>
        <w:t xml:space="preserve">. The airport also features the </w:t>
      </w:r>
      <w:r w:rsidR="00163BDE" w:rsidRPr="008673BE">
        <w:rPr>
          <w:rFonts w:ascii="Arial" w:hAnsi="Arial" w:cs="Arial"/>
          <w:sz w:val="22"/>
          <w:szCs w:val="22"/>
          <w:lang w:val="en-GB"/>
        </w:rPr>
        <w:t>Ultimate Baggage Handling System</w:t>
      </w:r>
      <w:r w:rsidR="007E202C" w:rsidRPr="008673BE">
        <w:rPr>
          <w:rFonts w:ascii="Arial" w:hAnsi="Arial" w:cs="Arial"/>
          <w:sz w:val="22"/>
          <w:szCs w:val="22"/>
          <w:lang w:val="en-GB"/>
        </w:rPr>
        <w:t xml:space="preserve"> and </w:t>
      </w:r>
      <w:r w:rsidR="00C15F14" w:rsidRPr="008673BE">
        <w:rPr>
          <w:rFonts w:ascii="Arial" w:hAnsi="Arial" w:cs="Arial"/>
          <w:sz w:val="22"/>
          <w:szCs w:val="22"/>
          <w:lang w:val="en-GB"/>
        </w:rPr>
        <w:t xml:space="preserve">the use of </w:t>
      </w:r>
      <w:r w:rsidR="00070101" w:rsidRPr="008673BE">
        <w:rPr>
          <w:rFonts w:ascii="Arial" w:hAnsi="Arial" w:cs="Arial"/>
          <w:sz w:val="22"/>
          <w:szCs w:val="22"/>
          <w:lang w:val="en-GB"/>
        </w:rPr>
        <w:t>Automated Guided Vehicles (</w:t>
      </w:r>
      <w:r w:rsidR="004A67C7" w:rsidRPr="008673BE">
        <w:rPr>
          <w:rFonts w:ascii="Arial" w:hAnsi="Arial" w:cs="Arial"/>
          <w:sz w:val="22"/>
          <w:szCs w:val="22"/>
          <w:lang w:val="en-GB"/>
        </w:rPr>
        <w:t>AGVs</w:t>
      </w:r>
      <w:r w:rsidR="00070101" w:rsidRPr="008673BE">
        <w:rPr>
          <w:rFonts w:ascii="Arial" w:hAnsi="Arial" w:cs="Arial"/>
          <w:sz w:val="22"/>
          <w:szCs w:val="22"/>
          <w:lang w:val="en-GB"/>
        </w:rPr>
        <w:t>)</w:t>
      </w:r>
      <w:r w:rsidR="004A67C7" w:rsidRPr="008673BE">
        <w:rPr>
          <w:rFonts w:ascii="Arial" w:hAnsi="Arial" w:cs="Arial"/>
          <w:sz w:val="22"/>
          <w:szCs w:val="22"/>
          <w:lang w:val="en-GB"/>
        </w:rPr>
        <w:t xml:space="preserve"> </w:t>
      </w:r>
      <w:r w:rsidR="007E202C" w:rsidRPr="008673BE">
        <w:rPr>
          <w:rFonts w:ascii="Arial" w:hAnsi="Arial" w:cs="Arial"/>
          <w:sz w:val="22"/>
          <w:szCs w:val="22"/>
          <w:lang w:val="en-GB"/>
        </w:rPr>
        <w:t xml:space="preserve">for </w:t>
      </w:r>
      <w:r w:rsidR="004A67C7" w:rsidRPr="008673BE">
        <w:rPr>
          <w:rFonts w:ascii="Arial" w:hAnsi="Arial" w:cs="Arial"/>
          <w:sz w:val="22"/>
          <w:szCs w:val="22"/>
          <w:lang w:val="en-GB"/>
        </w:rPr>
        <w:t xml:space="preserve">selected baggage handling </w:t>
      </w:r>
      <w:r w:rsidR="007E202C" w:rsidRPr="008673BE">
        <w:rPr>
          <w:rFonts w:ascii="Arial" w:hAnsi="Arial" w:cs="Arial"/>
          <w:sz w:val="22"/>
          <w:szCs w:val="22"/>
          <w:lang w:val="en-GB"/>
        </w:rPr>
        <w:t>operations</w:t>
      </w:r>
      <w:r w:rsidR="004A67C7" w:rsidRPr="008673BE">
        <w:rPr>
          <w:rFonts w:ascii="Arial" w:hAnsi="Arial" w:cs="Arial"/>
          <w:sz w:val="22"/>
          <w:szCs w:val="22"/>
          <w:lang w:val="en-GB"/>
        </w:rPr>
        <w:t xml:space="preserve"> and ULDs</w:t>
      </w:r>
      <w:r w:rsidR="007E202C" w:rsidRPr="008673BE">
        <w:rPr>
          <w:rFonts w:ascii="Arial" w:hAnsi="Arial" w:cs="Arial"/>
          <w:sz w:val="22"/>
          <w:szCs w:val="22"/>
          <w:lang w:val="en-GB"/>
        </w:rPr>
        <w:t>.</w:t>
      </w:r>
    </w:p>
    <w:p w14:paraId="5D42C35E" w14:textId="77777777" w:rsidR="00D65B7B" w:rsidRPr="008673BE" w:rsidRDefault="00D65B7B" w:rsidP="008673BE">
      <w:pPr>
        <w:pStyle w:val="ListParagraph"/>
        <w:spacing w:after="0" w:line="240" w:lineRule="auto"/>
        <w:ind w:left="0"/>
        <w:rPr>
          <w:rFonts w:ascii="Arial" w:hAnsi="Arial" w:cs="Arial"/>
          <w:lang w:val="en-GB"/>
        </w:rPr>
      </w:pPr>
    </w:p>
    <w:p w14:paraId="3485054A" w14:textId="79088ED7" w:rsidR="008739DB" w:rsidRDefault="003C3654" w:rsidP="008673BE">
      <w:pPr>
        <w:pStyle w:val="ListParagraph"/>
        <w:spacing w:after="0" w:line="360" w:lineRule="auto"/>
        <w:ind w:left="0"/>
        <w:rPr>
          <w:rFonts w:ascii="Arial" w:hAnsi="Arial" w:cs="Arial"/>
          <w:lang w:val="en-GB"/>
        </w:rPr>
      </w:pPr>
      <w:r w:rsidRPr="008673BE">
        <w:rPr>
          <w:rFonts w:ascii="Arial" w:hAnsi="Arial" w:cs="Arial"/>
          <w:lang w:val="en-GB"/>
        </w:rPr>
        <w:t>BEUMER will be on Stand 1154, Hall B5, from 8th to 11th October at Inter Airport 2019, in the Munich Trade Fair Centre</w:t>
      </w:r>
      <w:r w:rsidR="00D209BD" w:rsidRPr="008673BE">
        <w:rPr>
          <w:rFonts w:ascii="Arial" w:hAnsi="Arial" w:cs="Arial"/>
          <w:lang w:val="en-GB"/>
        </w:rPr>
        <w:t>, Germany</w:t>
      </w:r>
      <w:r w:rsidR="00613361" w:rsidRPr="008673BE">
        <w:rPr>
          <w:rFonts w:ascii="Arial" w:hAnsi="Arial" w:cs="Arial"/>
          <w:lang w:val="en-GB"/>
        </w:rPr>
        <w:t>.</w:t>
      </w:r>
    </w:p>
    <w:p w14:paraId="585CD427" w14:textId="77777777" w:rsidR="008673BE" w:rsidRPr="008673BE" w:rsidRDefault="008673BE" w:rsidP="008673BE">
      <w:pPr>
        <w:pStyle w:val="ListParagraph"/>
        <w:spacing w:after="0" w:line="360" w:lineRule="auto"/>
        <w:ind w:left="0"/>
        <w:rPr>
          <w:rFonts w:ascii="Arial" w:hAnsi="Arial" w:cs="Arial"/>
          <w:lang w:val="en-GB"/>
        </w:rPr>
      </w:pPr>
    </w:p>
    <w:p w14:paraId="7CC8752D" w14:textId="77777777" w:rsidR="008673BE" w:rsidRDefault="008739DB" w:rsidP="008673BE">
      <w:pPr>
        <w:tabs>
          <w:tab w:val="left" w:pos="3600"/>
        </w:tabs>
        <w:autoSpaceDE w:val="0"/>
        <w:autoSpaceDN w:val="0"/>
        <w:jc w:val="center"/>
        <w:rPr>
          <w:rFonts w:ascii="Arial" w:hAnsi="Arial" w:cs="Arial"/>
          <w:b/>
          <w:bCs/>
          <w:color w:val="000000"/>
        </w:rPr>
      </w:pPr>
      <w:r w:rsidRPr="00D65B7B">
        <w:rPr>
          <w:rFonts w:ascii="Arial" w:hAnsi="Arial" w:cs="Arial"/>
          <w:b/>
          <w:bCs/>
          <w:color w:val="000000"/>
        </w:rPr>
        <w:t>****Ends****</w:t>
      </w:r>
    </w:p>
    <w:p w14:paraId="20472CFE" w14:textId="77777777" w:rsidR="008673BE" w:rsidRDefault="008673BE" w:rsidP="008673BE">
      <w:pPr>
        <w:tabs>
          <w:tab w:val="left" w:pos="3600"/>
        </w:tabs>
        <w:autoSpaceDE w:val="0"/>
        <w:autoSpaceDN w:val="0"/>
        <w:rPr>
          <w:rFonts w:ascii="Arial" w:hAnsi="Arial" w:cs="Arial"/>
          <w:b/>
          <w:bCs/>
          <w:color w:val="000000"/>
        </w:rPr>
      </w:pPr>
    </w:p>
    <w:p w14:paraId="27042BE7" w14:textId="3EA506B4" w:rsidR="008739DB" w:rsidRPr="008673BE" w:rsidRDefault="008739DB" w:rsidP="008673BE">
      <w:pPr>
        <w:tabs>
          <w:tab w:val="left" w:pos="3600"/>
        </w:tabs>
        <w:autoSpaceDE w:val="0"/>
        <w:autoSpaceDN w:val="0"/>
        <w:rPr>
          <w:rFonts w:ascii="Arial" w:hAnsi="Arial" w:cs="Arial"/>
          <w:b/>
          <w:bCs/>
          <w:color w:val="000000"/>
        </w:rPr>
      </w:pPr>
      <w:r w:rsidRPr="00D65B7B">
        <w:rPr>
          <w:rFonts w:ascii="Arial" w:hAnsi="Arial" w:cs="Arial"/>
          <w:b/>
          <w:bCs/>
          <w:color w:val="000000"/>
          <w:lang w:val="en-GB"/>
        </w:rPr>
        <w:t>Note to Editors:</w:t>
      </w:r>
    </w:p>
    <w:p w14:paraId="6614F8B5" w14:textId="77777777" w:rsidR="008739DB" w:rsidRPr="00D65B7B" w:rsidRDefault="008739DB" w:rsidP="008739DB">
      <w:pPr>
        <w:pStyle w:val="PlainText"/>
        <w:rPr>
          <w:rFonts w:ascii="Arial" w:hAnsi="Arial" w:cs="Arial"/>
          <w:sz w:val="20"/>
          <w:szCs w:val="20"/>
          <w:lang w:val="en-GB"/>
        </w:rPr>
      </w:pPr>
      <w:r w:rsidRPr="00D65B7B">
        <w:rPr>
          <w:rFonts w:ascii="Arial" w:hAnsi="Arial" w:cs="Arial"/>
          <w:sz w:val="20"/>
          <w:szCs w:val="20"/>
          <w:lang w:val="en-GB"/>
        </w:rPr>
        <w:t xml:space="preserve">The BEUMER Group is an international leader in the manufacture of intralogistics systems for conveying, loading, palletising, packaging, sortation, and distribution. With 4,500 employees worldwide, the BEUMER Group has annual sales of about EUR 900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7" w:history="1">
        <w:r w:rsidRPr="00D65B7B">
          <w:rPr>
            <w:rStyle w:val="Hyperlink"/>
            <w:rFonts w:ascii="Arial" w:hAnsi="Arial" w:cs="Arial"/>
            <w:sz w:val="20"/>
            <w:szCs w:val="20"/>
            <w:lang w:val="en-GB"/>
          </w:rPr>
          <w:t>www.beumergroup.com</w:t>
        </w:r>
      </w:hyperlink>
      <w:r w:rsidRPr="00D65B7B">
        <w:rPr>
          <w:rFonts w:ascii="Arial" w:hAnsi="Arial" w:cs="Arial"/>
          <w:sz w:val="20"/>
          <w:szCs w:val="20"/>
          <w:lang w:val="en-GB"/>
        </w:rPr>
        <w:t xml:space="preserve"> .</w:t>
      </w:r>
    </w:p>
    <w:p w14:paraId="4D963602" w14:textId="77777777" w:rsidR="008739DB" w:rsidRPr="00D65B7B" w:rsidRDefault="008739DB" w:rsidP="008739DB">
      <w:pPr>
        <w:pStyle w:val="PlainText"/>
        <w:rPr>
          <w:rFonts w:ascii="Arial" w:hAnsi="Arial" w:cs="Arial"/>
          <w:sz w:val="20"/>
          <w:szCs w:val="20"/>
          <w:lang w:val="en-GB"/>
        </w:rPr>
      </w:pPr>
    </w:p>
    <w:p w14:paraId="16A2C70B" w14:textId="77777777" w:rsidR="008739DB" w:rsidRPr="00D65B7B" w:rsidRDefault="008739DB" w:rsidP="008739DB">
      <w:pPr>
        <w:pStyle w:val="PlainText"/>
        <w:rPr>
          <w:rFonts w:ascii="Arial" w:hAnsi="Arial" w:cs="Arial"/>
          <w:sz w:val="20"/>
          <w:szCs w:val="20"/>
          <w:lang w:val="en-GB"/>
        </w:rPr>
      </w:pPr>
    </w:p>
    <w:p w14:paraId="7DBA9C14" w14:textId="3E485159" w:rsidR="008739DB" w:rsidRDefault="008739DB" w:rsidP="008739DB">
      <w:pPr>
        <w:rPr>
          <w:rFonts w:ascii="Arial" w:hAnsi="Arial" w:cs="Arial"/>
          <w:lang w:val="en-GB"/>
        </w:rPr>
      </w:pPr>
      <w:r w:rsidRPr="00D65B7B">
        <w:rPr>
          <w:rFonts w:ascii="Arial" w:hAnsi="Arial" w:cs="Arial"/>
          <w:color w:val="000000"/>
          <w:lang w:val="en-GB"/>
        </w:rPr>
        <w:t xml:space="preserve">For sales or marketing information, contact Peter Elmvang, Director of Marketing &amp; Communications, BEUMER Group, tel: +45 8741 4141 e-mail: </w:t>
      </w:r>
      <w:hyperlink r:id="rId8" w:history="1">
        <w:r w:rsidRPr="00D65B7B">
          <w:rPr>
            <w:rStyle w:val="Hyperlink"/>
            <w:rFonts w:ascii="Arial" w:hAnsi="Arial" w:cs="Arial"/>
            <w:lang w:val="en-GB"/>
          </w:rPr>
          <w:t>peter.elmvang@beumergroup.com</w:t>
        </w:r>
      </w:hyperlink>
      <w:r w:rsidRPr="00D65B7B">
        <w:rPr>
          <w:rFonts w:ascii="Arial" w:hAnsi="Arial" w:cs="Arial"/>
          <w:lang w:val="en-GB"/>
        </w:rPr>
        <w:tab/>
      </w:r>
    </w:p>
    <w:p w14:paraId="776598BF" w14:textId="77777777" w:rsidR="00BC38D3" w:rsidRPr="00D65B7B" w:rsidRDefault="00BC38D3" w:rsidP="008739DB">
      <w:pPr>
        <w:rPr>
          <w:rFonts w:ascii="Arial" w:hAnsi="Arial" w:cs="Arial"/>
          <w:color w:val="0000FF"/>
          <w:lang w:val="en-GB"/>
        </w:rPr>
      </w:pPr>
    </w:p>
    <w:p w14:paraId="7B02961C" w14:textId="77777777" w:rsidR="008739DB" w:rsidRPr="00D65B7B" w:rsidRDefault="008739DB" w:rsidP="008739DB">
      <w:pPr>
        <w:autoSpaceDE w:val="0"/>
        <w:autoSpaceDN w:val="0"/>
        <w:adjustRightInd w:val="0"/>
        <w:rPr>
          <w:rFonts w:ascii="Arial" w:hAnsi="Arial" w:cs="Arial"/>
          <w:lang w:val="en-GB"/>
        </w:rPr>
      </w:pPr>
      <w:r w:rsidRPr="00D65B7B">
        <w:rPr>
          <w:rFonts w:ascii="Arial" w:hAnsi="Arial" w:cs="Arial"/>
          <w:color w:val="000000"/>
          <w:lang w:val="en-GB"/>
        </w:rPr>
        <w:t xml:space="preserve">For media information, contact Chloe Willcox, Senior Account Manager Napier, tel: +44 (0) 1243 531123 email: </w:t>
      </w:r>
      <w:hyperlink r:id="rId9" w:history="1">
        <w:r w:rsidRPr="00D65B7B">
          <w:rPr>
            <w:rStyle w:val="Hyperlink"/>
            <w:rFonts w:ascii="Arial" w:hAnsi="Arial" w:cs="Arial"/>
            <w:lang w:val="en-GB"/>
          </w:rPr>
          <w:t>chloe@napierb2b.com</w:t>
        </w:r>
      </w:hyperlink>
      <w:r w:rsidRPr="00D65B7B">
        <w:rPr>
          <w:rFonts w:ascii="Arial" w:hAnsi="Arial" w:cs="Arial"/>
          <w:lang w:val="en-GB"/>
        </w:rPr>
        <w:t xml:space="preserve">   </w:t>
      </w:r>
      <w:hyperlink r:id="rId10" w:history="1">
        <w:r w:rsidRPr="00D65B7B">
          <w:rPr>
            <w:rStyle w:val="Hyperlink"/>
            <w:rFonts w:ascii="Arial" w:hAnsi="Arial" w:cs="Arial"/>
            <w:lang w:val="en-GB"/>
          </w:rPr>
          <w:t>www.napierb2b.com</w:t>
        </w:r>
      </w:hyperlink>
      <w:r w:rsidRPr="00D65B7B">
        <w:rPr>
          <w:rFonts w:ascii="Arial" w:hAnsi="Arial" w:cs="Arial"/>
          <w:color w:val="0563C1"/>
          <w:lang w:val="en-GB"/>
        </w:rPr>
        <w:t xml:space="preserve"> </w:t>
      </w:r>
    </w:p>
    <w:p w14:paraId="2D45B146" w14:textId="77777777" w:rsidR="008739DB" w:rsidRPr="00D65B7B" w:rsidRDefault="008739DB" w:rsidP="008739DB">
      <w:pPr>
        <w:rPr>
          <w:rFonts w:ascii="Arial" w:hAnsi="Arial" w:cs="Arial"/>
          <w:lang w:val="en-GB"/>
        </w:rPr>
      </w:pPr>
    </w:p>
    <w:p w14:paraId="65AEA311" w14:textId="131C9C4A" w:rsidR="008739DB" w:rsidRPr="00D65B7B" w:rsidRDefault="008739DB" w:rsidP="008739DB">
      <w:pPr>
        <w:spacing w:line="360" w:lineRule="auto"/>
        <w:ind w:left="-180"/>
        <w:jc w:val="right"/>
        <w:rPr>
          <w:rFonts w:ascii="Arial" w:hAnsi="Arial" w:cs="Arial"/>
          <w:b/>
        </w:rPr>
      </w:pPr>
      <w:r w:rsidRPr="00D65B7B">
        <w:rPr>
          <w:rFonts w:ascii="Arial" w:hAnsi="Arial" w:cs="Arial"/>
          <w:b/>
        </w:rPr>
        <w:t>CRI</w:t>
      </w:r>
      <w:r w:rsidR="00FA7387" w:rsidRPr="00D65B7B">
        <w:rPr>
          <w:rFonts w:ascii="Arial" w:hAnsi="Arial" w:cs="Arial"/>
          <w:b/>
        </w:rPr>
        <w:t>223</w:t>
      </w:r>
      <w:r w:rsidRPr="00D65B7B">
        <w:rPr>
          <w:rFonts w:ascii="Arial" w:hAnsi="Arial" w:cs="Arial"/>
          <w:b/>
        </w:rPr>
        <w:t>en</w:t>
      </w:r>
    </w:p>
    <w:p w14:paraId="467B44A8" w14:textId="77777777" w:rsidR="007C5A24" w:rsidRPr="00D65B7B" w:rsidRDefault="007C5A24" w:rsidP="008739DB">
      <w:pPr>
        <w:pStyle w:val="ListParagraph"/>
        <w:spacing w:after="0" w:line="312" w:lineRule="auto"/>
        <w:ind w:left="0"/>
        <w:rPr>
          <w:rFonts w:ascii="Arial" w:hAnsi="Arial" w:cs="Arial"/>
          <w:lang w:val="en-GB"/>
        </w:rPr>
      </w:pPr>
    </w:p>
    <w:sectPr w:rsidR="007C5A24" w:rsidRPr="00D65B7B" w:rsidSect="008673BE">
      <w:headerReference w:type="defaul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BCD9B" w14:textId="77777777" w:rsidR="00C15E83" w:rsidRDefault="00C15E83" w:rsidP="004A301A">
      <w:r>
        <w:separator/>
      </w:r>
    </w:p>
  </w:endnote>
  <w:endnote w:type="continuationSeparator" w:id="0">
    <w:p w14:paraId="2AAF9A8B" w14:textId="77777777" w:rsidR="00C15E83" w:rsidRDefault="00C15E83" w:rsidP="004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EDD27" w14:textId="77777777" w:rsidR="00C15E83" w:rsidRDefault="00C15E83" w:rsidP="004A301A">
      <w:r>
        <w:separator/>
      </w:r>
    </w:p>
  </w:footnote>
  <w:footnote w:type="continuationSeparator" w:id="0">
    <w:p w14:paraId="0004C78C" w14:textId="77777777" w:rsidR="00C15E83" w:rsidRDefault="00C15E83" w:rsidP="004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4538" w14:textId="44B9A1FC" w:rsidR="007C5A24" w:rsidRDefault="00AA3ED4" w:rsidP="007C5A24">
    <w:pPr>
      <w:pStyle w:val="Header"/>
      <w:jc w:val="right"/>
      <w:rPr>
        <w:noProof/>
        <w:lang w:val="en-GB" w:eastAsia="en-GB"/>
      </w:rPr>
    </w:pPr>
    <w:r>
      <w:rPr>
        <w:noProof/>
        <w:lang w:val="en-GB" w:eastAsia="en-GB"/>
      </w:rPr>
      <w:drawing>
        <wp:inline distT="0" distB="0" distL="0" distR="0" wp14:anchorId="1A2AE3FA" wp14:editId="758D31BA">
          <wp:extent cx="2238375" cy="514350"/>
          <wp:effectExtent l="0" t="0" r="0" b="0"/>
          <wp:docPr id="6" name="Picture 6"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14350"/>
                  </a:xfrm>
                  <a:prstGeom prst="rect">
                    <a:avLst/>
                  </a:prstGeom>
                  <a:noFill/>
                  <a:ln>
                    <a:noFill/>
                  </a:ln>
                </pic:spPr>
              </pic:pic>
            </a:graphicData>
          </a:graphic>
        </wp:inline>
      </w:drawing>
    </w:r>
  </w:p>
  <w:p w14:paraId="4ACB5F97" w14:textId="77777777" w:rsidR="007C5A24" w:rsidRPr="00153302" w:rsidRDefault="007C5A24" w:rsidP="007C5A24">
    <w:pPr>
      <w:rPr>
        <w:rFonts w:ascii="Calibri" w:hAnsi="Calibri" w:cs="Arial"/>
        <w:b/>
        <w:sz w:val="40"/>
        <w:szCs w:val="40"/>
      </w:rPr>
    </w:pPr>
    <w:r>
      <w:rPr>
        <w:rFonts w:ascii="Calibri" w:hAnsi="Calibri" w:cs="Arial"/>
        <w:b/>
        <w:sz w:val="40"/>
        <w:szCs w:val="40"/>
      </w:rPr>
      <w:t>Press release</w:t>
    </w:r>
  </w:p>
  <w:p w14:paraId="771F136C" w14:textId="77777777" w:rsidR="007C5A24" w:rsidRDefault="007C5A24" w:rsidP="007C5A24">
    <w:pPr>
      <w:pStyle w:val="Header"/>
      <w:rPr>
        <w:noProof/>
        <w:lang w:val="en-GB" w:eastAsia="en-GB"/>
      </w:rPr>
    </w:pPr>
  </w:p>
  <w:p w14:paraId="7E3901D4" w14:textId="77777777" w:rsidR="007C5A24" w:rsidRDefault="007C5A24"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60C7"/>
    <w:rsid w:val="0001747F"/>
    <w:rsid w:val="000222C5"/>
    <w:rsid w:val="00033D9D"/>
    <w:rsid w:val="00037C33"/>
    <w:rsid w:val="00056B76"/>
    <w:rsid w:val="0006663A"/>
    <w:rsid w:val="00070101"/>
    <w:rsid w:val="000B6963"/>
    <w:rsid w:val="000C2F91"/>
    <w:rsid w:val="000C31BF"/>
    <w:rsid w:val="000D02C3"/>
    <w:rsid w:val="000E5674"/>
    <w:rsid w:val="00121549"/>
    <w:rsid w:val="001311ED"/>
    <w:rsid w:val="00137AB0"/>
    <w:rsid w:val="0014400D"/>
    <w:rsid w:val="00163BDE"/>
    <w:rsid w:val="00165866"/>
    <w:rsid w:val="0016627B"/>
    <w:rsid w:val="001847B8"/>
    <w:rsid w:val="001873E4"/>
    <w:rsid w:val="00190692"/>
    <w:rsid w:val="0019214C"/>
    <w:rsid w:val="001A7EA0"/>
    <w:rsid w:val="001B7A4C"/>
    <w:rsid w:val="001C2223"/>
    <w:rsid w:val="001C4373"/>
    <w:rsid w:val="001E334D"/>
    <w:rsid w:val="001F1255"/>
    <w:rsid w:val="00255563"/>
    <w:rsid w:val="00264131"/>
    <w:rsid w:val="002865F0"/>
    <w:rsid w:val="002C1DD2"/>
    <w:rsid w:val="002C4910"/>
    <w:rsid w:val="002E1B25"/>
    <w:rsid w:val="002F45FC"/>
    <w:rsid w:val="00304A2A"/>
    <w:rsid w:val="003063CB"/>
    <w:rsid w:val="0031018B"/>
    <w:rsid w:val="003119C6"/>
    <w:rsid w:val="003249ED"/>
    <w:rsid w:val="00353C06"/>
    <w:rsid w:val="00374683"/>
    <w:rsid w:val="00374C15"/>
    <w:rsid w:val="0037754B"/>
    <w:rsid w:val="003A75A4"/>
    <w:rsid w:val="003B1D74"/>
    <w:rsid w:val="003B61D6"/>
    <w:rsid w:val="003B7EE2"/>
    <w:rsid w:val="003C3654"/>
    <w:rsid w:val="003D6D0A"/>
    <w:rsid w:val="003F1978"/>
    <w:rsid w:val="003F59A3"/>
    <w:rsid w:val="004019C5"/>
    <w:rsid w:val="00411743"/>
    <w:rsid w:val="00415D27"/>
    <w:rsid w:val="004265D2"/>
    <w:rsid w:val="00446035"/>
    <w:rsid w:val="00453D87"/>
    <w:rsid w:val="0046706E"/>
    <w:rsid w:val="00476C29"/>
    <w:rsid w:val="004A301A"/>
    <w:rsid w:val="004A67C7"/>
    <w:rsid w:val="004C7E0C"/>
    <w:rsid w:val="00530B6E"/>
    <w:rsid w:val="0053356C"/>
    <w:rsid w:val="0053450E"/>
    <w:rsid w:val="00536670"/>
    <w:rsid w:val="00564BED"/>
    <w:rsid w:val="00573997"/>
    <w:rsid w:val="005831F4"/>
    <w:rsid w:val="00586984"/>
    <w:rsid w:val="005900B4"/>
    <w:rsid w:val="005B0F1B"/>
    <w:rsid w:val="005D2DD8"/>
    <w:rsid w:val="005D626A"/>
    <w:rsid w:val="005D6ECF"/>
    <w:rsid w:val="005E1204"/>
    <w:rsid w:val="0060719C"/>
    <w:rsid w:val="00613361"/>
    <w:rsid w:val="006221C8"/>
    <w:rsid w:val="00640B77"/>
    <w:rsid w:val="006833C1"/>
    <w:rsid w:val="00690BBC"/>
    <w:rsid w:val="006968F8"/>
    <w:rsid w:val="006A2520"/>
    <w:rsid w:val="006C3599"/>
    <w:rsid w:val="006C71A8"/>
    <w:rsid w:val="006D0670"/>
    <w:rsid w:val="006D3399"/>
    <w:rsid w:val="006E615F"/>
    <w:rsid w:val="006E77DE"/>
    <w:rsid w:val="0070791A"/>
    <w:rsid w:val="00712F1B"/>
    <w:rsid w:val="00732A1E"/>
    <w:rsid w:val="0077339C"/>
    <w:rsid w:val="00777A46"/>
    <w:rsid w:val="00780FBD"/>
    <w:rsid w:val="007A4FE8"/>
    <w:rsid w:val="007B035A"/>
    <w:rsid w:val="007B782D"/>
    <w:rsid w:val="007C5A24"/>
    <w:rsid w:val="007D4720"/>
    <w:rsid w:val="007E202C"/>
    <w:rsid w:val="00817D70"/>
    <w:rsid w:val="00817D73"/>
    <w:rsid w:val="00861FB8"/>
    <w:rsid w:val="008673BE"/>
    <w:rsid w:val="008739DB"/>
    <w:rsid w:val="00891A77"/>
    <w:rsid w:val="008A1AFA"/>
    <w:rsid w:val="008C0D66"/>
    <w:rsid w:val="008C5C53"/>
    <w:rsid w:val="008D448C"/>
    <w:rsid w:val="008D5726"/>
    <w:rsid w:val="008E4E06"/>
    <w:rsid w:val="00916BBB"/>
    <w:rsid w:val="00923255"/>
    <w:rsid w:val="009264C5"/>
    <w:rsid w:val="00936A85"/>
    <w:rsid w:val="00942767"/>
    <w:rsid w:val="00956FF9"/>
    <w:rsid w:val="00957B86"/>
    <w:rsid w:val="009824A3"/>
    <w:rsid w:val="00985185"/>
    <w:rsid w:val="00985D63"/>
    <w:rsid w:val="009B1974"/>
    <w:rsid w:val="009B2F8E"/>
    <w:rsid w:val="009B746C"/>
    <w:rsid w:val="009C3557"/>
    <w:rsid w:val="009E4DF7"/>
    <w:rsid w:val="00A02DD3"/>
    <w:rsid w:val="00A179BD"/>
    <w:rsid w:val="00A44395"/>
    <w:rsid w:val="00A6429B"/>
    <w:rsid w:val="00A70E52"/>
    <w:rsid w:val="00AA3ED4"/>
    <w:rsid w:val="00AB2267"/>
    <w:rsid w:val="00AC1885"/>
    <w:rsid w:val="00AC4E46"/>
    <w:rsid w:val="00AD257B"/>
    <w:rsid w:val="00AD5C76"/>
    <w:rsid w:val="00B071A1"/>
    <w:rsid w:val="00B16275"/>
    <w:rsid w:val="00B2264D"/>
    <w:rsid w:val="00B311EF"/>
    <w:rsid w:val="00B4507A"/>
    <w:rsid w:val="00BA2110"/>
    <w:rsid w:val="00BB5C51"/>
    <w:rsid w:val="00BC2325"/>
    <w:rsid w:val="00BC38D3"/>
    <w:rsid w:val="00BC76BF"/>
    <w:rsid w:val="00BF170B"/>
    <w:rsid w:val="00C15E83"/>
    <w:rsid w:val="00C15F14"/>
    <w:rsid w:val="00C16A8D"/>
    <w:rsid w:val="00C205AE"/>
    <w:rsid w:val="00C2722D"/>
    <w:rsid w:val="00C27F87"/>
    <w:rsid w:val="00C31BE6"/>
    <w:rsid w:val="00C424C6"/>
    <w:rsid w:val="00C510ED"/>
    <w:rsid w:val="00C51956"/>
    <w:rsid w:val="00C64AC7"/>
    <w:rsid w:val="00C74ACA"/>
    <w:rsid w:val="00C75CC2"/>
    <w:rsid w:val="00CB5783"/>
    <w:rsid w:val="00CB6275"/>
    <w:rsid w:val="00CD76BA"/>
    <w:rsid w:val="00CE4566"/>
    <w:rsid w:val="00CE64BB"/>
    <w:rsid w:val="00CF44C3"/>
    <w:rsid w:val="00D07DBB"/>
    <w:rsid w:val="00D1075A"/>
    <w:rsid w:val="00D209BD"/>
    <w:rsid w:val="00D23DE2"/>
    <w:rsid w:val="00D32C2E"/>
    <w:rsid w:val="00D45FCA"/>
    <w:rsid w:val="00D54563"/>
    <w:rsid w:val="00D56CF3"/>
    <w:rsid w:val="00D62662"/>
    <w:rsid w:val="00D6573B"/>
    <w:rsid w:val="00D65899"/>
    <w:rsid w:val="00D65B7B"/>
    <w:rsid w:val="00D8059D"/>
    <w:rsid w:val="00D84569"/>
    <w:rsid w:val="00D85453"/>
    <w:rsid w:val="00D9632F"/>
    <w:rsid w:val="00D96703"/>
    <w:rsid w:val="00DE1423"/>
    <w:rsid w:val="00E17D08"/>
    <w:rsid w:val="00E26DE3"/>
    <w:rsid w:val="00E42A41"/>
    <w:rsid w:val="00E5441D"/>
    <w:rsid w:val="00E706DD"/>
    <w:rsid w:val="00E72546"/>
    <w:rsid w:val="00E8585E"/>
    <w:rsid w:val="00E951DD"/>
    <w:rsid w:val="00EB1828"/>
    <w:rsid w:val="00EB7FCE"/>
    <w:rsid w:val="00EC3A79"/>
    <w:rsid w:val="00ED3D32"/>
    <w:rsid w:val="00EF0C3A"/>
    <w:rsid w:val="00F033D3"/>
    <w:rsid w:val="00F05A02"/>
    <w:rsid w:val="00F23F20"/>
    <w:rsid w:val="00F26B29"/>
    <w:rsid w:val="00F464FE"/>
    <w:rsid w:val="00FA7387"/>
    <w:rsid w:val="00FF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88D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semiHidden/>
    <w:unhideWhenUsed/>
    <w:rsid w:val="00817D70"/>
  </w:style>
  <w:style w:type="character" w:customStyle="1" w:styleId="CommentTextChar">
    <w:name w:val="Comment Text Char"/>
    <w:link w:val="CommentText"/>
    <w:uiPriority w:val="99"/>
    <w:semiHidden/>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iPriority w:val="99"/>
    <w:unhideWhenUsed/>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elmvang@beumer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umer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pierb2b.com" TargetMode="External"/><Relationship Id="rId4" Type="http://schemas.openxmlformats.org/officeDocument/2006/relationships/webSettings" Target="webSettings.xml"/><Relationship Id="rId9" Type="http://schemas.openxmlformats.org/officeDocument/2006/relationships/hyperlink" Target="mailto:chloe@napierb2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Links>
    <vt:vector size="18" baseType="variant">
      <vt:variant>
        <vt:i4>2949214</vt:i4>
      </vt:variant>
      <vt:variant>
        <vt:i4>6</vt:i4>
      </vt:variant>
      <vt:variant>
        <vt:i4>0</vt:i4>
      </vt:variant>
      <vt:variant>
        <vt:i4>5</vt:i4>
      </vt:variant>
      <vt:variant>
        <vt:lpwstr>mailto:mike@napierb2b.com</vt:lpwstr>
      </vt:variant>
      <vt:variant>
        <vt:lpwstr/>
      </vt:variant>
      <vt:variant>
        <vt:i4>1966188</vt:i4>
      </vt:variant>
      <vt:variant>
        <vt:i4>3</vt:i4>
      </vt:variant>
      <vt:variant>
        <vt:i4>0</vt:i4>
      </vt:variant>
      <vt:variant>
        <vt:i4>5</vt:i4>
      </vt:variant>
      <vt:variant>
        <vt:lpwstr>mailto:peter.elmvang@beumergroup.com</vt:lpwstr>
      </vt:variant>
      <vt:variant>
        <vt:lpwstr/>
      </vt:variant>
      <vt:variant>
        <vt:i4>3080300</vt:i4>
      </vt:variant>
      <vt:variant>
        <vt:i4>0</vt:i4>
      </vt:variant>
      <vt:variant>
        <vt:i4>0</vt:i4>
      </vt:variant>
      <vt:variant>
        <vt:i4>5</vt:i4>
      </vt:variant>
      <vt:variant>
        <vt:lpwstr>http://www.beumergroup.com/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2019-09-20T09:45:00Z</dcterms:created>
  <dcterms:modified xsi:type="dcterms:W3CDTF">2019-09-23T10:13:00Z</dcterms:modified>
</cp:coreProperties>
</file>