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FEC" w:rsidRDefault="00967FEC" w:rsidP="00967FEC">
      <w:pPr>
        <w:spacing w:line="360" w:lineRule="auto"/>
        <w:rPr>
          <w:rFonts w:cs="Arial"/>
          <w:i/>
          <w:szCs w:val="22"/>
        </w:rPr>
      </w:pPr>
      <w:proofErr w:type="spellStart"/>
      <w:r>
        <w:rPr>
          <w:rFonts w:cs="Arial"/>
          <w:i/>
          <w:iCs/>
          <w:szCs w:val="22"/>
        </w:rPr>
        <w:t>Davert</w:t>
      </w:r>
      <w:proofErr w:type="spellEnd"/>
      <w:r>
        <w:rPr>
          <w:rFonts w:cs="Arial"/>
          <w:i/>
          <w:iCs/>
          <w:szCs w:val="22"/>
        </w:rPr>
        <w:t xml:space="preserve"> opts for BEUMER stretch hood A for packaging its </w:t>
      </w:r>
      <w:proofErr w:type="spellStart"/>
      <w:r>
        <w:rPr>
          <w:rFonts w:cs="Arial"/>
          <w:i/>
          <w:iCs/>
          <w:szCs w:val="22"/>
        </w:rPr>
        <w:t>palletised</w:t>
      </w:r>
      <w:proofErr w:type="spellEnd"/>
      <w:r>
        <w:rPr>
          <w:rFonts w:cs="Arial"/>
          <w:i/>
          <w:iCs/>
          <w:szCs w:val="22"/>
        </w:rPr>
        <w:t xml:space="preserve"> organic products:</w:t>
      </w:r>
    </w:p>
    <w:p w:rsidR="00967FEC" w:rsidRDefault="00967FEC" w:rsidP="00967FEC">
      <w:pPr>
        <w:spacing w:line="360" w:lineRule="auto"/>
        <w:rPr>
          <w:rFonts w:cs="Arial"/>
          <w:b/>
          <w:sz w:val="28"/>
          <w:szCs w:val="28"/>
        </w:rPr>
      </w:pPr>
      <w:r>
        <w:rPr>
          <w:rFonts w:cs="Arial"/>
          <w:b/>
          <w:bCs/>
          <w:sz w:val="28"/>
          <w:szCs w:val="28"/>
        </w:rPr>
        <w:t>A healthy batch of safety</w:t>
      </w:r>
    </w:p>
    <w:p w:rsidR="00967FEC" w:rsidRPr="003633DE" w:rsidRDefault="00967FEC" w:rsidP="00967FEC">
      <w:pPr>
        <w:spacing w:line="360" w:lineRule="auto"/>
        <w:rPr>
          <w:rFonts w:cs="Arial"/>
          <w:bCs/>
          <w:szCs w:val="22"/>
        </w:rPr>
      </w:pPr>
    </w:p>
    <w:p w:rsidR="00967FEC" w:rsidRPr="00C0749B" w:rsidRDefault="00967FEC" w:rsidP="00967FEC">
      <w:pPr>
        <w:spacing w:line="360" w:lineRule="auto"/>
        <w:rPr>
          <w:rFonts w:cs="Arial"/>
          <w:b/>
          <w:color w:val="000000"/>
          <w:szCs w:val="22"/>
        </w:rPr>
      </w:pPr>
      <w:proofErr w:type="spellStart"/>
      <w:r>
        <w:rPr>
          <w:rFonts w:cs="Arial"/>
          <w:b/>
          <w:bCs/>
          <w:color w:val="000000"/>
          <w:szCs w:val="22"/>
        </w:rPr>
        <w:t>Davert</w:t>
      </w:r>
      <w:proofErr w:type="spellEnd"/>
      <w:r>
        <w:rPr>
          <w:rFonts w:cs="Arial"/>
          <w:b/>
          <w:bCs/>
          <w:color w:val="000000"/>
          <w:szCs w:val="22"/>
        </w:rPr>
        <w:t xml:space="preserve"> GmbH </w:t>
      </w:r>
      <w:proofErr w:type="spellStart"/>
      <w:r>
        <w:rPr>
          <w:rFonts w:cs="Arial"/>
          <w:b/>
          <w:bCs/>
          <w:color w:val="000000"/>
          <w:szCs w:val="22"/>
        </w:rPr>
        <w:t>specialises</w:t>
      </w:r>
      <w:proofErr w:type="spellEnd"/>
      <w:r>
        <w:rPr>
          <w:rFonts w:cs="Arial"/>
          <w:b/>
          <w:bCs/>
          <w:color w:val="000000"/>
          <w:szCs w:val="22"/>
        </w:rPr>
        <w:t xml:space="preserve"> in organic foods and stands for the continuous further development of processing methods and careful monitoring of these products, from cultivation to packaging. And this is where BEUMER Group comes in. The finished, high quality organic products like rice, legumes and cereal products like sugar, dried fruit, nuts, oilseeds and sprouting seeds must be protected from dust and pests during storage and then transported without damage to drug and health food stores. The system supplier provided the BEUMER stretch hood A for this task. It covers the mixed pallets of bags, cartons and buckets with a highly elastic stretch film, protecting them against external influences, keeping the merchandise secured during transport, even </w:t>
      </w:r>
      <w:proofErr w:type="spellStart"/>
      <w:r>
        <w:rPr>
          <w:rFonts w:cs="Arial"/>
          <w:b/>
          <w:bCs/>
          <w:color w:val="000000"/>
          <w:szCs w:val="22"/>
        </w:rPr>
        <w:t>through</w:t>
      </w:r>
      <w:proofErr w:type="spellEnd"/>
      <w:r>
        <w:rPr>
          <w:rFonts w:cs="Arial"/>
          <w:b/>
          <w:bCs/>
          <w:color w:val="000000"/>
          <w:szCs w:val="22"/>
        </w:rPr>
        <w:t xml:space="preserve"> sudden braking.</w:t>
      </w:r>
    </w:p>
    <w:p w:rsidR="00967FEC" w:rsidRDefault="00967FEC" w:rsidP="00967FEC">
      <w:pPr>
        <w:spacing w:line="360" w:lineRule="auto"/>
        <w:rPr>
          <w:rFonts w:cs="Arial"/>
          <w:szCs w:val="22"/>
        </w:rPr>
      </w:pPr>
    </w:p>
    <w:p w:rsidR="00967FEC" w:rsidRPr="00EB3CD4" w:rsidRDefault="00967FEC" w:rsidP="00967FEC">
      <w:pPr>
        <w:spacing w:line="360" w:lineRule="auto"/>
        <w:rPr>
          <w:rFonts w:cs="Arial"/>
          <w:szCs w:val="22"/>
        </w:rPr>
      </w:pPr>
      <w:r>
        <w:rPr>
          <w:rFonts w:cs="Arial"/>
          <w:szCs w:val="22"/>
        </w:rPr>
        <w:t xml:space="preserve">Healthy and sustainable nutrition plays an increasingly important role to consumers. Not only because it tastes better and is good for you, but also because consumers are taking a more critical look and want transparency when it comes to the production and processing of their food. Organic supermarkets and health food stores respond to these demands. </w:t>
      </w:r>
      <w:proofErr w:type="spellStart"/>
      <w:r>
        <w:rPr>
          <w:rFonts w:cs="Arial"/>
          <w:szCs w:val="22"/>
        </w:rPr>
        <w:t>Davert</w:t>
      </w:r>
      <w:proofErr w:type="spellEnd"/>
      <w:r>
        <w:rPr>
          <w:rFonts w:cs="Arial"/>
          <w:szCs w:val="22"/>
        </w:rPr>
        <w:t xml:space="preserve"> GmbH is a trading and manufacturing company for high-quality organic products. The company with its 150 employees is based in </w:t>
      </w:r>
      <w:proofErr w:type="spellStart"/>
      <w:r>
        <w:rPr>
          <w:rFonts w:cs="Arial"/>
          <w:szCs w:val="22"/>
        </w:rPr>
        <w:t>Ascheberg</w:t>
      </w:r>
      <w:proofErr w:type="spellEnd"/>
      <w:r>
        <w:rPr>
          <w:rFonts w:cs="Arial"/>
          <w:szCs w:val="22"/>
        </w:rPr>
        <w:t xml:space="preserve">, in the southern Münster region, right next to the eponymous nature reserve </w:t>
      </w:r>
      <w:proofErr w:type="spellStart"/>
      <w:r>
        <w:rPr>
          <w:rFonts w:cs="Arial"/>
          <w:szCs w:val="22"/>
        </w:rPr>
        <w:t>Davert</w:t>
      </w:r>
      <w:proofErr w:type="spellEnd"/>
      <w:r>
        <w:rPr>
          <w:rFonts w:cs="Arial"/>
          <w:szCs w:val="22"/>
        </w:rPr>
        <w:t xml:space="preserve">. "With our guarantee of origin, we are committed to fair trade and long-term business relationships world-wide," says Erwin </w:t>
      </w:r>
      <w:proofErr w:type="spellStart"/>
      <w:r>
        <w:rPr>
          <w:rFonts w:cs="Arial"/>
          <w:szCs w:val="22"/>
        </w:rPr>
        <w:t>Tenbrink</w:t>
      </w:r>
      <w:proofErr w:type="spellEnd"/>
      <w:r>
        <w:rPr>
          <w:rFonts w:cs="Arial"/>
          <w:szCs w:val="22"/>
        </w:rPr>
        <w:t xml:space="preserve">, Technical Director at </w:t>
      </w:r>
      <w:proofErr w:type="spellStart"/>
      <w:r>
        <w:rPr>
          <w:rFonts w:cs="Arial"/>
          <w:szCs w:val="22"/>
        </w:rPr>
        <w:t>Davert</w:t>
      </w:r>
      <w:proofErr w:type="spellEnd"/>
      <w:r>
        <w:rPr>
          <w:rFonts w:cs="Arial"/>
          <w:szCs w:val="22"/>
        </w:rPr>
        <w:t xml:space="preserve">. The company acts as a consultant for its partners when it comes to product selection and cultivation and coordinates infrastructure projects. For its customers, </w:t>
      </w:r>
      <w:proofErr w:type="spellStart"/>
      <w:r>
        <w:rPr>
          <w:rFonts w:cs="Arial"/>
          <w:szCs w:val="22"/>
        </w:rPr>
        <w:t>Davert</w:t>
      </w:r>
      <w:proofErr w:type="spellEnd"/>
      <w:r>
        <w:rPr>
          <w:rFonts w:cs="Arial"/>
          <w:szCs w:val="22"/>
        </w:rPr>
        <w:t xml:space="preserve"> follows a multi-channel strategy: the merchandise is sold via their own online shop and in in selected drugstores and health food retailers.</w:t>
      </w:r>
    </w:p>
    <w:p w:rsidR="00967FEC" w:rsidRDefault="00967FEC" w:rsidP="00967FEC">
      <w:pPr>
        <w:spacing w:line="360" w:lineRule="auto"/>
        <w:rPr>
          <w:rFonts w:cs="Arial"/>
          <w:szCs w:val="22"/>
        </w:rPr>
      </w:pPr>
    </w:p>
    <w:p w:rsidR="00967FEC" w:rsidRPr="004E7AA1" w:rsidRDefault="00967FEC" w:rsidP="00967FEC">
      <w:pPr>
        <w:spacing w:line="360" w:lineRule="auto"/>
        <w:rPr>
          <w:rFonts w:cs="Arial"/>
          <w:szCs w:val="22"/>
        </w:rPr>
      </w:pPr>
      <w:r>
        <w:rPr>
          <w:rFonts w:cs="Arial"/>
          <w:b/>
          <w:bCs/>
          <w:szCs w:val="22"/>
        </w:rPr>
        <w:t>Cleanliness has the highest priority</w:t>
      </w:r>
    </w:p>
    <w:p w:rsidR="00967FEC" w:rsidRPr="002F3499" w:rsidRDefault="00967FEC" w:rsidP="00967FEC">
      <w:pPr>
        <w:spacing w:line="360" w:lineRule="auto"/>
        <w:rPr>
          <w:rFonts w:cs="Arial"/>
          <w:szCs w:val="22"/>
        </w:rPr>
      </w:pPr>
      <w:r>
        <w:rPr>
          <w:rFonts w:cs="Arial"/>
          <w:szCs w:val="22"/>
        </w:rPr>
        <w:t xml:space="preserve">"We are ensuring the highest degree of cleanliness to meet our strict quality standards," explains </w:t>
      </w:r>
      <w:proofErr w:type="spellStart"/>
      <w:r>
        <w:rPr>
          <w:rFonts w:cs="Arial"/>
          <w:szCs w:val="22"/>
        </w:rPr>
        <w:t>Tenbrink</w:t>
      </w:r>
      <w:proofErr w:type="spellEnd"/>
      <w:r>
        <w:rPr>
          <w:rFonts w:cs="Arial"/>
          <w:szCs w:val="22"/>
        </w:rPr>
        <w:t xml:space="preserve">. Before being shipped out, the legumes, rice etc. have undergone special </w:t>
      </w:r>
      <w:r>
        <w:rPr>
          <w:rFonts w:cs="Arial"/>
          <w:szCs w:val="22"/>
        </w:rPr>
        <w:lastRenderedPageBreak/>
        <w:t xml:space="preserve">quality controls. The employees examine the incoming raw products and set up the required cleaning steps. In one mill for example, air flow from the aspiration channel removes stalk remnants, husks and dust from the cereal. Different sized grains are </w:t>
      </w:r>
      <w:proofErr w:type="spellStart"/>
      <w:r>
        <w:rPr>
          <w:rFonts w:cs="Arial"/>
          <w:szCs w:val="22"/>
        </w:rPr>
        <w:t>seperated</w:t>
      </w:r>
      <w:proofErr w:type="spellEnd"/>
      <w:r>
        <w:rPr>
          <w:rFonts w:cs="Arial"/>
          <w:szCs w:val="22"/>
        </w:rPr>
        <w:t xml:space="preserve"> using screens. Weed seeds and light particles like defective grains are also weeded out by the system, an optoelectronic sorter removes the foreign particles. "Another preventive measure is the pressure treatment that we use to prevent any pest infestation from the start," reports </w:t>
      </w:r>
      <w:proofErr w:type="spellStart"/>
      <w:r>
        <w:rPr>
          <w:rFonts w:cs="Arial"/>
          <w:szCs w:val="22"/>
        </w:rPr>
        <w:t>Tenbrink</w:t>
      </w:r>
      <w:proofErr w:type="spellEnd"/>
      <w:r>
        <w:rPr>
          <w:rFonts w:cs="Arial"/>
          <w:szCs w:val="22"/>
        </w:rPr>
        <w:t>. "The sudden pressure release kills off any pests like bugs, moths or mites and their larvae and eggs, without compromising the quality of the product in any way."</w:t>
      </w:r>
    </w:p>
    <w:p w:rsidR="00967FEC" w:rsidRPr="002F3499" w:rsidRDefault="00967FEC" w:rsidP="00967FEC">
      <w:pPr>
        <w:spacing w:line="360" w:lineRule="auto"/>
        <w:rPr>
          <w:rFonts w:cs="Arial"/>
          <w:szCs w:val="22"/>
        </w:rPr>
      </w:pPr>
    </w:p>
    <w:p w:rsidR="00967FEC" w:rsidRPr="002B2ED0" w:rsidRDefault="00967FEC" w:rsidP="00967FEC">
      <w:pPr>
        <w:pStyle w:val="Textkrper2"/>
        <w:jc w:val="left"/>
        <w:rPr>
          <w:rFonts w:cs="Arial"/>
          <w:sz w:val="22"/>
          <w:szCs w:val="22"/>
        </w:rPr>
      </w:pPr>
      <w:r>
        <w:rPr>
          <w:rFonts w:cs="Arial"/>
          <w:bCs w:val="0"/>
          <w:sz w:val="22"/>
          <w:szCs w:val="22"/>
        </w:rPr>
        <w:t xml:space="preserve">In compliance with the quality assurance process, employees pack the merchandise in a variety of ways, depending on the product: rice, flour, linseed and grains are packed into bags, larger storage quantities into big bags. Packaged legumes, nuts, dried fruit and muesli is filled into boxes, honey into buckets. Depending on the store order, the team stacks the various unit loads onto mixed pallets. "Up to this point in the process, we assign the highest priority to cleanliness," explains </w:t>
      </w:r>
      <w:proofErr w:type="spellStart"/>
      <w:r>
        <w:rPr>
          <w:rFonts w:cs="Arial"/>
          <w:bCs w:val="0"/>
          <w:sz w:val="22"/>
          <w:szCs w:val="22"/>
        </w:rPr>
        <w:t>Tenbrink</w:t>
      </w:r>
      <w:proofErr w:type="spellEnd"/>
      <w:r>
        <w:rPr>
          <w:rFonts w:cs="Arial"/>
          <w:bCs w:val="0"/>
          <w:sz w:val="22"/>
          <w:szCs w:val="22"/>
        </w:rPr>
        <w:t>: "And now it is just as important to keep this level of cleanliness and protect the products from dust and pests during storage in our high-rack warehouse." The units also have to be loaded safely onto the back of the trucks and reach the distributor without any damage. This is where the packaging comes into play.</w:t>
      </w:r>
    </w:p>
    <w:p w:rsidR="00967FEC" w:rsidRDefault="00967FEC" w:rsidP="00967FEC">
      <w:pPr>
        <w:pStyle w:val="Textkrper2"/>
        <w:jc w:val="left"/>
        <w:rPr>
          <w:rFonts w:cs="Arial"/>
          <w:sz w:val="22"/>
          <w:szCs w:val="22"/>
        </w:rPr>
      </w:pPr>
    </w:p>
    <w:p w:rsidR="00967FEC" w:rsidRPr="00DE35E0" w:rsidRDefault="00967FEC" w:rsidP="00967FEC">
      <w:pPr>
        <w:pStyle w:val="Textkrper2"/>
        <w:jc w:val="left"/>
        <w:rPr>
          <w:rFonts w:cs="Arial"/>
          <w:b/>
          <w:sz w:val="22"/>
          <w:szCs w:val="22"/>
        </w:rPr>
      </w:pPr>
      <w:r>
        <w:rPr>
          <w:rFonts w:cs="Arial"/>
          <w:b/>
          <w:sz w:val="22"/>
          <w:szCs w:val="22"/>
        </w:rPr>
        <w:t>Reliable and powerful packaging system</w:t>
      </w:r>
    </w:p>
    <w:p w:rsidR="00967FEC" w:rsidRPr="002B2ED0" w:rsidRDefault="00967FEC" w:rsidP="00967FEC">
      <w:pPr>
        <w:pStyle w:val="Textkrper2"/>
        <w:jc w:val="left"/>
        <w:rPr>
          <w:rFonts w:cs="Arial"/>
          <w:sz w:val="22"/>
          <w:szCs w:val="22"/>
        </w:rPr>
      </w:pPr>
      <w:r>
        <w:rPr>
          <w:rFonts w:cs="Arial"/>
          <w:bCs w:val="0"/>
          <w:sz w:val="22"/>
          <w:szCs w:val="22"/>
        </w:rPr>
        <w:t xml:space="preserve">The managers were looking for a solution that could meet all these requirements, ensuring fast and reliable operation, high levels of availability, easy maintenance, and a small footprint. They found BEUMER Group. The single-source provider for filling, </w:t>
      </w:r>
      <w:proofErr w:type="spellStart"/>
      <w:r>
        <w:rPr>
          <w:rFonts w:cs="Arial"/>
          <w:bCs w:val="0"/>
          <w:sz w:val="22"/>
          <w:szCs w:val="22"/>
        </w:rPr>
        <w:t>palletising</w:t>
      </w:r>
      <w:proofErr w:type="spellEnd"/>
      <w:r>
        <w:rPr>
          <w:rFonts w:cs="Arial"/>
          <w:bCs w:val="0"/>
          <w:sz w:val="22"/>
          <w:szCs w:val="22"/>
        </w:rPr>
        <w:t xml:space="preserve"> and packaging technology delivered the BEUMER stretch hood A high-capacity packaging system. "The machine is very easy and safe to operate," describes Volker </w:t>
      </w:r>
      <w:proofErr w:type="spellStart"/>
      <w:r>
        <w:rPr>
          <w:rFonts w:cs="Arial"/>
          <w:bCs w:val="0"/>
          <w:sz w:val="22"/>
          <w:szCs w:val="22"/>
        </w:rPr>
        <w:t>Feldmeyer</w:t>
      </w:r>
      <w:proofErr w:type="spellEnd"/>
      <w:r>
        <w:rPr>
          <w:rFonts w:cs="Arial"/>
          <w:bCs w:val="0"/>
          <w:sz w:val="22"/>
          <w:szCs w:val="22"/>
        </w:rPr>
        <w:t xml:space="preserve">, sales engineer at BEUMER Group and responsible for the project at </w:t>
      </w:r>
      <w:proofErr w:type="spellStart"/>
      <w:r>
        <w:rPr>
          <w:rFonts w:cs="Arial"/>
          <w:bCs w:val="0"/>
          <w:sz w:val="22"/>
          <w:szCs w:val="22"/>
        </w:rPr>
        <w:t>Davert</w:t>
      </w:r>
      <w:proofErr w:type="spellEnd"/>
      <w:r>
        <w:rPr>
          <w:rFonts w:cs="Arial"/>
          <w:bCs w:val="0"/>
          <w:sz w:val="22"/>
          <w:szCs w:val="22"/>
        </w:rPr>
        <w:t xml:space="preserve">. "In order to make work easier for the maintenance personnel, which also means higher levels of availability, the machine does not require any platform." Maintenance work, such as changing the blades or the sealing bars, is handled at floor level. The operator simply opens a drawer, providing </w:t>
      </w:r>
      <w:r>
        <w:rPr>
          <w:rFonts w:cs="Arial"/>
          <w:bCs w:val="0"/>
          <w:sz w:val="22"/>
          <w:szCs w:val="22"/>
        </w:rPr>
        <w:lastRenderedPageBreak/>
        <w:t>free access. Additional benefits include the compact design and the resulting low height and small footprint.</w:t>
      </w:r>
    </w:p>
    <w:p w:rsidR="00967FEC" w:rsidRPr="002F3499" w:rsidRDefault="00967FEC" w:rsidP="00967FEC">
      <w:pPr>
        <w:spacing w:line="360" w:lineRule="auto"/>
        <w:rPr>
          <w:rFonts w:cs="Arial"/>
          <w:color w:val="000000"/>
          <w:szCs w:val="22"/>
        </w:rPr>
      </w:pPr>
    </w:p>
    <w:p w:rsidR="00967FEC" w:rsidRPr="002F3499" w:rsidRDefault="00967FEC" w:rsidP="00967FEC">
      <w:pPr>
        <w:spacing w:line="360" w:lineRule="auto"/>
        <w:rPr>
          <w:rFonts w:cs="Arial"/>
          <w:szCs w:val="22"/>
        </w:rPr>
      </w:pPr>
      <w:r>
        <w:rPr>
          <w:rFonts w:cs="Arial"/>
          <w:color w:val="000000"/>
          <w:szCs w:val="22"/>
        </w:rPr>
        <w:t xml:space="preserve">A film transport system, which is particularly gentle on the material, introduces the previously cut and sealed film hood into the system. On its way to the crimping and stretching unit, the sealing seam on the film hood cools down so that it can be crimped without losing time. Energy-consuming cooling units and delayed cooling times become obsolete. This means that the pallets can be packed in a shorter cycle time. Economical engines and a lower demand in compressed air </w:t>
      </w:r>
      <w:proofErr w:type="spellStart"/>
      <w:r>
        <w:rPr>
          <w:rFonts w:cs="Arial"/>
          <w:color w:val="000000"/>
          <w:szCs w:val="22"/>
        </w:rPr>
        <w:t>optimise</w:t>
      </w:r>
      <w:proofErr w:type="spellEnd"/>
      <w:r>
        <w:rPr>
          <w:rFonts w:cs="Arial"/>
          <w:color w:val="000000"/>
          <w:szCs w:val="22"/>
        </w:rPr>
        <w:t xml:space="preserve"> the energy balance. Environmental considerations are also important to </w:t>
      </w:r>
      <w:proofErr w:type="spellStart"/>
      <w:r>
        <w:rPr>
          <w:rFonts w:cs="Arial"/>
          <w:color w:val="000000"/>
          <w:szCs w:val="22"/>
        </w:rPr>
        <w:t>Davert</w:t>
      </w:r>
      <w:proofErr w:type="spellEnd"/>
      <w:r>
        <w:rPr>
          <w:rFonts w:cs="Arial"/>
          <w:color w:val="000000"/>
          <w:szCs w:val="22"/>
        </w:rPr>
        <w:t xml:space="preserve">. In order to save resources and produce minimum waste, the company opted for this type of film wrapping. </w:t>
      </w:r>
      <w:r>
        <w:rPr>
          <w:rFonts w:cs="Arial"/>
          <w:szCs w:val="22"/>
        </w:rPr>
        <w:t xml:space="preserve">The </w:t>
      </w:r>
      <w:proofErr w:type="spellStart"/>
      <w:r>
        <w:rPr>
          <w:rFonts w:cs="Arial"/>
          <w:szCs w:val="22"/>
        </w:rPr>
        <w:t>palletised</w:t>
      </w:r>
      <w:proofErr w:type="spellEnd"/>
      <w:r>
        <w:rPr>
          <w:rFonts w:cs="Arial"/>
          <w:szCs w:val="22"/>
        </w:rPr>
        <w:t xml:space="preserve"> goods are also clearly visible through the smooth surface of the transparent, highly flexible film.</w:t>
      </w:r>
      <w:r>
        <w:rPr>
          <w:rFonts w:cs="Arial"/>
          <w:color w:val="000000"/>
          <w:szCs w:val="22"/>
        </w:rPr>
        <w:t xml:space="preserve"> The wrapping protects the merchandise against atmospheric influences and humidity, and ensures an aesthetic appearance on the shop floors. "The elastic film also increases the safety during transport considerably," describes </w:t>
      </w:r>
      <w:proofErr w:type="spellStart"/>
      <w:r>
        <w:rPr>
          <w:rFonts w:cs="Arial"/>
          <w:color w:val="000000"/>
          <w:szCs w:val="22"/>
        </w:rPr>
        <w:t>Feldmeyer</w:t>
      </w:r>
      <w:proofErr w:type="spellEnd"/>
      <w:r>
        <w:rPr>
          <w:rFonts w:cs="Arial"/>
          <w:color w:val="000000"/>
          <w:szCs w:val="22"/>
        </w:rPr>
        <w:t xml:space="preserve">. At </w:t>
      </w:r>
      <w:proofErr w:type="spellStart"/>
      <w:r>
        <w:rPr>
          <w:rFonts w:cs="Arial"/>
          <w:color w:val="000000"/>
          <w:szCs w:val="22"/>
        </w:rPr>
        <w:t>Davert</w:t>
      </w:r>
      <w:proofErr w:type="spellEnd"/>
      <w:r>
        <w:rPr>
          <w:rFonts w:cs="Arial"/>
          <w:color w:val="000000"/>
          <w:szCs w:val="22"/>
        </w:rPr>
        <w:t>, the BEUMER stretch hood A packages the pallets for high-bay storage systems: the pallet base remains unwrapped, so that the forks of the fork-lift truck won't damage the film. This prevents any remaining film from interfering during the contour check before the pallet is stored in the high-rack system.</w:t>
      </w:r>
    </w:p>
    <w:p w:rsidR="00967FEC" w:rsidRPr="00F92954" w:rsidRDefault="00967FEC" w:rsidP="00967FEC">
      <w:pPr>
        <w:spacing w:line="360" w:lineRule="auto"/>
        <w:rPr>
          <w:rFonts w:cs="Arial"/>
          <w:color w:val="000000"/>
          <w:szCs w:val="22"/>
        </w:rPr>
      </w:pPr>
    </w:p>
    <w:p w:rsidR="00967FEC" w:rsidRPr="00F92954" w:rsidRDefault="00967FEC" w:rsidP="00967FEC">
      <w:pPr>
        <w:spacing w:line="360" w:lineRule="auto"/>
        <w:rPr>
          <w:rFonts w:cs="Arial"/>
          <w:b/>
          <w:color w:val="000000"/>
          <w:szCs w:val="22"/>
        </w:rPr>
      </w:pPr>
      <w:r>
        <w:rPr>
          <w:rFonts w:cs="Arial"/>
          <w:b/>
          <w:bCs/>
          <w:color w:val="000000"/>
          <w:szCs w:val="22"/>
        </w:rPr>
        <w:t>Easily operated</w:t>
      </w:r>
    </w:p>
    <w:p w:rsidR="00967FEC" w:rsidRPr="002B2ED0" w:rsidRDefault="00967FEC" w:rsidP="00967FEC">
      <w:pPr>
        <w:pStyle w:val="NurText"/>
        <w:spacing w:line="360" w:lineRule="auto"/>
        <w:rPr>
          <w:rFonts w:ascii="Arial" w:hAnsi="Arial" w:cs="Arial"/>
          <w:color w:val="000000"/>
          <w:sz w:val="22"/>
          <w:szCs w:val="22"/>
        </w:rPr>
      </w:pPr>
      <w:r>
        <w:rPr>
          <w:rFonts w:ascii="Arial" w:hAnsi="Arial" w:cs="Arial"/>
          <w:sz w:val="22"/>
          <w:szCs w:val="22"/>
        </w:rPr>
        <w:t xml:space="preserve">The system supplier has introduced the BEUMER Group Human Machine Interface (HMI). This newly-developed operator panel with an </w:t>
      </w:r>
      <w:proofErr w:type="spellStart"/>
      <w:r>
        <w:rPr>
          <w:rFonts w:ascii="Arial" w:hAnsi="Arial" w:cs="Arial"/>
          <w:sz w:val="22"/>
          <w:szCs w:val="22"/>
        </w:rPr>
        <w:t>optimised</w:t>
      </w:r>
      <w:proofErr w:type="spellEnd"/>
      <w:r>
        <w:rPr>
          <w:rFonts w:ascii="Arial" w:hAnsi="Arial" w:cs="Arial"/>
          <w:sz w:val="22"/>
          <w:szCs w:val="22"/>
        </w:rPr>
        <w:t xml:space="preserve"> user interface and graphical navigation for operating the system offers an even more ergonomic workflow to the user.</w:t>
      </w:r>
      <w:r>
        <w:rPr>
          <w:rFonts w:ascii="Arial" w:hAnsi="Arial" w:cs="Arial"/>
          <w:color w:val="000000"/>
          <w:sz w:val="22"/>
          <w:szCs w:val="22"/>
        </w:rPr>
        <w:t xml:space="preserve"> This easily understandable and intuitive interaction concept helps to define efficient working sequences. "The soft-touch panel uses pictograms to guide the user through the menu of the Siemens SIMATIC S7 machine control," explains </w:t>
      </w:r>
      <w:proofErr w:type="spellStart"/>
      <w:r>
        <w:rPr>
          <w:rFonts w:ascii="Arial" w:hAnsi="Arial" w:cs="Arial"/>
          <w:color w:val="000000"/>
          <w:sz w:val="22"/>
          <w:szCs w:val="22"/>
        </w:rPr>
        <w:t>Feldmeyer</w:t>
      </w:r>
      <w:proofErr w:type="spellEnd"/>
      <w:r>
        <w:rPr>
          <w:rFonts w:ascii="Arial" w:hAnsi="Arial" w:cs="Arial"/>
          <w:color w:val="000000"/>
          <w:sz w:val="22"/>
          <w:szCs w:val="22"/>
        </w:rPr>
        <w:t>. ""The panel also gives the operator access to all required training programs and content."</w:t>
      </w:r>
    </w:p>
    <w:p w:rsidR="00967FEC" w:rsidRPr="00507D2A" w:rsidRDefault="00967FEC" w:rsidP="00967FEC">
      <w:pPr>
        <w:pStyle w:val="NurText"/>
        <w:spacing w:line="360" w:lineRule="auto"/>
        <w:rPr>
          <w:rFonts w:ascii="Arial" w:hAnsi="Arial" w:cs="Arial"/>
          <w:color w:val="000000"/>
          <w:sz w:val="22"/>
          <w:szCs w:val="22"/>
        </w:rPr>
      </w:pPr>
    </w:p>
    <w:p w:rsidR="00967FEC" w:rsidRPr="00031865" w:rsidRDefault="00967FEC" w:rsidP="00967FEC">
      <w:pPr>
        <w:pStyle w:val="NurText"/>
        <w:spacing w:line="360" w:lineRule="auto"/>
        <w:rPr>
          <w:rFonts w:ascii="Arial" w:hAnsi="Arial" w:cs="Arial"/>
          <w:color w:val="000000"/>
          <w:sz w:val="22"/>
          <w:szCs w:val="22"/>
        </w:rPr>
      </w:pPr>
      <w:r>
        <w:rPr>
          <w:rFonts w:ascii="Arial" w:hAnsi="Arial" w:cs="Arial"/>
          <w:sz w:val="22"/>
          <w:szCs w:val="22"/>
        </w:rPr>
        <w:lastRenderedPageBreak/>
        <w:t xml:space="preserve">"We implemented this project in close cooperation with BEUMER Group," Erwin </w:t>
      </w:r>
      <w:proofErr w:type="spellStart"/>
      <w:r>
        <w:rPr>
          <w:rFonts w:ascii="Arial" w:hAnsi="Arial" w:cs="Arial"/>
          <w:sz w:val="22"/>
          <w:szCs w:val="22"/>
        </w:rPr>
        <w:t>Tenbrink</w:t>
      </w:r>
      <w:proofErr w:type="spellEnd"/>
      <w:r>
        <w:rPr>
          <w:rFonts w:ascii="Arial" w:hAnsi="Arial" w:cs="Arial"/>
          <w:sz w:val="22"/>
          <w:szCs w:val="22"/>
        </w:rPr>
        <w:t xml:space="preserve"> is happy to report. He is entirely convinced of the great technical cooperation during the planning and installation of the system. One important aspect for him is reliable customer support, as even this high-quality machine needs maintenance and service. "If necessary, we send our service personnel to the plant to check the system and perform any required adjustments," </w:t>
      </w:r>
      <w:proofErr w:type="spellStart"/>
      <w:r>
        <w:rPr>
          <w:rFonts w:ascii="Arial" w:hAnsi="Arial" w:cs="Arial"/>
          <w:sz w:val="22"/>
          <w:szCs w:val="22"/>
        </w:rPr>
        <w:t>Feldmeyer</w:t>
      </w:r>
      <w:proofErr w:type="spellEnd"/>
      <w:r>
        <w:rPr>
          <w:rFonts w:ascii="Arial" w:hAnsi="Arial" w:cs="Arial"/>
          <w:sz w:val="22"/>
          <w:szCs w:val="22"/>
        </w:rPr>
        <w:t xml:space="preserve"> promises. "This way we can ensure high-levels of availability at any time."</w:t>
      </w:r>
    </w:p>
    <w:p w:rsidR="00967FEC" w:rsidRPr="00967FEC" w:rsidRDefault="00967FEC" w:rsidP="00967FEC">
      <w:pPr>
        <w:spacing w:line="360" w:lineRule="auto"/>
        <w:rPr>
          <w:rFonts w:cs="Arial"/>
          <w:b/>
          <w:bCs/>
          <w:sz w:val="20"/>
        </w:rPr>
      </w:pPr>
    </w:p>
    <w:p w:rsidR="00967FEC" w:rsidRPr="00967FEC" w:rsidRDefault="00967FEC" w:rsidP="00967FEC">
      <w:pPr>
        <w:spacing w:line="360" w:lineRule="auto"/>
        <w:rPr>
          <w:rFonts w:cs="Arial"/>
          <w:i/>
          <w:iCs/>
          <w:sz w:val="20"/>
        </w:rPr>
      </w:pPr>
      <w:r>
        <w:rPr>
          <w:rFonts w:cs="Arial"/>
          <w:i/>
          <w:iCs/>
          <w:sz w:val="20"/>
        </w:rPr>
        <w:t>7,113</w:t>
      </w:r>
      <w:r w:rsidRPr="00967FEC">
        <w:rPr>
          <w:rFonts w:cs="Arial"/>
          <w:i/>
          <w:iCs/>
          <w:sz w:val="20"/>
        </w:rPr>
        <w:t xml:space="preserve"> characters (incl. spaces)</w:t>
      </w:r>
    </w:p>
    <w:p w:rsidR="00967FEC" w:rsidRDefault="00967FEC" w:rsidP="00967FEC">
      <w:pPr>
        <w:spacing w:line="360" w:lineRule="auto"/>
        <w:rPr>
          <w:rFonts w:cs="Arial"/>
          <w:b/>
          <w:bCs/>
          <w:i/>
          <w:sz w:val="20"/>
        </w:rPr>
      </w:pPr>
    </w:p>
    <w:p w:rsidR="00967FEC" w:rsidRPr="00967FEC" w:rsidRDefault="00967FEC" w:rsidP="00967FEC">
      <w:pPr>
        <w:spacing w:line="360" w:lineRule="auto"/>
        <w:rPr>
          <w:rFonts w:cs="Arial"/>
          <w:i/>
          <w:sz w:val="20"/>
        </w:rPr>
      </w:pPr>
      <w:r w:rsidRPr="00967FEC">
        <w:rPr>
          <w:rFonts w:cs="Arial"/>
          <w:b/>
          <w:bCs/>
          <w:i/>
          <w:sz w:val="20"/>
        </w:rPr>
        <w:t>Meta title</w:t>
      </w:r>
      <w:r w:rsidRPr="00967FEC">
        <w:rPr>
          <w:rFonts w:cs="Arial"/>
          <w:i/>
          <w:sz w:val="20"/>
        </w:rPr>
        <w:t xml:space="preserve">: BEUMER Group pallet packaging protects organic products at </w:t>
      </w:r>
      <w:proofErr w:type="spellStart"/>
      <w:r w:rsidRPr="00967FEC">
        <w:rPr>
          <w:rFonts w:cs="Arial"/>
          <w:i/>
          <w:sz w:val="20"/>
        </w:rPr>
        <w:t>Davert</w:t>
      </w:r>
      <w:proofErr w:type="spellEnd"/>
      <w:r w:rsidRPr="00967FEC">
        <w:rPr>
          <w:rFonts w:cs="Arial"/>
          <w:i/>
          <w:sz w:val="20"/>
        </w:rPr>
        <w:t xml:space="preserve"> </w:t>
      </w:r>
    </w:p>
    <w:p w:rsidR="00967FEC" w:rsidRPr="00967FEC" w:rsidRDefault="00967FEC" w:rsidP="00967FEC">
      <w:pPr>
        <w:spacing w:line="360" w:lineRule="auto"/>
        <w:rPr>
          <w:rFonts w:cs="Arial"/>
          <w:i/>
          <w:sz w:val="20"/>
        </w:rPr>
      </w:pPr>
    </w:p>
    <w:p w:rsidR="00967FEC" w:rsidRPr="00967FEC" w:rsidRDefault="00967FEC" w:rsidP="00967FEC">
      <w:pPr>
        <w:spacing w:line="360" w:lineRule="auto"/>
        <w:rPr>
          <w:rFonts w:cs="Arial"/>
          <w:i/>
          <w:sz w:val="20"/>
        </w:rPr>
      </w:pPr>
      <w:r w:rsidRPr="00967FEC">
        <w:rPr>
          <w:rFonts w:cs="Arial"/>
          <w:b/>
          <w:bCs/>
          <w:i/>
          <w:sz w:val="20"/>
        </w:rPr>
        <w:t>Meta description</w:t>
      </w:r>
      <w:r w:rsidRPr="00967FEC">
        <w:rPr>
          <w:rFonts w:cs="Arial"/>
          <w:i/>
          <w:sz w:val="20"/>
        </w:rPr>
        <w:t>: The system supplier installed the BEUMER stretch hood</w:t>
      </w:r>
      <w:r w:rsidRPr="00967FEC">
        <w:rPr>
          <w:rFonts w:cs="Arial"/>
          <w:i/>
          <w:sz w:val="20"/>
          <w:vertAlign w:val="superscript"/>
        </w:rPr>
        <w:t xml:space="preserve"> </w:t>
      </w:r>
      <w:r w:rsidRPr="00967FEC">
        <w:rPr>
          <w:rFonts w:cs="Arial"/>
          <w:i/>
          <w:sz w:val="20"/>
        </w:rPr>
        <w:t>to protect the organic products against dust and pests and to ensure that they are safely transported to the customer.</w:t>
      </w:r>
    </w:p>
    <w:p w:rsidR="00967FEC" w:rsidRPr="00967FEC" w:rsidRDefault="00967FEC" w:rsidP="00967FEC">
      <w:pPr>
        <w:spacing w:line="360" w:lineRule="auto"/>
        <w:rPr>
          <w:rFonts w:cs="Arial"/>
          <w:b/>
          <w:bCs/>
          <w:i/>
          <w:sz w:val="20"/>
        </w:rPr>
      </w:pPr>
    </w:p>
    <w:p w:rsidR="00967FEC" w:rsidRPr="00967FEC" w:rsidRDefault="00967FEC" w:rsidP="00967FEC">
      <w:pPr>
        <w:spacing w:line="360" w:lineRule="auto"/>
        <w:rPr>
          <w:rFonts w:cs="Arial"/>
          <w:i/>
          <w:sz w:val="20"/>
        </w:rPr>
      </w:pPr>
      <w:r w:rsidRPr="00967FEC">
        <w:rPr>
          <w:rFonts w:cs="Arial"/>
          <w:b/>
          <w:bCs/>
          <w:i/>
          <w:sz w:val="20"/>
        </w:rPr>
        <w:t>Keywords</w:t>
      </w:r>
      <w:r w:rsidRPr="00967FEC">
        <w:rPr>
          <w:rFonts w:cs="Arial"/>
          <w:i/>
          <w:sz w:val="20"/>
        </w:rPr>
        <w:t xml:space="preserve">: </w:t>
      </w:r>
      <w:proofErr w:type="spellStart"/>
      <w:r w:rsidRPr="00967FEC">
        <w:rPr>
          <w:rFonts w:cs="Arial"/>
          <w:i/>
          <w:sz w:val="20"/>
        </w:rPr>
        <w:t>Davert</w:t>
      </w:r>
      <w:proofErr w:type="spellEnd"/>
      <w:r w:rsidRPr="00967FEC">
        <w:rPr>
          <w:rFonts w:cs="Arial"/>
          <w:i/>
          <w:sz w:val="20"/>
        </w:rPr>
        <w:t xml:space="preserve"> BEUMER Group Customer support BEUMER-stretch-hood Organic products Transport </w:t>
      </w:r>
      <w:proofErr w:type="gramStart"/>
      <w:r w:rsidRPr="00967FEC">
        <w:rPr>
          <w:rFonts w:cs="Arial"/>
          <w:i/>
          <w:sz w:val="20"/>
        </w:rPr>
        <w:t>safety</w:t>
      </w:r>
      <w:proofErr w:type="gramEnd"/>
      <w:r w:rsidRPr="00967FEC">
        <w:rPr>
          <w:rFonts w:cs="Arial"/>
          <w:i/>
          <w:sz w:val="20"/>
        </w:rPr>
        <w:t xml:space="preserve"> Storage in high-bay warehouses Pallet packaging</w:t>
      </w:r>
    </w:p>
    <w:p w:rsidR="00967FEC" w:rsidRPr="00967FEC" w:rsidRDefault="00967FEC" w:rsidP="00967FEC">
      <w:pPr>
        <w:rPr>
          <w:rFonts w:cs="Arial"/>
          <w:bCs/>
          <w:sz w:val="20"/>
        </w:rPr>
      </w:pPr>
    </w:p>
    <w:p w:rsidR="00967FEC" w:rsidRPr="00967FEC" w:rsidRDefault="00967FEC" w:rsidP="00967FEC">
      <w:pPr>
        <w:spacing w:line="360" w:lineRule="auto"/>
        <w:rPr>
          <w:rFonts w:cs="Arial"/>
          <w:b/>
          <w:bCs/>
          <w:sz w:val="20"/>
        </w:rPr>
      </w:pPr>
    </w:p>
    <w:p w:rsidR="00967FEC" w:rsidRPr="00967FEC" w:rsidRDefault="00967FEC" w:rsidP="00967FEC">
      <w:pPr>
        <w:spacing w:line="360" w:lineRule="auto"/>
        <w:rPr>
          <w:rFonts w:cs="Arial"/>
          <w:b/>
          <w:bCs/>
          <w:sz w:val="20"/>
        </w:rPr>
      </w:pPr>
      <w:r w:rsidRPr="00967FEC">
        <w:rPr>
          <w:rFonts w:cs="Arial"/>
          <w:b/>
          <w:bCs/>
          <w:sz w:val="20"/>
        </w:rPr>
        <w:t>Captions:</w:t>
      </w:r>
    </w:p>
    <w:p w:rsidR="00967FEC" w:rsidRPr="00967FEC" w:rsidRDefault="00967FEC" w:rsidP="00967FEC">
      <w:pPr>
        <w:spacing w:line="360" w:lineRule="auto"/>
        <w:rPr>
          <w:rFonts w:cs="Arial"/>
          <w:iCs/>
          <w:sz w:val="20"/>
        </w:rPr>
      </w:pPr>
      <w:r w:rsidRPr="00967FEC">
        <w:rPr>
          <w:rFonts w:cs="Arial"/>
          <w:noProof/>
          <w:sz w:val="20"/>
        </w:rPr>
        <w:drawing>
          <wp:inline distT="0" distB="0" distL="0" distR="0">
            <wp:extent cx="2163380" cy="1440000"/>
            <wp:effectExtent l="0" t="0" r="8890" b="8255"/>
            <wp:docPr id="10" name="Grafik 10" descr="YUN_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N_0002-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63380" cy="1440000"/>
                    </a:xfrm>
                    <a:prstGeom prst="rect">
                      <a:avLst/>
                    </a:prstGeom>
                    <a:noFill/>
                    <a:ln>
                      <a:noFill/>
                    </a:ln>
                  </pic:spPr>
                </pic:pic>
              </a:graphicData>
            </a:graphic>
          </wp:inline>
        </w:drawing>
      </w:r>
    </w:p>
    <w:p w:rsidR="00967FEC" w:rsidRPr="00967FEC" w:rsidRDefault="00967FEC" w:rsidP="00967FEC">
      <w:pPr>
        <w:spacing w:line="360" w:lineRule="auto"/>
        <w:rPr>
          <w:rFonts w:cs="Arial"/>
          <w:sz w:val="20"/>
        </w:rPr>
      </w:pPr>
      <w:r w:rsidRPr="00967FEC">
        <w:rPr>
          <w:rFonts w:cs="Arial"/>
          <w:b/>
          <w:bCs/>
          <w:sz w:val="20"/>
        </w:rPr>
        <w:t>Photo 1:</w:t>
      </w:r>
      <w:r w:rsidRPr="00967FEC">
        <w:rPr>
          <w:rFonts w:cs="Arial"/>
          <w:sz w:val="20"/>
        </w:rPr>
        <w:t xml:space="preserve"> </w:t>
      </w:r>
      <w:proofErr w:type="spellStart"/>
      <w:r w:rsidRPr="00967FEC">
        <w:rPr>
          <w:rFonts w:cs="Arial"/>
          <w:sz w:val="20"/>
        </w:rPr>
        <w:t>Davert</w:t>
      </w:r>
      <w:proofErr w:type="spellEnd"/>
      <w:r w:rsidRPr="00967FEC">
        <w:rPr>
          <w:rFonts w:cs="Arial"/>
          <w:sz w:val="20"/>
        </w:rPr>
        <w:t xml:space="preserve"> GmbH is a German manufacturer and distributor of high-quality organic products. With 150 employees, the company is based in </w:t>
      </w:r>
      <w:proofErr w:type="spellStart"/>
      <w:r w:rsidRPr="00967FEC">
        <w:rPr>
          <w:rFonts w:cs="Arial"/>
          <w:sz w:val="20"/>
        </w:rPr>
        <w:t>Ascheberg</w:t>
      </w:r>
      <w:proofErr w:type="spellEnd"/>
      <w:r w:rsidRPr="00967FEC">
        <w:rPr>
          <w:rFonts w:cs="Arial"/>
          <w:sz w:val="20"/>
        </w:rPr>
        <w:t xml:space="preserve">, in the </w:t>
      </w:r>
      <w:proofErr w:type="spellStart"/>
      <w:r w:rsidRPr="00967FEC">
        <w:rPr>
          <w:rFonts w:cs="Arial"/>
          <w:sz w:val="20"/>
        </w:rPr>
        <w:t>Münsterland</w:t>
      </w:r>
      <w:proofErr w:type="spellEnd"/>
      <w:r w:rsidRPr="00967FEC">
        <w:rPr>
          <w:rFonts w:cs="Arial"/>
          <w:sz w:val="20"/>
        </w:rPr>
        <w:t xml:space="preserve"> region.</w:t>
      </w:r>
    </w:p>
    <w:p w:rsidR="00967FEC" w:rsidRPr="00967FEC" w:rsidRDefault="00967FEC" w:rsidP="00967FEC">
      <w:pPr>
        <w:spacing w:line="360" w:lineRule="auto"/>
        <w:rPr>
          <w:rFonts w:cs="Arial"/>
          <w:b/>
          <w:bCs/>
          <w:noProof/>
          <w:sz w:val="20"/>
        </w:rPr>
      </w:pPr>
    </w:p>
    <w:p w:rsidR="00967FEC" w:rsidRPr="00967FEC" w:rsidRDefault="00967FEC" w:rsidP="00967FEC">
      <w:pPr>
        <w:spacing w:line="360" w:lineRule="auto"/>
        <w:rPr>
          <w:rFonts w:cs="Arial"/>
          <w:b/>
          <w:bCs/>
          <w:noProof/>
          <w:sz w:val="20"/>
        </w:rPr>
      </w:pPr>
      <w:r w:rsidRPr="00967FEC">
        <w:rPr>
          <w:rFonts w:cs="Arial"/>
          <w:b/>
          <w:bCs/>
          <w:noProof/>
          <w:sz w:val="20"/>
        </w:rPr>
        <w:lastRenderedPageBreak/>
        <w:drawing>
          <wp:inline distT="0" distB="0" distL="0" distR="0">
            <wp:extent cx="2007458" cy="1440000"/>
            <wp:effectExtent l="0" t="0" r="0" b="8255"/>
            <wp:docPr id="9" name="Grafik 9" descr="2C5A7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C5A7814-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007458" cy="1440000"/>
                    </a:xfrm>
                    <a:prstGeom prst="rect">
                      <a:avLst/>
                    </a:prstGeom>
                    <a:noFill/>
                    <a:ln>
                      <a:noFill/>
                    </a:ln>
                  </pic:spPr>
                </pic:pic>
              </a:graphicData>
            </a:graphic>
          </wp:inline>
        </w:drawing>
      </w:r>
    </w:p>
    <w:p w:rsidR="00967FEC" w:rsidRDefault="00967FEC" w:rsidP="00967FEC">
      <w:pPr>
        <w:spacing w:line="360" w:lineRule="auto"/>
        <w:rPr>
          <w:rFonts w:cs="Arial"/>
          <w:color w:val="000000"/>
          <w:sz w:val="20"/>
        </w:rPr>
      </w:pPr>
      <w:r w:rsidRPr="00967FEC">
        <w:rPr>
          <w:rFonts w:cs="Arial"/>
          <w:b/>
          <w:bCs/>
          <w:sz w:val="20"/>
        </w:rPr>
        <w:t>Photo 2:</w:t>
      </w:r>
      <w:r w:rsidRPr="00967FEC">
        <w:rPr>
          <w:rFonts w:cs="Arial"/>
          <w:sz w:val="20"/>
        </w:rPr>
        <w:t xml:space="preserve"> </w:t>
      </w:r>
      <w:proofErr w:type="spellStart"/>
      <w:r w:rsidRPr="00967FEC">
        <w:rPr>
          <w:rFonts w:cs="Arial"/>
          <w:sz w:val="20"/>
        </w:rPr>
        <w:t>Davert</w:t>
      </w:r>
      <w:proofErr w:type="spellEnd"/>
      <w:r w:rsidRPr="00967FEC">
        <w:rPr>
          <w:rFonts w:cs="Arial"/>
          <w:sz w:val="20"/>
        </w:rPr>
        <w:t xml:space="preserve"> opts for the</w:t>
      </w:r>
      <w:r w:rsidRPr="00967FEC">
        <w:rPr>
          <w:rFonts w:cs="Arial"/>
          <w:color w:val="000000"/>
          <w:sz w:val="20"/>
        </w:rPr>
        <w:t xml:space="preserve"> </w:t>
      </w:r>
      <w:r w:rsidRPr="00967FEC">
        <w:rPr>
          <w:rFonts w:cs="Arial"/>
          <w:sz w:val="20"/>
        </w:rPr>
        <w:t xml:space="preserve">BEUMER stretch hood A </w:t>
      </w:r>
      <w:r w:rsidRPr="00967FEC">
        <w:rPr>
          <w:rFonts w:cs="Arial"/>
          <w:color w:val="000000"/>
          <w:sz w:val="20"/>
        </w:rPr>
        <w:t>packaging system to protect the organic products against dust and pests.</w:t>
      </w:r>
    </w:p>
    <w:p w:rsidR="00967FEC" w:rsidRPr="00967FEC" w:rsidRDefault="00967FEC" w:rsidP="00967FEC">
      <w:pPr>
        <w:spacing w:line="360" w:lineRule="auto"/>
        <w:rPr>
          <w:rFonts w:cs="Arial"/>
          <w:sz w:val="20"/>
        </w:rPr>
      </w:pPr>
    </w:p>
    <w:p w:rsidR="00967FEC" w:rsidRPr="00967FEC" w:rsidRDefault="00967FEC" w:rsidP="00967FEC">
      <w:pPr>
        <w:spacing w:line="360" w:lineRule="auto"/>
        <w:rPr>
          <w:rFonts w:cs="Arial"/>
          <w:b/>
          <w:bCs/>
          <w:noProof/>
          <w:sz w:val="20"/>
        </w:rPr>
      </w:pPr>
      <w:r w:rsidRPr="00967FEC">
        <w:rPr>
          <w:rFonts w:cs="Arial"/>
          <w:b/>
          <w:bCs/>
          <w:noProof/>
          <w:sz w:val="20"/>
        </w:rPr>
        <w:drawing>
          <wp:inline distT="0" distB="0" distL="0" distR="0">
            <wp:extent cx="2156682" cy="1440000"/>
            <wp:effectExtent l="0" t="0" r="0" b="8255"/>
            <wp:docPr id="8" name="Grafik 8" descr="2C5A7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C5A7765-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56682" cy="1440000"/>
                    </a:xfrm>
                    <a:prstGeom prst="rect">
                      <a:avLst/>
                    </a:prstGeom>
                    <a:noFill/>
                    <a:ln>
                      <a:noFill/>
                    </a:ln>
                  </pic:spPr>
                </pic:pic>
              </a:graphicData>
            </a:graphic>
          </wp:inline>
        </w:drawing>
      </w:r>
    </w:p>
    <w:p w:rsidR="00967FEC" w:rsidRPr="00967FEC" w:rsidRDefault="00967FEC" w:rsidP="00967FEC">
      <w:pPr>
        <w:spacing w:line="360" w:lineRule="auto"/>
        <w:rPr>
          <w:rFonts w:cs="Arial"/>
          <w:sz w:val="20"/>
        </w:rPr>
      </w:pPr>
      <w:r w:rsidRPr="00967FEC">
        <w:rPr>
          <w:rFonts w:cs="Arial"/>
          <w:b/>
          <w:bCs/>
          <w:sz w:val="20"/>
        </w:rPr>
        <w:t>Photo 3:</w:t>
      </w:r>
      <w:r w:rsidRPr="00967FEC">
        <w:rPr>
          <w:rFonts w:cs="Arial"/>
          <w:sz w:val="20"/>
        </w:rPr>
        <w:t xml:space="preserve"> The machine is easy and safe to operate. No platform is required.</w:t>
      </w:r>
    </w:p>
    <w:p w:rsidR="00967FEC" w:rsidRPr="00967FEC" w:rsidRDefault="00967FEC" w:rsidP="00967FEC">
      <w:pPr>
        <w:spacing w:line="360" w:lineRule="auto"/>
        <w:rPr>
          <w:rFonts w:cs="Arial"/>
          <w:sz w:val="20"/>
        </w:rPr>
      </w:pPr>
    </w:p>
    <w:p w:rsidR="00967FEC" w:rsidRPr="00967FEC" w:rsidRDefault="00967FEC" w:rsidP="00967FEC">
      <w:pPr>
        <w:spacing w:line="360" w:lineRule="auto"/>
        <w:rPr>
          <w:rFonts w:cs="Arial"/>
          <w:b/>
          <w:bCs/>
          <w:noProof/>
          <w:sz w:val="20"/>
        </w:rPr>
      </w:pPr>
      <w:r w:rsidRPr="00967FEC">
        <w:rPr>
          <w:rFonts w:cs="Arial"/>
          <w:b/>
          <w:bCs/>
          <w:noProof/>
          <w:sz w:val="20"/>
        </w:rPr>
        <w:drawing>
          <wp:inline distT="0" distB="0" distL="0" distR="0">
            <wp:extent cx="1185882" cy="1800000"/>
            <wp:effectExtent l="0" t="0" r="0" b="0"/>
            <wp:docPr id="7" name="Grafik 7" descr="2C5A7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C5A7820-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185882" cy="1800000"/>
                    </a:xfrm>
                    <a:prstGeom prst="rect">
                      <a:avLst/>
                    </a:prstGeom>
                    <a:noFill/>
                    <a:ln>
                      <a:noFill/>
                    </a:ln>
                  </pic:spPr>
                </pic:pic>
              </a:graphicData>
            </a:graphic>
          </wp:inline>
        </w:drawing>
      </w:r>
    </w:p>
    <w:p w:rsidR="00967FEC" w:rsidRPr="00967FEC" w:rsidRDefault="00967FEC" w:rsidP="00967FEC">
      <w:pPr>
        <w:spacing w:line="360" w:lineRule="auto"/>
        <w:rPr>
          <w:rFonts w:cs="Arial"/>
          <w:sz w:val="20"/>
        </w:rPr>
      </w:pPr>
      <w:r w:rsidRPr="00967FEC">
        <w:rPr>
          <w:rFonts w:cs="Arial"/>
          <w:b/>
          <w:bCs/>
          <w:sz w:val="20"/>
        </w:rPr>
        <w:t>Photo 4:</w:t>
      </w:r>
      <w:r w:rsidRPr="00967FEC">
        <w:rPr>
          <w:rFonts w:cs="Arial"/>
          <w:sz w:val="20"/>
        </w:rPr>
        <w:t xml:space="preserve"> A fork-lift truck places the </w:t>
      </w:r>
      <w:proofErr w:type="spellStart"/>
      <w:r w:rsidRPr="00967FEC">
        <w:rPr>
          <w:rFonts w:cs="Arial"/>
          <w:sz w:val="20"/>
        </w:rPr>
        <w:t>palletised</w:t>
      </w:r>
      <w:proofErr w:type="spellEnd"/>
      <w:r w:rsidRPr="00967FEC">
        <w:rPr>
          <w:rFonts w:cs="Arial"/>
          <w:sz w:val="20"/>
        </w:rPr>
        <w:t xml:space="preserve"> merchandise on a roller conveyor, … </w:t>
      </w:r>
    </w:p>
    <w:p w:rsidR="00967FEC" w:rsidRPr="00967FEC" w:rsidRDefault="00967FEC" w:rsidP="00967FEC">
      <w:pPr>
        <w:spacing w:line="360" w:lineRule="auto"/>
        <w:rPr>
          <w:rFonts w:cs="Arial"/>
          <w:b/>
          <w:bCs/>
          <w:noProof/>
          <w:sz w:val="20"/>
        </w:rPr>
      </w:pPr>
    </w:p>
    <w:p w:rsidR="00967FEC" w:rsidRPr="00967FEC" w:rsidRDefault="00967FEC" w:rsidP="00967FEC">
      <w:pPr>
        <w:spacing w:line="360" w:lineRule="auto"/>
        <w:rPr>
          <w:rFonts w:cs="Arial"/>
          <w:sz w:val="20"/>
        </w:rPr>
      </w:pPr>
    </w:p>
    <w:p w:rsidR="00967FEC" w:rsidRPr="00967FEC" w:rsidRDefault="00967FEC" w:rsidP="00967FEC">
      <w:pPr>
        <w:spacing w:line="360" w:lineRule="auto"/>
        <w:rPr>
          <w:rFonts w:cs="Arial"/>
          <w:b/>
          <w:bCs/>
          <w:noProof/>
          <w:sz w:val="20"/>
        </w:rPr>
      </w:pPr>
      <w:r w:rsidRPr="00967FEC">
        <w:rPr>
          <w:rFonts w:cs="Arial"/>
          <w:b/>
          <w:bCs/>
          <w:noProof/>
          <w:sz w:val="20"/>
        </w:rPr>
        <w:lastRenderedPageBreak/>
        <w:drawing>
          <wp:inline distT="0" distB="0" distL="0" distR="0">
            <wp:extent cx="1193407" cy="1800000"/>
            <wp:effectExtent l="0" t="0" r="6985" b="0"/>
            <wp:docPr id="6" name="Grafik 6" descr="2C5A7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C5A7788-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193407" cy="1800000"/>
                    </a:xfrm>
                    <a:prstGeom prst="rect">
                      <a:avLst/>
                    </a:prstGeom>
                    <a:noFill/>
                    <a:ln>
                      <a:noFill/>
                    </a:ln>
                  </pic:spPr>
                </pic:pic>
              </a:graphicData>
            </a:graphic>
          </wp:inline>
        </w:drawing>
      </w:r>
    </w:p>
    <w:p w:rsidR="00967FEC" w:rsidRPr="00967FEC" w:rsidRDefault="00967FEC" w:rsidP="00967FEC">
      <w:pPr>
        <w:spacing w:line="360" w:lineRule="auto"/>
        <w:rPr>
          <w:rFonts w:cs="Arial"/>
          <w:sz w:val="20"/>
        </w:rPr>
      </w:pPr>
      <w:r w:rsidRPr="00967FEC">
        <w:rPr>
          <w:rFonts w:cs="Arial"/>
          <w:b/>
          <w:bCs/>
          <w:sz w:val="20"/>
        </w:rPr>
        <w:t>Photo 5:</w:t>
      </w:r>
      <w:r w:rsidRPr="00967FEC">
        <w:rPr>
          <w:rFonts w:cs="Arial"/>
          <w:sz w:val="20"/>
        </w:rPr>
        <w:t xml:space="preserve"> … on which they are transported to the packaging system.</w:t>
      </w:r>
    </w:p>
    <w:p w:rsidR="00967FEC" w:rsidRPr="00967FEC" w:rsidRDefault="00967FEC" w:rsidP="00967FEC">
      <w:pPr>
        <w:spacing w:line="360" w:lineRule="auto"/>
        <w:rPr>
          <w:rFonts w:cs="Arial"/>
          <w:b/>
          <w:bCs/>
          <w:noProof/>
          <w:sz w:val="20"/>
        </w:rPr>
      </w:pPr>
    </w:p>
    <w:p w:rsidR="00967FEC" w:rsidRPr="00967FEC" w:rsidRDefault="00967FEC" w:rsidP="00967FEC">
      <w:pPr>
        <w:spacing w:line="360" w:lineRule="auto"/>
        <w:rPr>
          <w:rFonts w:cs="Arial"/>
          <w:b/>
          <w:bCs/>
          <w:noProof/>
          <w:sz w:val="20"/>
        </w:rPr>
      </w:pPr>
      <w:r w:rsidRPr="00967FEC">
        <w:rPr>
          <w:rFonts w:cs="Arial"/>
          <w:b/>
          <w:bCs/>
          <w:noProof/>
          <w:sz w:val="20"/>
        </w:rPr>
        <w:drawing>
          <wp:inline distT="0" distB="0" distL="0" distR="0">
            <wp:extent cx="1153025" cy="1800000"/>
            <wp:effectExtent l="0" t="0" r="9525" b="0"/>
            <wp:docPr id="5" name="Grafik 5" descr="2C5A7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C5A7775-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153025" cy="1800000"/>
                    </a:xfrm>
                    <a:prstGeom prst="rect">
                      <a:avLst/>
                    </a:prstGeom>
                    <a:noFill/>
                    <a:ln>
                      <a:noFill/>
                    </a:ln>
                  </pic:spPr>
                </pic:pic>
              </a:graphicData>
            </a:graphic>
          </wp:inline>
        </w:drawing>
      </w:r>
    </w:p>
    <w:p w:rsidR="00967FEC" w:rsidRPr="00967FEC" w:rsidRDefault="00967FEC" w:rsidP="00967FEC">
      <w:pPr>
        <w:spacing w:line="360" w:lineRule="auto"/>
        <w:rPr>
          <w:rFonts w:cs="Arial"/>
          <w:sz w:val="20"/>
        </w:rPr>
      </w:pPr>
      <w:r w:rsidRPr="00967FEC">
        <w:rPr>
          <w:rFonts w:cs="Arial"/>
          <w:b/>
          <w:bCs/>
          <w:sz w:val="20"/>
        </w:rPr>
        <w:t>Photo 6:</w:t>
      </w:r>
      <w:r w:rsidRPr="00967FEC">
        <w:rPr>
          <w:rFonts w:cs="Arial"/>
          <w:sz w:val="20"/>
        </w:rPr>
        <w:t xml:space="preserve"> The pallets are packaged in short cycle times. The machine covers the products with a highly elastic stretch hood. </w:t>
      </w:r>
    </w:p>
    <w:p w:rsidR="00967FEC" w:rsidRPr="00967FEC" w:rsidRDefault="00967FEC" w:rsidP="00967FEC">
      <w:pPr>
        <w:spacing w:line="360" w:lineRule="auto"/>
        <w:rPr>
          <w:rFonts w:cs="Arial"/>
          <w:b/>
          <w:bCs/>
          <w:noProof/>
          <w:sz w:val="20"/>
        </w:rPr>
      </w:pPr>
    </w:p>
    <w:p w:rsidR="00967FEC" w:rsidRPr="00967FEC" w:rsidRDefault="00967FEC" w:rsidP="00967FEC">
      <w:pPr>
        <w:spacing w:line="360" w:lineRule="auto"/>
        <w:rPr>
          <w:rFonts w:cs="Arial"/>
          <w:b/>
          <w:bCs/>
          <w:noProof/>
          <w:sz w:val="20"/>
        </w:rPr>
      </w:pPr>
      <w:r w:rsidRPr="00967FEC">
        <w:rPr>
          <w:rFonts w:cs="Arial"/>
          <w:b/>
          <w:bCs/>
          <w:noProof/>
          <w:sz w:val="20"/>
        </w:rPr>
        <w:drawing>
          <wp:inline distT="0" distB="0" distL="0" distR="0">
            <wp:extent cx="2133578" cy="1440000"/>
            <wp:effectExtent l="0" t="0" r="635" b="8255"/>
            <wp:docPr id="4" name="Grafik 4" descr="2C5A7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C5A7794-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133578" cy="1440000"/>
                    </a:xfrm>
                    <a:prstGeom prst="rect">
                      <a:avLst/>
                    </a:prstGeom>
                    <a:noFill/>
                    <a:ln>
                      <a:noFill/>
                    </a:ln>
                  </pic:spPr>
                </pic:pic>
              </a:graphicData>
            </a:graphic>
          </wp:inline>
        </w:drawing>
      </w:r>
    </w:p>
    <w:p w:rsidR="00967FEC" w:rsidRPr="00967FEC" w:rsidRDefault="00967FEC" w:rsidP="00967FEC">
      <w:pPr>
        <w:spacing w:line="360" w:lineRule="auto"/>
        <w:rPr>
          <w:rFonts w:cs="Arial"/>
          <w:b/>
          <w:bCs/>
          <w:noProof/>
          <w:sz w:val="20"/>
        </w:rPr>
      </w:pPr>
      <w:r w:rsidRPr="00967FEC">
        <w:rPr>
          <w:rFonts w:cs="Arial"/>
          <w:b/>
          <w:bCs/>
          <w:sz w:val="20"/>
        </w:rPr>
        <w:t>Photo 7:</w:t>
      </w:r>
      <w:r w:rsidRPr="00967FEC">
        <w:rPr>
          <w:rFonts w:cs="Arial"/>
          <w:sz w:val="20"/>
        </w:rPr>
        <w:t xml:space="preserve"> The merchandise remains clearly visible through the smooth film surface. It protects against atmospheric influences and humidity, and ensures an aesthetic appearance on the shop floors.</w:t>
      </w:r>
    </w:p>
    <w:p w:rsidR="00967FEC" w:rsidRPr="00967FEC" w:rsidRDefault="00967FEC" w:rsidP="00967FEC">
      <w:pPr>
        <w:spacing w:line="360" w:lineRule="auto"/>
        <w:rPr>
          <w:rFonts w:cs="Arial"/>
          <w:b/>
          <w:bCs/>
          <w:noProof/>
          <w:sz w:val="20"/>
        </w:rPr>
      </w:pPr>
    </w:p>
    <w:p w:rsidR="00967FEC" w:rsidRPr="00967FEC" w:rsidRDefault="00967FEC" w:rsidP="00967FEC">
      <w:pPr>
        <w:spacing w:line="360" w:lineRule="auto"/>
        <w:rPr>
          <w:rFonts w:cs="Arial"/>
          <w:b/>
          <w:bCs/>
          <w:noProof/>
          <w:sz w:val="20"/>
        </w:rPr>
      </w:pPr>
      <w:r w:rsidRPr="00967FEC">
        <w:rPr>
          <w:rFonts w:cs="Arial"/>
          <w:b/>
          <w:bCs/>
          <w:noProof/>
          <w:sz w:val="20"/>
        </w:rPr>
        <w:lastRenderedPageBreak/>
        <w:drawing>
          <wp:inline distT="0" distB="0" distL="0" distR="0">
            <wp:extent cx="2166667" cy="1440000"/>
            <wp:effectExtent l="0" t="0" r="5080" b="8255"/>
            <wp:docPr id="3" name="Grafik 3" descr="2C5A7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C5A7805-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166667" cy="1440000"/>
                    </a:xfrm>
                    <a:prstGeom prst="rect">
                      <a:avLst/>
                    </a:prstGeom>
                    <a:noFill/>
                    <a:ln>
                      <a:noFill/>
                    </a:ln>
                  </pic:spPr>
                </pic:pic>
              </a:graphicData>
            </a:graphic>
          </wp:inline>
        </w:drawing>
      </w:r>
    </w:p>
    <w:p w:rsidR="00967FEC" w:rsidRPr="00967FEC" w:rsidRDefault="00967FEC" w:rsidP="00967FEC">
      <w:pPr>
        <w:spacing w:line="360" w:lineRule="auto"/>
        <w:rPr>
          <w:rFonts w:cs="Arial"/>
          <w:sz w:val="20"/>
        </w:rPr>
      </w:pPr>
      <w:r w:rsidRPr="00967FEC">
        <w:rPr>
          <w:rFonts w:cs="Arial"/>
          <w:b/>
          <w:bCs/>
          <w:noProof/>
          <w:sz w:val="20"/>
        </w:rPr>
        <w:t>Photo 8:</w:t>
      </w:r>
      <w:r w:rsidRPr="00967FEC">
        <w:rPr>
          <w:rFonts w:cs="Arial"/>
          <w:noProof/>
          <w:sz w:val="20"/>
        </w:rPr>
        <w:t xml:space="preserve"> </w:t>
      </w:r>
      <w:r w:rsidRPr="00967FEC">
        <w:rPr>
          <w:rFonts w:cs="Arial"/>
          <w:noProof/>
          <w:color w:val="000000"/>
          <w:sz w:val="20"/>
        </w:rPr>
        <w:t>The BEUMER stretch hood A packages the pallets for high-bay storage systems: the pallet base remains unwrapped, so that the forks of the fork-lift truck won't damage the film.</w:t>
      </w:r>
    </w:p>
    <w:p w:rsidR="00967FEC" w:rsidRPr="00967FEC" w:rsidRDefault="00967FEC" w:rsidP="00967FEC">
      <w:pPr>
        <w:spacing w:line="360" w:lineRule="auto"/>
        <w:rPr>
          <w:rFonts w:cs="Arial"/>
          <w:b/>
          <w:bCs/>
          <w:noProof/>
          <w:sz w:val="20"/>
        </w:rPr>
      </w:pPr>
    </w:p>
    <w:p w:rsidR="00967FEC" w:rsidRDefault="00967FEC" w:rsidP="00967FEC">
      <w:pPr>
        <w:spacing w:line="360" w:lineRule="auto"/>
        <w:rPr>
          <w:rFonts w:cs="Arial"/>
          <w:b/>
          <w:bCs/>
          <w:noProof/>
          <w:sz w:val="20"/>
        </w:rPr>
      </w:pPr>
      <w:r w:rsidRPr="00967FEC">
        <w:rPr>
          <w:rFonts w:cs="Arial"/>
          <w:b/>
          <w:bCs/>
          <w:noProof/>
          <w:sz w:val="20"/>
        </w:rPr>
        <w:t>Picture credits: BEUMER Group GmbH &amp; Co. KG</w:t>
      </w:r>
    </w:p>
    <w:p w:rsidR="00967FEC" w:rsidRPr="00967FEC" w:rsidRDefault="00967FEC" w:rsidP="00967FEC">
      <w:pPr>
        <w:spacing w:line="360" w:lineRule="auto"/>
        <w:rPr>
          <w:sz w:val="20"/>
        </w:rPr>
      </w:pPr>
    </w:p>
    <w:p w:rsidR="00194B44" w:rsidRPr="00967FEC" w:rsidRDefault="00194B44" w:rsidP="00967FEC">
      <w:pPr>
        <w:spacing w:line="360" w:lineRule="auto"/>
        <w:rPr>
          <w:b/>
          <w:sz w:val="28"/>
        </w:rPr>
      </w:pPr>
      <w:r w:rsidRPr="00967FEC">
        <w:rPr>
          <w:rFonts w:cs="Arial"/>
          <w:b/>
          <w:color w:val="FF0000"/>
          <w:sz w:val="28"/>
        </w:rPr>
        <w:t xml:space="preserve">The high-resolution </w:t>
      </w:r>
      <w:proofErr w:type="spellStart"/>
      <w:r w:rsidRPr="00967FEC">
        <w:rPr>
          <w:rFonts w:cs="Arial"/>
          <w:b/>
          <w:color w:val="FF0000"/>
          <w:sz w:val="28"/>
        </w:rPr>
        <w:t>picutres</w:t>
      </w:r>
      <w:proofErr w:type="spellEnd"/>
      <w:r w:rsidRPr="00967FEC">
        <w:rPr>
          <w:rFonts w:cs="Arial"/>
          <w:b/>
          <w:color w:val="FF0000"/>
          <w:sz w:val="28"/>
        </w:rPr>
        <w:t xml:space="preserve"> can be downloaded </w:t>
      </w:r>
      <w:hyperlink r:id="rId19" w:history="1">
        <w:r w:rsidRPr="00967FEC">
          <w:rPr>
            <w:rStyle w:val="Hyperlink"/>
            <w:rFonts w:cs="Arial"/>
            <w:b/>
            <w:sz w:val="28"/>
          </w:rPr>
          <w:t>here</w:t>
        </w:r>
      </w:hyperlink>
      <w:r w:rsidR="00967FEC" w:rsidRPr="00967FEC">
        <w:rPr>
          <w:rFonts w:cs="Arial"/>
          <w:b/>
          <w:sz w:val="28"/>
        </w:rPr>
        <w:t>.</w:t>
      </w:r>
    </w:p>
    <w:p w:rsidR="00BE2FBD" w:rsidRPr="00967FEC" w:rsidRDefault="00BE2FBD" w:rsidP="00967FEC">
      <w:pPr>
        <w:pStyle w:val="NurText"/>
        <w:spacing w:line="360" w:lineRule="auto"/>
        <w:rPr>
          <w:rFonts w:ascii="Arial" w:hAnsi="Arial" w:cs="Arial"/>
          <w:sz w:val="20"/>
          <w:szCs w:val="20"/>
        </w:rPr>
      </w:pPr>
    </w:p>
    <w:p w:rsidR="00194B44" w:rsidRPr="00967FEC" w:rsidRDefault="00194B44" w:rsidP="00967FEC">
      <w:pPr>
        <w:pStyle w:val="NurText"/>
        <w:spacing w:line="360" w:lineRule="auto"/>
        <w:rPr>
          <w:rFonts w:ascii="Arial" w:hAnsi="Arial" w:cs="Arial"/>
          <w:sz w:val="20"/>
          <w:szCs w:val="20"/>
        </w:rPr>
      </w:pPr>
    </w:p>
    <w:p w:rsidR="006A2020" w:rsidRPr="00967FEC" w:rsidRDefault="001A42FC" w:rsidP="00967FEC">
      <w:pPr>
        <w:pStyle w:val="NurText"/>
        <w:spacing w:line="360" w:lineRule="auto"/>
        <w:rPr>
          <w:rFonts w:ascii="Arial" w:hAnsi="Arial" w:cs="Arial"/>
          <w:sz w:val="20"/>
          <w:szCs w:val="20"/>
        </w:rPr>
      </w:pPr>
      <w:r w:rsidRPr="00967FEC">
        <w:rPr>
          <w:rFonts w:ascii="Arial" w:hAnsi="Arial" w:cs="Arial"/>
          <w:sz w:val="20"/>
          <w:szCs w:val="20"/>
        </w:rPr>
        <w:t xml:space="preserve">The BEUMER Group is an international leader in the manufacture of intralogistics systems for conveying, loading, </w:t>
      </w:r>
      <w:proofErr w:type="spellStart"/>
      <w:r w:rsidRPr="00967FEC">
        <w:rPr>
          <w:rFonts w:ascii="Arial" w:hAnsi="Arial" w:cs="Arial"/>
          <w:sz w:val="20"/>
          <w:szCs w:val="20"/>
        </w:rPr>
        <w:t>palletising</w:t>
      </w:r>
      <w:proofErr w:type="spellEnd"/>
      <w:r w:rsidRPr="00967FEC">
        <w:rPr>
          <w:rFonts w:ascii="Arial" w:hAnsi="Arial" w:cs="Arial"/>
          <w:sz w:val="20"/>
          <w:szCs w:val="20"/>
        </w:rPr>
        <w:t>, packaging, sorta</w:t>
      </w:r>
      <w:r w:rsidR="005C1050" w:rsidRPr="00967FEC">
        <w:rPr>
          <w:rFonts w:ascii="Arial" w:hAnsi="Arial" w:cs="Arial"/>
          <w:sz w:val="20"/>
          <w:szCs w:val="20"/>
        </w:rPr>
        <w:t>tion, and distribution. With 4,</w:t>
      </w:r>
      <w:r w:rsidR="00AA74C7" w:rsidRPr="00967FEC">
        <w:rPr>
          <w:rFonts w:ascii="Arial" w:hAnsi="Arial" w:cs="Arial"/>
          <w:sz w:val="20"/>
          <w:szCs w:val="20"/>
        </w:rPr>
        <w:t>5</w:t>
      </w:r>
      <w:r w:rsidRPr="00967FEC">
        <w:rPr>
          <w:rFonts w:ascii="Arial" w:hAnsi="Arial" w:cs="Arial"/>
          <w:sz w:val="20"/>
          <w:szCs w:val="20"/>
        </w:rPr>
        <w:t xml:space="preserve">00 employees worldwide, the BEUMER Group </w:t>
      </w:r>
      <w:r w:rsidR="005C1050" w:rsidRPr="00967FEC">
        <w:rPr>
          <w:rFonts w:ascii="Arial" w:hAnsi="Arial" w:cs="Arial"/>
          <w:sz w:val="20"/>
          <w:szCs w:val="20"/>
        </w:rPr>
        <w:t xml:space="preserve">has annual sales of about EUR </w:t>
      </w:r>
      <w:r w:rsidR="00003E27" w:rsidRPr="00967FEC">
        <w:rPr>
          <w:rFonts w:ascii="Arial" w:hAnsi="Arial" w:cs="Arial"/>
          <w:sz w:val="20"/>
          <w:szCs w:val="20"/>
        </w:rPr>
        <w:t>900</w:t>
      </w:r>
      <w:r w:rsidRPr="00967FEC">
        <w:rPr>
          <w:rFonts w:ascii="Arial" w:hAnsi="Arial" w:cs="Arial"/>
          <w:sz w:val="20"/>
          <w:szCs w:val="20"/>
        </w:rPr>
        <w:t xml:space="preserve">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For further information visit </w:t>
      </w:r>
    </w:p>
    <w:p w:rsidR="005B21F7" w:rsidRPr="00967FEC" w:rsidRDefault="00967FEC" w:rsidP="00967FEC">
      <w:pPr>
        <w:pStyle w:val="NurText"/>
        <w:spacing w:line="360" w:lineRule="auto"/>
        <w:rPr>
          <w:rFonts w:ascii="Arial" w:hAnsi="Arial" w:cs="Arial"/>
          <w:sz w:val="20"/>
          <w:szCs w:val="20"/>
        </w:rPr>
      </w:pPr>
      <w:hyperlink r:id="rId20" w:history="1">
        <w:r w:rsidR="00003E27" w:rsidRPr="00967FEC">
          <w:rPr>
            <w:rStyle w:val="Hyperlink"/>
            <w:rFonts w:ascii="Arial" w:hAnsi="Arial" w:cs="Arial"/>
            <w:sz w:val="20"/>
            <w:szCs w:val="20"/>
          </w:rPr>
          <w:t>www.beumer.com</w:t>
        </w:r>
      </w:hyperlink>
      <w:r w:rsidR="001A42FC" w:rsidRPr="00967FEC">
        <w:rPr>
          <w:rFonts w:ascii="Arial" w:hAnsi="Arial" w:cs="Arial"/>
          <w:sz w:val="20"/>
          <w:szCs w:val="20"/>
        </w:rPr>
        <w:t>.</w:t>
      </w:r>
      <w:r w:rsidR="00003E27" w:rsidRPr="00967FEC">
        <w:rPr>
          <w:rFonts w:ascii="Arial" w:hAnsi="Arial" w:cs="Arial"/>
          <w:sz w:val="20"/>
          <w:szCs w:val="20"/>
        </w:rPr>
        <w:t xml:space="preserve"> </w:t>
      </w:r>
    </w:p>
    <w:p w:rsidR="006A2020" w:rsidRPr="00967FEC" w:rsidRDefault="006A2020" w:rsidP="00967FEC">
      <w:pPr>
        <w:pStyle w:val="NurText"/>
        <w:spacing w:line="360" w:lineRule="auto"/>
        <w:rPr>
          <w:rFonts w:ascii="Arial" w:hAnsi="Arial" w:cs="Arial"/>
          <w:sz w:val="20"/>
          <w:szCs w:val="20"/>
        </w:rPr>
      </w:pPr>
    </w:p>
    <w:p w:rsidR="006A2020" w:rsidRDefault="006A2020" w:rsidP="00967FEC">
      <w:pPr>
        <w:pStyle w:val="NurText"/>
        <w:spacing w:line="360" w:lineRule="auto"/>
        <w:rPr>
          <w:rFonts w:ascii="Arial" w:hAnsi="Arial" w:cs="Arial"/>
          <w:sz w:val="20"/>
          <w:szCs w:val="20"/>
          <w:lang w:val="de-DE"/>
        </w:rPr>
      </w:pPr>
    </w:p>
    <w:p w:rsidR="00967FEC" w:rsidRDefault="00967FEC" w:rsidP="00967FEC">
      <w:pPr>
        <w:pStyle w:val="NurText"/>
        <w:spacing w:line="360" w:lineRule="auto"/>
        <w:rPr>
          <w:rFonts w:ascii="Arial" w:hAnsi="Arial" w:cs="Arial"/>
          <w:sz w:val="20"/>
          <w:szCs w:val="20"/>
          <w:lang w:val="de-DE"/>
        </w:rPr>
      </w:pPr>
    </w:p>
    <w:p w:rsidR="00967FEC" w:rsidRDefault="00967FEC" w:rsidP="00967FEC">
      <w:pPr>
        <w:pStyle w:val="NurText"/>
        <w:spacing w:line="360" w:lineRule="auto"/>
        <w:rPr>
          <w:rFonts w:ascii="Arial" w:hAnsi="Arial" w:cs="Arial"/>
          <w:sz w:val="20"/>
          <w:szCs w:val="20"/>
          <w:lang w:val="de-DE"/>
        </w:rPr>
      </w:pPr>
    </w:p>
    <w:p w:rsidR="00967FEC" w:rsidRDefault="00967FEC" w:rsidP="00967FEC">
      <w:pPr>
        <w:pStyle w:val="NurText"/>
        <w:spacing w:line="360" w:lineRule="auto"/>
        <w:rPr>
          <w:rFonts w:ascii="Arial" w:hAnsi="Arial" w:cs="Arial"/>
          <w:sz w:val="20"/>
          <w:szCs w:val="20"/>
          <w:lang w:val="de-DE"/>
        </w:rPr>
      </w:pPr>
    </w:p>
    <w:p w:rsidR="00967FEC" w:rsidRDefault="00967FEC" w:rsidP="00967FEC">
      <w:pPr>
        <w:pStyle w:val="NurText"/>
        <w:spacing w:line="360" w:lineRule="auto"/>
        <w:rPr>
          <w:rFonts w:ascii="Arial" w:hAnsi="Arial" w:cs="Arial"/>
          <w:sz w:val="20"/>
          <w:szCs w:val="20"/>
          <w:lang w:val="de-DE"/>
        </w:rPr>
      </w:pPr>
    </w:p>
    <w:p w:rsidR="00967FEC" w:rsidRPr="00967FEC" w:rsidRDefault="00967FEC" w:rsidP="00967FEC">
      <w:pPr>
        <w:pStyle w:val="NurText"/>
        <w:spacing w:line="360" w:lineRule="auto"/>
        <w:rPr>
          <w:rFonts w:ascii="Arial" w:hAnsi="Arial" w:cs="Arial"/>
          <w:sz w:val="20"/>
          <w:szCs w:val="20"/>
          <w:lang w:val="de-DE"/>
        </w:rPr>
      </w:pPr>
      <w:bookmarkStart w:id="0" w:name="_GoBack"/>
      <w:bookmarkEnd w:id="0"/>
    </w:p>
    <w:p w:rsidR="006A2020" w:rsidRPr="00967FEC" w:rsidRDefault="006A2020" w:rsidP="00967FEC">
      <w:pPr>
        <w:rPr>
          <w:rFonts w:cs="Arial"/>
          <w:color w:val="000000"/>
          <w:sz w:val="20"/>
          <w:lang w:val="de-DE" w:eastAsia="de-DE"/>
        </w:rPr>
      </w:pPr>
      <w:proofErr w:type="spellStart"/>
      <w:r w:rsidRPr="00967FEC">
        <w:rPr>
          <w:rFonts w:cs="Arial"/>
          <w:color w:val="000000"/>
          <w:sz w:val="20"/>
          <w:lang w:val="de-DE" w:eastAsia="de-DE"/>
        </w:rPr>
        <w:t>If</w:t>
      </w:r>
      <w:proofErr w:type="spellEnd"/>
      <w:r w:rsidRPr="00967FEC">
        <w:rPr>
          <w:rFonts w:cs="Arial"/>
          <w:color w:val="000000"/>
          <w:sz w:val="20"/>
          <w:lang w:val="de-DE" w:eastAsia="de-DE"/>
        </w:rPr>
        <w:t xml:space="preserve"> you </w:t>
      </w:r>
      <w:proofErr w:type="spellStart"/>
      <w:r w:rsidRPr="00967FEC">
        <w:rPr>
          <w:rFonts w:cs="Arial"/>
          <w:color w:val="000000"/>
          <w:sz w:val="20"/>
          <w:lang w:val="de-DE" w:eastAsia="de-DE"/>
        </w:rPr>
        <w:t>no</w:t>
      </w:r>
      <w:proofErr w:type="spellEnd"/>
      <w:r w:rsidRPr="00967FEC">
        <w:rPr>
          <w:rFonts w:cs="Arial"/>
          <w:color w:val="000000"/>
          <w:sz w:val="20"/>
          <w:lang w:val="de-DE" w:eastAsia="de-DE"/>
        </w:rPr>
        <w:t xml:space="preserve"> </w:t>
      </w:r>
      <w:proofErr w:type="spellStart"/>
      <w:r w:rsidRPr="00967FEC">
        <w:rPr>
          <w:rFonts w:cs="Arial"/>
          <w:color w:val="000000"/>
          <w:sz w:val="20"/>
          <w:lang w:val="de-DE" w:eastAsia="de-DE"/>
        </w:rPr>
        <w:t>longer</w:t>
      </w:r>
      <w:proofErr w:type="spellEnd"/>
      <w:r w:rsidR="00B70160" w:rsidRPr="00967FEC">
        <w:rPr>
          <w:rFonts w:cs="Arial"/>
          <w:color w:val="000000"/>
          <w:sz w:val="20"/>
          <w:lang w:val="de-DE" w:eastAsia="de-DE"/>
        </w:rPr>
        <w:t xml:space="preserve"> </w:t>
      </w:r>
      <w:proofErr w:type="spellStart"/>
      <w:r w:rsidR="00B70160" w:rsidRPr="00967FEC">
        <w:rPr>
          <w:rFonts w:cs="Arial"/>
          <w:color w:val="000000"/>
          <w:sz w:val="20"/>
          <w:lang w:val="de-DE" w:eastAsia="de-DE"/>
        </w:rPr>
        <w:t>want</w:t>
      </w:r>
      <w:proofErr w:type="spellEnd"/>
      <w:r w:rsidR="00B70160" w:rsidRPr="00967FEC">
        <w:rPr>
          <w:rFonts w:cs="Arial"/>
          <w:color w:val="000000"/>
          <w:sz w:val="20"/>
          <w:lang w:val="de-DE" w:eastAsia="de-DE"/>
        </w:rPr>
        <w:t xml:space="preserve"> to </w:t>
      </w:r>
      <w:proofErr w:type="spellStart"/>
      <w:r w:rsidR="00B70160" w:rsidRPr="00967FEC">
        <w:rPr>
          <w:rFonts w:cs="Arial"/>
          <w:color w:val="000000"/>
          <w:sz w:val="20"/>
          <w:lang w:val="de-DE" w:eastAsia="de-DE"/>
        </w:rPr>
        <w:t>receive</w:t>
      </w:r>
      <w:proofErr w:type="spellEnd"/>
      <w:r w:rsidR="00B70160" w:rsidRPr="00967FEC">
        <w:rPr>
          <w:rFonts w:cs="Arial"/>
          <w:color w:val="000000"/>
          <w:sz w:val="20"/>
          <w:lang w:val="de-DE" w:eastAsia="de-DE"/>
        </w:rPr>
        <w:t xml:space="preserve"> press </w:t>
      </w:r>
      <w:proofErr w:type="spellStart"/>
      <w:r w:rsidR="00B70160" w:rsidRPr="00967FEC">
        <w:rPr>
          <w:rFonts w:cs="Arial"/>
          <w:color w:val="000000"/>
          <w:sz w:val="20"/>
          <w:lang w:val="de-DE" w:eastAsia="de-DE"/>
        </w:rPr>
        <w:t>releases</w:t>
      </w:r>
      <w:proofErr w:type="spellEnd"/>
      <w:r w:rsidR="00B70160" w:rsidRPr="00967FEC">
        <w:rPr>
          <w:rFonts w:cs="Arial"/>
          <w:color w:val="000000"/>
          <w:sz w:val="20"/>
          <w:lang w:val="de-DE" w:eastAsia="de-DE"/>
        </w:rPr>
        <w:t xml:space="preserve"> </w:t>
      </w:r>
      <w:proofErr w:type="spellStart"/>
      <w:r w:rsidRPr="00967FEC">
        <w:rPr>
          <w:rFonts w:cs="Arial"/>
          <w:color w:val="000000"/>
          <w:sz w:val="20"/>
          <w:lang w:val="de-DE" w:eastAsia="de-DE"/>
        </w:rPr>
        <w:t>from</w:t>
      </w:r>
      <w:proofErr w:type="spellEnd"/>
      <w:r w:rsidRPr="00967FEC">
        <w:rPr>
          <w:rFonts w:cs="Arial"/>
          <w:color w:val="000000"/>
          <w:sz w:val="20"/>
          <w:lang w:val="de-DE" w:eastAsia="de-DE"/>
        </w:rPr>
        <w:t xml:space="preserve"> </w:t>
      </w:r>
      <w:r w:rsidR="00B70160" w:rsidRPr="00967FEC">
        <w:rPr>
          <w:rFonts w:cs="Arial"/>
          <w:color w:val="000000"/>
          <w:sz w:val="20"/>
          <w:lang w:val="de-DE" w:eastAsia="de-DE"/>
        </w:rPr>
        <w:t xml:space="preserve">BEUMER Group </w:t>
      </w:r>
      <w:proofErr w:type="spellStart"/>
      <w:r w:rsidRPr="00967FEC">
        <w:rPr>
          <w:rFonts w:cs="Arial"/>
          <w:color w:val="000000"/>
          <w:sz w:val="20"/>
          <w:lang w:val="de-DE" w:eastAsia="de-DE"/>
        </w:rPr>
        <w:t>please</w:t>
      </w:r>
      <w:proofErr w:type="spellEnd"/>
      <w:r w:rsidRPr="00967FEC">
        <w:rPr>
          <w:rFonts w:cs="Arial"/>
          <w:color w:val="000000"/>
          <w:sz w:val="20"/>
          <w:lang w:val="de-DE" w:eastAsia="de-DE"/>
        </w:rPr>
        <w:t xml:space="preserve"> </w:t>
      </w:r>
      <w:proofErr w:type="spellStart"/>
      <w:r w:rsidRPr="00967FEC">
        <w:rPr>
          <w:rFonts w:cs="Arial"/>
          <w:color w:val="000000"/>
          <w:sz w:val="20"/>
          <w:lang w:val="de-DE" w:eastAsia="de-DE"/>
        </w:rPr>
        <w:t>reply</w:t>
      </w:r>
      <w:proofErr w:type="spellEnd"/>
      <w:r w:rsidRPr="00967FEC">
        <w:rPr>
          <w:rFonts w:cs="Arial"/>
          <w:color w:val="000000"/>
          <w:sz w:val="20"/>
          <w:lang w:val="de-DE" w:eastAsia="de-DE"/>
        </w:rPr>
        <w:t xml:space="preserve"> </w:t>
      </w:r>
      <w:proofErr w:type="spellStart"/>
      <w:r w:rsidRPr="00967FEC">
        <w:rPr>
          <w:rFonts w:cs="Arial"/>
          <w:color w:val="000000"/>
          <w:sz w:val="20"/>
          <w:lang w:val="de-DE" w:eastAsia="de-DE"/>
        </w:rPr>
        <w:t>with</w:t>
      </w:r>
      <w:proofErr w:type="spellEnd"/>
      <w:r w:rsidRPr="00967FEC">
        <w:rPr>
          <w:rFonts w:cs="Arial"/>
          <w:color w:val="000000"/>
          <w:sz w:val="20"/>
          <w:lang w:val="de-DE" w:eastAsia="de-DE"/>
        </w:rPr>
        <w:t xml:space="preserve"> </w:t>
      </w:r>
      <w:hyperlink r:id="rId21" w:history="1">
        <w:r w:rsidRPr="00967FEC">
          <w:rPr>
            <w:rStyle w:val="Hyperlink"/>
            <w:rFonts w:cs="Arial"/>
            <w:sz w:val="20"/>
            <w:lang w:val="de-DE" w:eastAsia="de-DE"/>
          </w:rPr>
          <w:t>UNSUBSCRIBE</w:t>
        </w:r>
      </w:hyperlink>
      <w:r w:rsidRPr="00967FEC">
        <w:rPr>
          <w:rFonts w:cs="Arial"/>
          <w:color w:val="000000"/>
          <w:sz w:val="20"/>
          <w:lang w:val="de-DE" w:eastAsia="de-DE"/>
        </w:rPr>
        <w:t>.</w:t>
      </w:r>
    </w:p>
    <w:sectPr w:rsidR="006A2020" w:rsidRPr="00967FEC" w:rsidSect="002F2241">
      <w:headerReference w:type="even" r:id="rId22"/>
      <w:headerReference w:type="default" r:id="rId23"/>
      <w:footerReference w:type="default" r:id="rId24"/>
      <w:headerReference w:type="first" r:id="rId25"/>
      <w:footerReference w:type="first" r:id="rId26"/>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88" w:rsidRDefault="00D05188">
      <w:r>
        <w:separator/>
      </w:r>
    </w:p>
  </w:endnote>
  <w:endnote w:type="continuationSeparator" w:id="0">
    <w:p w:rsidR="00D05188" w:rsidRDefault="00D05188">
      <w:r>
        <w:continuationSeparator/>
      </w:r>
    </w:p>
  </w:endnote>
  <w:endnote w:type="continuationNotice" w:id="1">
    <w:p w:rsidR="00D05188" w:rsidRDefault="00D05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96675F" w:rsidP="00F70092">
    <w:pPr>
      <w:rPr>
        <w:rStyle w:val="Seitenzahl"/>
      </w:rPr>
    </w:pPr>
  </w:p>
  <w:p w:rsidR="005F4395" w:rsidRDefault="0096675F" w:rsidP="00C82BE2">
    <w:pPr>
      <w:rPr>
        <w:rFonts w:cs="Arial"/>
        <w:sz w:val="16"/>
        <w:szCs w:val="16"/>
        <w:lang w:val="de-DE"/>
      </w:rPr>
    </w:pPr>
    <w:r w:rsidRPr="006A2020">
      <w:rPr>
        <w:rFonts w:cs="Arial"/>
        <w:b/>
        <w:sz w:val="16"/>
        <w:szCs w:val="16"/>
      </w:rPr>
      <w:t>PR contact</w:t>
    </w:r>
    <w:r w:rsidRPr="006A2020">
      <w:rPr>
        <w:rFonts w:cs="Arial"/>
        <w:b/>
        <w:color w:val="000000"/>
        <w:sz w:val="16"/>
        <w:szCs w:val="16"/>
      </w:rPr>
      <w:t xml:space="preserve"> </w:t>
    </w:r>
    <w:r w:rsidRPr="006A2020">
      <w:rPr>
        <w:rFonts w:cs="Arial"/>
        <w:b/>
        <w:sz w:val="16"/>
        <w:szCs w:val="16"/>
      </w:rPr>
      <w:t xml:space="preserve">BEUMER Group GmbH &amp; Co. </w:t>
    </w:r>
    <w:r w:rsidRPr="006A2020">
      <w:rPr>
        <w:rFonts w:cs="Arial"/>
        <w:b/>
        <w:sz w:val="16"/>
        <w:szCs w:val="16"/>
        <w:lang w:val="de-DE"/>
      </w:rPr>
      <w:t>KG</w:t>
    </w:r>
    <w:r w:rsidRPr="006A2020">
      <w:rPr>
        <w:rFonts w:cs="Arial"/>
        <w:b/>
        <w:sz w:val="16"/>
        <w:szCs w:val="16"/>
        <w:lang w:val="de-DE"/>
      </w:rPr>
      <w:br/>
      <w:t>Regina Schnathmann:</w:t>
    </w:r>
    <w:r w:rsidRPr="006A2020">
      <w:rPr>
        <w:rFonts w:cs="Arial"/>
        <w:sz w:val="16"/>
        <w:szCs w:val="16"/>
        <w:lang w:val="de-DE"/>
      </w:rPr>
      <w:t xml:space="preserve"> Tel. + </w:t>
    </w:r>
    <w:r w:rsidRPr="006A2020">
      <w:rPr>
        <w:rFonts w:cs="Arial"/>
        <w:color w:val="000000"/>
        <w:sz w:val="16"/>
        <w:szCs w:val="16"/>
        <w:lang w:val="de-DE"/>
      </w:rPr>
      <w:t xml:space="preserve">49 (0) </w:t>
    </w:r>
    <w:r w:rsidRPr="006A2020">
      <w:rPr>
        <w:sz w:val="16"/>
        <w:szCs w:val="16"/>
        <w:lang w:val="de-DE"/>
      </w:rPr>
      <w:t xml:space="preserve">2521 24 381, </w:t>
    </w:r>
    <w:hyperlink r:id="rId1" w:history="1">
      <w:r w:rsidR="005F4395" w:rsidRPr="0039674F">
        <w:rPr>
          <w:rStyle w:val="Hyperlink"/>
          <w:rFonts w:cs="Arial"/>
          <w:sz w:val="16"/>
          <w:szCs w:val="16"/>
          <w:lang w:val="de-DE"/>
        </w:rPr>
        <w:t>Regina.Schnathmann@beumer.com</w:t>
      </w:r>
    </w:hyperlink>
  </w:p>
  <w:p w:rsidR="0096675F" w:rsidRPr="006A2020" w:rsidRDefault="0096675F" w:rsidP="00C82BE2">
    <w:pPr>
      <w:rPr>
        <w:sz w:val="16"/>
        <w:szCs w:val="16"/>
        <w:lang w:val="de-DE"/>
      </w:rPr>
    </w:pPr>
    <w:r w:rsidRPr="006A2020">
      <w:rPr>
        <w:rFonts w:cs="Arial"/>
        <w:b/>
        <w:sz w:val="16"/>
        <w:szCs w:val="16"/>
        <w:lang w:val="de-DE"/>
      </w:rPr>
      <w:t>Verena Breuer:</w:t>
    </w:r>
    <w:r w:rsidRPr="006A2020">
      <w:rPr>
        <w:rFonts w:cs="Arial"/>
        <w:sz w:val="16"/>
        <w:szCs w:val="16"/>
        <w:lang w:val="de-DE"/>
      </w:rPr>
      <w:t xml:space="preserve"> </w:t>
    </w:r>
    <w:r w:rsidRPr="006A2020">
      <w:rPr>
        <w:rFonts w:cs="Arial"/>
        <w:color w:val="000000"/>
        <w:sz w:val="16"/>
        <w:szCs w:val="16"/>
        <w:lang w:val="de-DE"/>
      </w:rPr>
      <w:t xml:space="preserve">Tel. + 49 (0) </w:t>
    </w:r>
    <w:r w:rsidRPr="006A2020">
      <w:rPr>
        <w:sz w:val="16"/>
        <w:szCs w:val="16"/>
        <w:lang w:val="de-DE"/>
      </w:rPr>
      <w:t xml:space="preserve">2521 24 317, </w:t>
    </w:r>
    <w:hyperlink r:id="rId2" w:history="1">
      <w:r w:rsidR="005F4395" w:rsidRPr="0039674F">
        <w:rPr>
          <w:rStyle w:val="Hyperlink"/>
          <w:rFonts w:cs="Arial"/>
          <w:sz w:val="16"/>
          <w:szCs w:val="16"/>
          <w:lang w:val="de-DE"/>
        </w:rPr>
        <w:t>Verena.Breuer@beumer.com</w:t>
      </w:r>
    </w:hyperlink>
    <w:r w:rsidR="005F4395">
      <w:rPr>
        <w:rFonts w:cs="Arial"/>
        <w:sz w:val="16"/>
        <w:szCs w:val="16"/>
        <w:lang w:val="de-DE"/>
      </w:rPr>
      <w:t xml:space="preserve"> </w:t>
    </w:r>
    <w:hyperlink r:id="rId3" w:history="1">
      <w:r w:rsidR="005F4395" w:rsidRPr="0039674F">
        <w:rPr>
          <w:rStyle w:val="Hyperlink"/>
          <w:sz w:val="16"/>
          <w:szCs w:val="16"/>
          <w:lang w:val="de-DE"/>
        </w:rPr>
        <w:t>www.beumer.com</w:t>
      </w:r>
    </w:hyperlink>
    <w:r w:rsidR="005F4395">
      <w:rPr>
        <w:sz w:val="16"/>
        <w:szCs w:val="16"/>
        <w:lang w:val="de-DE"/>
      </w:rPr>
      <w:t xml:space="preserve"> </w:t>
    </w:r>
  </w:p>
  <w:p w:rsidR="0096675F" w:rsidRPr="006A2020" w:rsidRDefault="0096675F" w:rsidP="00C82BE2">
    <w:pPr>
      <w:rPr>
        <w:sz w:val="16"/>
        <w:szCs w:val="16"/>
        <w:lang w:val="de-DE"/>
      </w:rPr>
    </w:pPr>
  </w:p>
  <w:p w:rsidR="0096675F" w:rsidRPr="006A2020" w:rsidRDefault="0096675F" w:rsidP="00C82BE2">
    <w:pPr>
      <w:rPr>
        <w:rFonts w:cs="Arial"/>
        <w:color w:val="000000"/>
        <w:sz w:val="16"/>
        <w:szCs w:val="16"/>
      </w:rPr>
    </w:pPr>
    <w:r w:rsidRPr="006A2020">
      <w:rPr>
        <w:b/>
        <w:sz w:val="16"/>
        <w:szCs w:val="16"/>
        <w:lang w:val="de-DE"/>
      </w:rPr>
      <w:t>Agency</w:t>
    </w:r>
    <w:r w:rsidRPr="006A2020">
      <w:rPr>
        <w:b/>
        <w:sz w:val="16"/>
        <w:szCs w:val="16"/>
        <w:lang w:val="de-DE"/>
      </w:rPr>
      <w:br/>
    </w:r>
    <w:r w:rsidRPr="006A2020">
      <w:rPr>
        <w:rFonts w:cs="Arial"/>
        <w:color w:val="000000"/>
        <w:sz w:val="16"/>
        <w:szCs w:val="16"/>
        <w:lang w:val="de-DE"/>
      </w:rPr>
      <w:t xml:space="preserve">a1kommunikation Schweizer GmbH, </w:t>
    </w:r>
    <w:proofErr w:type="spellStart"/>
    <w:r w:rsidR="005F4395">
      <w:rPr>
        <w:rFonts w:cs="Arial"/>
        <w:color w:val="000000"/>
        <w:sz w:val="16"/>
        <w:szCs w:val="16"/>
        <w:lang w:val="de-DE"/>
      </w:rPr>
      <w:t>Mrs.</w:t>
    </w:r>
    <w:proofErr w:type="spellEnd"/>
    <w:r w:rsidR="005F4395">
      <w:rPr>
        <w:rFonts w:cs="Arial"/>
        <w:color w:val="000000"/>
        <w:sz w:val="16"/>
        <w:szCs w:val="16"/>
        <w:lang w:val="de-DE"/>
      </w:rPr>
      <w:t xml:space="preserve"> Kirsten Ludwig</w:t>
    </w:r>
    <w:r w:rsidRPr="006A2020">
      <w:rPr>
        <w:rFonts w:cs="Arial"/>
        <w:color w:val="000000"/>
        <w:sz w:val="16"/>
        <w:szCs w:val="16"/>
        <w:lang w:val="de-DE"/>
      </w:rPr>
      <w:br/>
      <w:t xml:space="preserve">Tel. </w:t>
    </w:r>
    <w:r w:rsidRPr="006A2020">
      <w:rPr>
        <w:rFonts w:cs="Arial"/>
        <w:color w:val="000000"/>
        <w:sz w:val="16"/>
        <w:szCs w:val="16"/>
      </w:rPr>
      <w:t xml:space="preserve">+ 49 (0) 711 9454161 </w:t>
    </w:r>
    <w:r w:rsidR="005F4395">
      <w:rPr>
        <w:rFonts w:cs="Arial"/>
        <w:color w:val="000000"/>
        <w:sz w:val="16"/>
        <w:szCs w:val="16"/>
      </w:rPr>
      <w:t>2</w:t>
    </w:r>
    <w:r w:rsidRPr="006A2020">
      <w:rPr>
        <w:rFonts w:cs="Arial"/>
        <w:color w:val="000000"/>
        <w:sz w:val="16"/>
        <w:szCs w:val="16"/>
      </w:rPr>
      <w:t xml:space="preserve">0, </w:t>
    </w:r>
    <w:hyperlink r:id="rId4" w:history="1">
      <w:r w:rsidR="005F4395" w:rsidRPr="0039674F">
        <w:rPr>
          <w:rStyle w:val="Hyperlink"/>
          <w:rFonts w:cs="Arial"/>
          <w:sz w:val="16"/>
          <w:szCs w:val="16"/>
        </w:rPr>
        <w:t>klu@a1kommunikation.de</w:t>
      </w:r>
    </w:hyperlink>
    <w:r w:rsidR="005F4395">
      <w:rPr>
        <w:rFonts w:cs="Arial"/>
        <w:color w:val="000000"/>
        <w:sz w:val="16"/>
        <w:szCs w:val="16"/>
      </w:rPr>
      <w:t xml:space="preserve"> </w:t>
    </w:r>
    <w:r w:rsidRPr="006A2020">
      <w:rPr>
        <w:rFonts w:cs="Arial"/>
        <w:color w:val="000000"/>
        <w:sz w:val="16"/>
        <w:szCs w:val="16"/>
      </w:rPr>
      <w:t>www.a1kommunikation.de</w:t>
    </w:r>
  </w:p>
  <w:p w:rsidR="0096675F" w:rsidRPr="006A2020" w:rsidRDefault="0096675F" w:rsidP="00C82BE2">
    <w:pPr>
      <w:rPr>
        <w:rFonts w:cs="Arial"/>
        <w:b/>
        <w:color w:val="000000"/>
        <w:sz w:val="16"/>
        <w:szCs w:val="16"/>
      </w:rPr>
    </w:pPr>
  </w:p>
  <w:p w:rsidR="0096675F" w:rsidRPr="006A2020" w:rsidRDefault="0096675F" w:rsidP="006A2020">
    <w:pPr>
      <w:rPr>
        <w:rFonts w:cs="Arial"/>
        <w:sz w:val="16"/>
        <w:szCs w:val="16"/>
      </w:rPr>
    </w:pPr>
    <w:r w:rsidRPr="006A2020">
      <w:rPr>
        <w:rFonts w:cs="Arial"/>
        <w:b/>
        <w:bCs/>
        <w:color w:val="000000"/>
        <w:sz w:val="16"/>
        <w:szCs w:val="16"/>
      </w:rPr>
      <w:t>Reprinting free - copy requested</w:t>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967FEC">
      <w:rPr>
        <w:noProof/>
        <w:sz w:val="16"/>
        <w:szCs w:val="16"/>
      </w:rPr>
      <w:t>6</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967FEC">
      <w:rPr>
        <w:noProof/>
        <w:sz w:val="16"/>
        <w:szCs w:val="16"/>
      </w:rPr>
      <w:t>7</w:t>
    </w:r>
    <w:r w:rsidR="006B408F" w:rsidRPr="006A202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D21694" w:rsidRDefault="0096675F">
    <w:pPr>
      <w:pStyle w:val="Fuzeile"/>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335BD4">
    <w:pPr>
      <w:jc w:val="center"/>
      <w:rPr>
        <w:rStyle w:val="Seitenzahl"/>
        <w:rFonts w:cs="Arial"/>
        <w:sz w:val="18"/>
        <w:szCs w:val="18"/>
      </w:rPr>
    </w:pPr>
  </w:p>
  <w:p w:rsidR="0096675F" w:rsidRPr="006A2020" w:rsidRDefault="0096675F" w:rsidP="00FB0D70">
    <w:pPr>
      <w:jc w:val="right"/>
      <w:rPr>
        <w:rStyle w:val="Seitenzahl"/>
        <w:rFonts w:cs="Arial"/>
        <w:sz w:val="16"/>
        <w:szCs w:val="16"/>
      </w:rPr>
    </w:pP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967FEC">
      <w:rPr>
        <w:noProof/>
        <w:sz w:val="16"/>
        <w:szCs w:val="16"/>
      </w:rPr>
      <w:t>1</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967FEC">
      <w:rPr>
        <w:noProof/>
        <w:sz w:val="16"/>
        <w:szCs w:val="16"/>
      </w:rPr>
      <w:t>7</w:t>
    </w:r>
    <w:r w:rsidR="006B408F" w:rsidRPr="006A2020">
      <w:rPr>
        <w:sz w:val="16"/>
        <w:szCs w:val="16"/>
      </w:rPr>
      <w:fldChar w:fldCharType="end"/>
    </w:r>
    <w:r w:rsidRPr="006A2020">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88" w:rsidRDefault="00D05188">
      <w:r>
        <w:separator/>
      </w:r>
    </w:p>
  </w:footnote>
  <w:footnote w:type="continuationSeparator" w:id="0">
    <w:p w:rsidR="00D05188" w:rsidRDefault="00D05188">
      <w:r>
        <w:continuationSeparator/>
      </w:r>
    </w:p>
  </w:footnote>
  <w:footnote w:type="continuationNotice" w:id="1">
    <w:p w:rsidR="00D05188" w:rsidRDefault="00D05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6B408F"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5F4395" w:rsidP="00EB0684">
    <w:pPr>
      <w:ind w:left="6237"/>
      <w:rPr>
        <w:rFonts w:cs="Arial"/>
        <w:b/>
        <w:sz w:val="40"/>
        <w:szCs w:val="40"/>
      </w:rPr>
    </w:pPr>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96675F" w:rsidRDefault="0096675F" w:rsidP="00EB0684">
    <w:pPr>
      <w:ind w:left="6521"/>
      <w:rPr>
        <w:rFonts w:cs="Arial"/>
        <w:b/>
        <w:sz w:val="40"/>
        <w:szCs w:val="40"/>
      </w:rPr>
    </w:pPr>
  </w:p>
  <w:p w:rsidR="0096675F" w:rsidRPr="00DC130B" w:rsidRDefault="0096675F" w:rsidP="00EB0684">
    <w:pPr>
      <w:rPr>
        <w:rFonts w:cs="Arial"/>
        <w:b/>
        <w:sz w:val="40"/>
        <w:szCs w:val="40"/>
      </w:rPr>
    </w:pPr>
    <w:r>
      <w:rPr>
        <w:rFonts w:cs="Arial"/>
        <w:b/>
        <w:bCs/>
        <w:sz w:val="40"/>
        <w:szCs w:val="40"/>
      </w:rPr>
      <w:t>Technical report</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5F4395" w:rsidP="00EB0684">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96675F" w:rsidRDefault="0096675F" w:rsidP="00EB0684">
    <w:pPr>
      <w:ind w:left="6521"/>
      <w:rPr>
        <w:rFonts w:cs="Arial"/>
        <w:b/>
        <w:sz w:val="40"/>
        <w:szCs w:val="40"/>
      </w:rPr>
    </w:pPr>
  </w:p>
  <w:p w:rsidR="0096675F" w:rsidRPr="00DC130B" w:rsidRDefault="0096675F" w:rsidP="00EB0684">
    <w:pPr>
      <w:rPr>
        <w:rFonts w:cs="Arial"/>
        <w:b/>
        <w:sz w:val="40"/>
        <w:szCs w:val="40"/>
      </w:rPr>
    </w:pPr>
    <w:r>
      <w:rPr>
        <w:rFonts w:cs="Arial"/>
        <w:b/>
        <w:bCs/>
        <w:sz w:val="40"/>
        <w:szCs w:val="40"/>
      </w:rPr>
      <w:t>Technical report</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E27"/>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72AD"/>
    <w:rsid w:val="000C0B81"/>
    <w:rsid w:val="000C463B"/>
    <w:rsid w:val="000D1FD3"/>
    <w:rsid w:val="000D4E0D"/>
    <w:rsid w:val="000D62B9"/>
    <w:rsid w:val="000D7358"/>
    <w:rsid w:val="000D7663"/>
    <w:rsid w:val="000E2877"/>
    <w:rsid w:val="000E6309"/>
    <w:rsid w:val="000F38B6"/>
    <w:rsid w:val="000F4E9B"/>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4B44"/>
    <w:rsid w:val="00197931"/>
    <w:rsid w:val="001A313F"/>
    <w:rsid w:val="001A42FC"/>
    <w:rsid w:val="001A5B27"/>
    <w:rsid w:val="001B0BE3"/>
    <w:rsid w:val="001B2BC1"/>
    <w:rsid w:val="001B3B7C"/>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5358"/>
    <w:rsid w:val="0026690C"/>
    <w:rsid w:val="00270232"/>
    <w:rsid w:val="002772FA"/>
    <w:rsid w:val="00280148"/>
    <w:rsid w:val="002807C5"/>
    <w:rsid w:val="00281157"/>
    <w:rsid w:val="00291F9E"/>
    <w:rsid w:val="00293540"/>
    <w:rsid w:val="00296810"/>
    <w:rsid w:val="002A2213"/>
    <w:rsid w:val="002A302B"/>
    <w:rsid w:val="002A500B"/>
    <w:rsid w:val="002B427B"/>
    <w:rsid w:val="002B652B"/>
    <w:rsid w:val="002C1CCC"/>
    <w:rsid w:val="002C1F17"/>
    <w:rsid w:val="002C6076"/>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78E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0FCB"/>
    <w:rsid w:val="004F14B0"/>
    <w:rsid w:val="004F3069"/>
    <w:rsid w:val="00507AA3"/>
    <w:rsid w:val="00507CD9"/>
    <w:rsid w:val="00507CE7"/>
    <w:rsid w:val="0051127A"/>
    <w:rsid w:val="00511512"/>
    <w:rsid w:val="00514B76"/>
    <w:rsid w:val="00523E12"/>
    <w:rsid w:val="00531037"/>
    <w:rsid w:val="005324E7"/>
    <w:rsid w:val="005336ED"/>
    <w:rsid w:val="0053466F"/>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050"/>
    <w:rsid w:val="005C1952"/>
    <w:rsid w:val="005C20B7"/>
    <w:rsid w:val="005C2BDC"/>
    <w:rsid w:val="005C51D9"/>
    <w:rsid w:val="005C620F"/>
    <w:rsid w:val="005D260A"/>
    <w:rsid w:val="005D4664"/>
    <w:rsid w:val="005D71FF"/>
    <w:rsid w:val="005E4B53"/>
    <w:rsid w:val="005E6489"/>
    <w:rsid w:val="005E7415"/>
    <w:rsid w:val="005E7DA1"/>
    <w:rsid w:val="005F120A"/>
    <w:rsid w:val="005F4395"/>
    <w:rsid w:val="005F58C6"/>
    <w:rsid w:val="005F5ADD"/>
    <w:rsid w:val="005F6FA3"/>
    <w:rsid w:val="005F7D1B"/>
    <w:rsid w:val="006018D5"/>
    <w:rsid w:val="0060462C"/>
    <w:rsid w:val="006056E6"/>
    <w:rsid w:val="006066ED"/>
    <w:rsid w:val="00606A1D"/>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20"/>
    <w:rsid w:val="006A207C"/>
    <w:rsid w:val="006A3809"/>
    <w:rsid w:val="006A3896"/>
    <w:rsid w:val="006A6CCA"/>
    <w:rsid w:val="006B0F40"/>
    <w:rsid w:val="006B2742"/>
    <w:rsid w:val="006B4058"/>
    <w:rsid w:val="006B408F"/>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6220A"/>
    <w:rsid w:val="008640A5"/>
    <w:rsid w:val="00871052"/>
    <w:rsid w:val="008715AD"/>
    <w:rsid w:val="0087317F"/>
    <w:rsid w:val="00886AEC"/>
    <w:rsid w:val="008909B3"/>
    <w:rsid w:val="00890FC5"/>
    <w:rsid w:val="008912B5"/>
    <w:rsid w:val="00891EF7"/>
    <w:rsid w:val="008A1476"/>
    <w:rsid w:val="008A289B"/>
    <w:rsid w:val="008A47C5"/>
    <w:rsid w:val="008A4A2B"/>
    <w:rsid w:val="008A5F1A"/>
    <w:rsid w:val="008A7224"/>
    <w:rsid w:val="008A7BDC"/>
    <w:rsid w:val="008B7A6B"/>
    <w:rsid w:val="008C3844"/>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6733"/>
    <w:rsid w:val="00951410"/>
    <w:rsid w:val="00952095"/>
    <w:rsid w:val="00954BD5"/>
    <w:rsid w:val="00954EF8"/>
    <w:rsid w:val="00955634"/>
    <w:rsid w:val="0096675F"/>
    <w:rsid w:val="00967FEC"/>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546A"/>
    <w:rsid w:val="009E15D2"/>
    <w:rsid w:val="009E2EA8"/>
    <w:rsid w:val="009E51F4"/>
    <w:rsid w:val="009E64D6"/>
    <w:rsid w:val="009F0565"/>
    <w:rsid w:val="009F0F08"/>
    <w:rsid w:val="009F7195"/>
    <w:rsid w:val="00A050DC"/>
    <w:rsid w:val="00A13AE2"/>
    <w:rsid w:val="00A14700"/>
    <w:rsid w:val="00A25662"/>
    <w:rsid w:val="00A33AE1"/>
    <w:rsid w:val="00A433FD"/>
    <w:rsid w:val="00A43CD0"/>
    <w:rsid w:val="00A44E35"/>
    <w:rsid w:val="00A452F5"/>
    <w:rsid w:val="00A4613C"/>
    <w:rsid w:val="00A473A9"/>
    <w:rsid w:val="00A50641"/>
    <w:rsid w:val="00A54189"/>
    <w:rsid w:val="00A56F34"/>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A74C7"/>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61111"/>
    <w:rsid w:val="00B617DE"/>
    <w:rsid w:val="00B633E6"/>
    <w:rsid w:val="00B70160"/>
    <w:rsid w:val="00B809A9"/>
    <w:rsid w:val="00B8121C"/>
    <w:rsid w:val="00B83820"/>
    <w:rsid w:val="00B904FA"/>
    <w:rsid w:val="00B95EA0"/>
    <w:rsid w:val="00BA3CD6"/>
    <w:rsid w:val="00BB1320"/>
    <w:rsid w:val="00BB198A"/>
    <w:rsid w:val="00BB2C78"/>
    <w:rsid w:val="00BB584B"/>
    <w:rsid w:val="00BC0B6D"/>
    <w:rsid w:val="00BC23F5"/>
    <w:rsid w:val="00BD1633"/>
    <w:rsid w:val="00BD29F2"/>
    <w:rsid w:val="00BE11AB"/>
    <w:rsid w:val="00BE2519"/>
    <w:rsid w:val="00BE2FBD"/>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E3B8B"/>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5EA0D7"/>
  <w15:docId w15:val="{CF1C52FF-02A3-4E42-9939-1D18291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BesuchterHyperlink1">
    <w:name w:val="BesuchterHyperlink1"/>
    <w:uiPriority w:val="99"/>
    <w:semiHidden/>
    <w:unhideWhenUsed/>
    <w:rsid w:val="001433C9"/>
    <w:rPr>
      <w:color w:val="800080"/>
      <w:u w:val="single"/>
    </w:rPr>
  </w:style>
  <w:style w:type="character" w:styleId="NichtaufgelsteErwhnung">
    <w:name w:val="Unresolved Mention"/>
    <w:basedOn w:val="Absatz-Standardschriftart"/>
    <w:uiPriority w:val="99"/>
    <w:semiHidden/>
    <w:unhideWhenUsed/>
    <w:rsid w:val="005F4395"/>
    <w:rPr>
      <w:color w:val="808080"/>
      <w:shd w:val="clear" w:color="auto" w:fill="E6E6E6"/>
    </w:rPr>
  </w:style>
  <w:style w:type="paragraph" w:styleId="Textkrper2">
    <w:name w:val="Body Text 2"/>
    <w:basedOn w:val="Standard"/>
    <w:link w:val="Textkrper2Zchn"/>
    <w:unhideWhenUsed/>
    <w:rsid w:val="00967FEC"/>
    <w:pPr>
      <w:spacing w:line="360" w:lineRule="auto"/>
      <w:jc w:val="both"/>
    </w:pPr>
    <w:rPr>
      <w:bCs/>
      <w:color w:val="000000"/>
      <w:sz w:val="24"/>
    </w:rPr>
  </w:style>
  <w:style w:type="character" w:customStyle="1" w:styleId="Textkrper2Zchn">
    <w:name w:val="Textkörper 2 Zchn"/>
    <w:basedOn w:val="Absatz-Standardschriftart"/>
    <w:link w:val="Textkrper2"/>
    <w:rsid w:val="00967FEC"/>
    <w:rPr>
      <w:rFonts w:ascii="Arial" w:eastAsia="Times New Roman" w:hAnsi="Arial"/>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9694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klu@a1kommunikation.de?subject=BEUMER%20Group:%20UNSUBSCRIB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beum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ewcloud.a1kommunikation.de/index.php/s/o2HYP4J4PfYF7C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8CF9-71E9-457B-A1F2-94CE3C8B11F8}">
  <ds:schemaRefs>
    <ds:schemaRef ds:uri="http://schemas.openxmlformats.org/officeDocument/2006/bibliography"/>
  </ds:schemaRefs>
</ds:datastoreItem>
</file>

<file path=customXml/itemProps2.xml><?xml version="1.0" encoding="utf-8"?>
<ds:datastoreItem xmlns:ds="http://schemas.openxmlformats.org/officeDocument/2006/customXml" ds:itemID="{B9D16E01-8846-4238-946C-84EC2A3047F5}">
  <ds:schemaRefs>
    <ds:schemaRef ds:uri="http://schemas.openxmlformats.org/officeDocument/2006/bibliography"/>
  </ds:schemaRefs>
</ds:datastoreItem>
</file>

<file path=customXml/itemProps3.xml><?xml version="1.0" encoding="utf-8"?>
<ds:datastoreItem xmlns:ds="http://schemas.openxmlformats.org/officeDocument/2006/customXml" ds:itemID="{D51C374F-7564-43C2-B9E1-39A087D6A066}">
  <ds:schemaRefs>
    <ds:schemaRef ds:uri="http://schemas.openxmlformats.org/officeDocument/2006/bibliography"/>
  </ds:schemaRefs>
</ds:datastoreItem>
</file>

<file path=customXml/itemProps4.xml><?xml version="1.0" encoding="utf-8"?>
<ds:datastoreItem xmlns:ds="http://schemas.openxmlformats.org/officeDocument/2006/customXml" ds:itemID="{4026E12F-111F-4896-A815-75FC2A5A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1328</Words>
  <Characters>8373</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9682</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4</cp:revision>
  <cp:lastPrinted>2017-12-13T12:14:00Z</cp:lastPrinted>
  <dcterms:created xsi:type="dcterms:W3CDTF">2019-03-07T10:20:00Z</dcterms:created>
  <dcterms:modified xsi:type="dcterms:W3CDTF">2019-06-17T07:35:00Z</dcterms:modified>
</cp:coreProperties>
</file>